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367E91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367E91" w:rsidRPr="007B17AB" w:rsidRDefault="00367E91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1FC6FACE" w:rsidR="00367E91" w:rsidRPr="00E07ABA" w:rsidRDefault="00367E91" w:rsidP="00C06060">
            <w:pPr>
              <w:rPr>
                <w:b/>
              </w:rPr>
            </w:pPr>
            <w:r w:rsidRPr="00984E3C">
              <w:rPr>
                <w:b/>
                <w:color w:val="000000" w:themeColor="text1"/>
              </w:rPr>
              <w:t>P</w:t>
            </w:r>
            <w:r w:rsidRPr="00984E3C">
              <w:rPr>
                <w:b/>
              </w:rPr>
              <w:t xml:space="preserve">ROGRAMA DE GESTÃO DE RISCO – </w:t>
            </w:r>
            <w:r w:rsidR="00C06060" w:rsidRPr="00984E3C">
              <w:rPr>
                <w:b/>
              </w:rPr>
              <w:t>Criação da Rede Nacional de Pesquisa e Desenvolvimento da Agrometeorologia aplicada à Gestão de Risco Agropecuário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2ED1B802" w:rsidR="00F26ECB" w:rsidRPr="00C9763A" w:rsidRDefault="00BB0A24" w:rsidP="00367E91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="003848FE">
              <w:rPr>
                <w:b/>
              </w:rPr>
              <w:t>NÍCIO: Maio</w:t>
            </w:r>
            <w:r w:rsidR="00367E91">
              <w:rPr>
                <w:b/>
              </w:rPr>
              <w:t>/2016</w:t>
            </w:r>
            <w:r w:rsidR="005207A9">
              <w:rPr>
                <w:b/>
              </w:rPr>
              <w:t xml:space="preserve">    |    FIM: </w:t>
            </w:r>
            <w:r w:rsidR="00367E91">
              <w:rPr>
                <w:b/>
              </w:rPr>
              <w:t>Dezembro</w:t>
            </w:r>
            <w:r w:rsidR="005207A9">
              <w:rPr>
                <w:b/>
              </w:rPr>
              <w:t>/20</w:t>
            </w:r>
            <w:r w:rsidR="00367E91">
              <w:rPr>
                <w:b/>
              </w:rPr>
              <w:t>1</w:t>
            </w:r>
            <w:r w:rsidR="003848FE">
              <w:rPr>
                <w:b/>
              </w:rPr>
              <w:t>6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27F33B83" w14:textId="68E96333" w:rsidR="00793D28" w:rsidRDefault="002358A6" w:rsidP="00367E91">
      <w:pPr>
        <w:spacing w:before="60"/>
        <w:rPr>
          <w:color w:val="000000" w:themeColor="text1"/>
        </w:rPr>
      </w:pPr>
      <w:r>
        <w:rPr>
          <w:color w:val="000000" w:themeColor="text1"/>
        </w:rPr>
        <w:t>Ter uma rede de desenvolvimento de conhecimentos, ferramentas e técnicas ligados à agrometeorologia aplicado à gestão de risco agropecuá</w:t>
      </w:r>
      <w:r w:rsidR="00793D28">
        <w:rPr>
          <w:color w:val="000000" w:themeColor="text1"/>
        </w:rPr>
        <w:t>rio</w:t>
      </w:r>
      <w:r w:rsidR="009B11CE">
        <w:rPr>
          <w:color w:val="000000" w:themeColor="text1"/>
        </w:rPr>
        <w:t xml:space="preserve"> e, ainda</w:t>
      </w:r>
      <w:r w:rsidR="00CC4489">
        <w:rPr>
          <w:color w:val="000000" w:themeColor="text1"/>
        </w:rPr>
        <w:t>, ter fonte de i</w:t>
      </w:r>
      <w:r w:rsidR="00793D28">
        <w:rPr>
          <w:color w:val="000000" w:themeColor="text1"/>
        </w:rPr>
        <w:t xml:space="preserve">nformações </w:t>
      </w:r>
      <w:r w:rsidR="009B11CE">
        <w:rPr>
          <w:color w:val="000000" w:themeColor="text1"/>
        </w:rPr>
        <w:t xml:space="preserve">confiável e acessível </w:t>
      </w:r>
      <w:r w:rsidR="00793D28">
        <w:rPr>
          <w:color w:val="000000" w:themeColor="text1"/>
        </w:rPr>
        <w:t>que possam vir a ser aplicadas na</w:t>
      </w:r>
      <w:r w:rsidR="00AF49BC">
        <w:rPr>
          <w:color w:val="000000" w:themeColor="text1"/>
        </w:rPr>
        <w:t>s</w:t>
      </w:r>
      <w:r w:rsidR="00793D28">
        <w:rPr>
          <w:color w:val="000000" w:themeColor="text1"/>
        </w:rPr>
        <w:t xml:space="preserve"> políticas agrícola</w:t>
      </w:r>
      <w:r w:rsidR="0096719C">
        <w:rPr>
          <w:color w:val="000000" w:themeColor="text1"/>
        </w:rPr>
        <w:t>s</w:t>
      </w:r>
      <w:r w:rsidR="00793D28">
        <w:rPr>
          <w:color w:val="000000" w:themeColor="text1"/>
        </w:rPr>
        <w:t>.</w:t>
      </w:r>
    </w:p>
    <w:p w14:paraId="442824B2" w14:textId="77777777" w:rsidR="00367E91" w:rsidRPr="00367E91" w:rsidRDefault="00367E91" w:rsidP="00367E91">
      <w:pPr>
        <w:spacing w:before="60"/>
        <w:rPr>
          <w:color w:val="000000" w:themeColor="text1"/>
        </w:rPr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DB71528" w14:textId="33AB2503" w:rsidR="00493183" w:rsidRPr="00367E91" w:rsidRDefault="00367E91" w:rsidP="0096719C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367E91">
        <w:rPr>
          <w:color w:val="000000" w:themeColor="text1"/>
        </w:rPr>
        <w:t>8 – Aprimorar instrumentos econômicos de apoio ao produtor rural e pesqueiro e seus segmentos específicos.</w:t>
      </w:r>
    </w:p>
    <w:p w14:paraId="2ACA7304" w14:textId="77777777" w:rsidR="00367E91" w:rsidRPr="00DF7F32" w:rsidRDefault="00367E91" w:rsidP="00DF7F32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5B5809D8" w14:textId="18C2B57C" w:rsidR="00367E91" w:rsidRDefault="00093743" w:rsidP="00367E91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>O projeto se justifica pela oportunidade de aproveitamento do conhecimento das instituições regionais quanto às características agroclimáticas do Brasil.</w:t>
      </w:r>
      <w:r w:rsidR="00F9711A">
        <w:rPr>
          <w:color w:val="000000" w:themeColor="text1"/>
        </w:rPr>
        <w:t xml:space="preserve"> A Embrapa necessita do apoio técnico das instituições regionais para desenvolver e aprimorar ferramentas de apoio à política agrícola, inclusive, o Zoneamento de Risco Climá</w:t>
      </w:r>
      <w:r w:rsidR="00D43BD8">
        <w:rPr>
          <w:color w:val="000000" w:themeColor="text1"/>
        </w:rPr>
        <w:t>tico e novos produtos de avaliaçã</w:t>
      </w:r>
      <w:r w:rsidR="00086675">
        <w:rPr>
          <w:color w:val="000000" w:themeColor="text1"/>
        </w:rPr>
        <w:t>o de Riscos (RiscTec).</w:t>
      </w:r>
    </w:p>
    <w:p w14:paraId="4D843BC4" w14:textId="77777777" w:rsidR="00F9711A" w:rsidRPr="00367E91" w:rsidRDefault="00F9711A" w:rsidP="00367E91">
      <w:pPr>
        <w:tabs>
          <w:tab w:val="left" w:pos="284"/>
        </w:tabs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4BEBB8B9" w14:textId="60B91FA0" w:rsidR="00367E91" w:rsidRPr="00367E91" w:rsidRDefault="009E0ADF" w:rsidP="00367E91">
      <w:pPr>
        <w:pStyle w:val="PargrafodaLista"/>
        <w:numPr>
          <w:ilvl w:val="0"/>
          <w:numId w:val="9"/>
        </w:numPr>
        <w:spacing w:before="60"/>
        <w:rPr>
          <w:color w:val="000000" w:themeColor="text1"/>
        </w:rPr>
      </w:pPr>
      <w:r>
        <w:rPr>
          <w:color w:val="000000" w:themeColor="text1"/>
        </w:rPr>
        <w:t>As informações geradas não devem ser usadas como limitação nos programas de garantia, mas sim um subsídio para formulação dos mesmos</w:t>
      </w:r>
      <w:r w:rsidR="00CD4327">
        <w:rPr>
          <w:color w:val="000000" w:themeColor="text1"/>
        </w:rPr>
        <w:t>.</w:t>
      </w:r>
    </w:p>
    <w:p w14:paraId="5B7E89F8" w14:textId="77777777" w:rsidR="00367E91" w:rsidRPr="009F4A98" w:rsidRDefault="00367E91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367E91" w:rsidRPr="00E07ABA" w14:paraId="38693D90" w14:textId="77777777" w:rsidTr="00367E91">
        <w:trPr>
          <w:trHeight w:val="896"/>
        </w:trPr>
        <w:tc>
          <w:tcPr>
            <w:tcW w:w="5103" w:type="dxa"/>
          </w:tcPr>
          <w:p w14:paraId="05E40A30" w14:textId="76D1901F" w:rsidR="00107046" w:rsidRDefault="00107046" w:rsidP="0010704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 rede deve ser formada por instituições de capacidade técnica comprovada</w:t>
            </w:r>
            <w:r w:rsidR="00D13F27">
              <w:rPr>
                <w:color w:val="000000" w:themeColor="text1"/>
                <w:sz w:val="18"/>
              </w:rPr>
              <w:t>;</w:t>
            </w:r>
          </w:p>
          <w:p w14:paraId="4FAE4E0E" w14:textId="6092FB4F" w:rsidR="001432B2" w:rsidRDefault="001432B2" w:rsidP="0010704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Embrapa atuará como gerente da rede de pesquisa</w:t>
            </w:r>
            <w:r w:rsidR="00D13F27">
              <w:rPr>
                <w:color w:val="000000" w:themeColor="text1"/>
                <w:sz w:val="18"/>
              </w:rPr>
              <w:t>;</w:t>
            </w:r>
          </w:p>
          <w:p w14:paraId="271A493A" w14:textId="01BFDDE5" w:rsidR="001432B2" w:rsidRDefault="00450AAC" w:rsidP="0010704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Informações climáticas históricas devem ser disponibilizadas pelas instituições envolvidas</w:t>
            </w:r>
            <w:r w:rsidR="00D13F27">
              <w:rPr>
                <w:color w:val="000000" w:themeColor="text1"/>
                <w:sz w:val="18"/>
              </w:rPr>
              <w:t>;</w:t>
            </w:r>
          </w:p>
          <w:p w14:paraId="3654F756" w14:textId="38B045A7" w:rsidR="00D13F27" w:rsidRDefault="00D13F27" w:rsidP="0010704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Desenvolvimento de softwares que possibilitem o acesso à informação gerada;</w:t>
            </w:r>
          </w:p>
          <w:p w14:paraId="08AEB13F" w14:textId="6544A10A" w:rsidR="00D64654" w:rsidRDefault="00D64654" w:rsidP="0010704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 Aporte orçamentário contínuo à execução do projeto</w:t>
            </w:r>
            <w:r w:rsidR="00A31AF2">
              <w:rPr>
                <w:color w:val="000000" w:themeColor="text1"/>
                <w:sz w:val="18"/>
              </w:rPr>
              <w:t xml:space="preserve"> pelas instituições envolvidas (MAPA, Embrapa etc)</w:t>
            </w:r>
            <w:r>
              <w:rPr>
                <w:color w:val="000000" w:themeColor="text1"/>
                <w:sz w:val="18"/>
              </w:rPr>
              <w:t>;</w:t>
            </w:r>
          </w:p>
          <w:p w14:paraId="18427185" w14:textId="432FFF43" w:rsidR="00D13F27" w:rsidRPr="00107046" w:rsidRDefault="00D13F27" w:rsidP="00107046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Continuidade do apoio institucional</w:t>
            </w:r>
            <w:r w:rsidR="00D64654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4611" w:type="dxa"/>
          </w:tcPr>
          <w:p w14:paraId="284E8DE6" w14:textId="5D6CD8A2" w:rsidR="00367E91" w:rsidRDefault="00367E91" w:rsidP="00F130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Lim</w:t>
            </w:r>
            <w:r w:rsidR="00D84BCA">
              <w:rPr>
                <w:color w:val="000000" w:themeColor="text1"/>
                <w:sz w:val="18"/>
              </w:rPr>
              <w:t>itação dos recursos financeiros;</w:t>
            </w:r>
          </w:p>
          <w:p w14:paraId="00E28D7E" w14:textId="33BF9BD7" w:rsidR="00D84BCA" w:rsidRDefault="00D84BCA" w:rsidP="00F130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Não definição do Ato Normativo que estabelece a criação da rede;</w:t>
            </w:r>
          </w:p>
          <w:p w14:paraId="4809BB74" w14:textId="58CA4A8A" w:rsidR="00367E91" w:rsidRPr="008352AC" w:rsidRDefault="00367E91" w:rsidP="00EE5281">
            <w:pPr>
              <w:spacing w:before="60"/>
              <w:rPr>
                <w:i/>
                <w:color w:val="0070C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bookmarkStart w:id="0" w:name="_GoBack"/>
            <w:bookmarkEnd w:id="0"/>
            <w:r w:rsidR="000729F2">
              <w:rPr>
                <w:color w:val="000000" w:themeColor="text1"/>
                <w:sz w:val="18"/>
              </w:rPr>
              <w:t xml:space="preserve">Possível dificuldade de gerenciamento dada a </w:t>
            </w:r>
            <w:r w:rsidR="00EE5281">
              <w:rPr>
                <w:color w:val="000000" w:themeColor="text1"/>
                <w:sz w:val="18"/>
              </w:rPr>
              <w:t xml:space="preserve">quantidade de </w:t>
            </w:r>
            <w:r w:rsidR="00331499">
              <w:rPr>
                <w:color w:val="000000" w:themeColor="text1"/>
                <w:sz w:val="18"/>
              </w:rPr>
              <w:t>atores envolvidos</w:t>
            </w:r>
            <w:r w:rsidR="00BC741E">
              <w:rPr>
                <w:color w:val="000000" w:themeColor="text1"/>
                <w:sz w:val="18"/>
              </w:rPr>
              <w:t>.</w:t>
            </w:r>
          </w:p>
        </w:tc>
      </w:tr>
    </w:tbl>
    <w:p w14:paraId="2EC51BD8" w14:textId="77777777" w:rsidR="00BC7D5E" w:rsidRDefault="00BC7D5E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16"/>
        <w:gridCol w:w="1429"/>
        <w:gridCol w:w="1631"/>
        <w:gridCol w:w="1558"/>
      </w:tblGrid>
      <w:tr w:rsidR="00916C16" w14:paraId="7D320C10" w14:textId="77777777" w:rsidTr="00F61986">
        <w:trPr>
          <w:trHeight w:val="722"/>
        </w:trPr>
        <w:tc>
          <w:tcPr>
            <w:tcW w:w="5016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429" w:type="dxa"/>
            <w:shd w:val="clear" w:color="auto" w:fill="A6A6A6" w:themeFill="background1" w:themeFillShade="A6"/>
            <w:vAlign w:val="center"/>
          </w:tcPr>
          <w:p w14:paraId="7863409E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631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558" w:type="dxa"/>
            <w:shd w:val="clear" w:color="auto" w:fill="A6A6A6" w:themeFill="background1" w:themeFillShade="A6"/>
            <w:vAlign w:val="center"/>
          </w:tcPr>
          <w:p w14:paraId="75CAB942" w14:textId="6B5A7394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F61986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96719C" w14:paraId="7D03AA78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15F4750F" w14:textId="43588911" w:rsidR="0096719C" w:rsidRPr="008352AC" w:rsidRDefault="0096719C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1. Definição do Ato Normativo que </w:t>
            </w:r>
            <w:r w:rsidRPr="008E57E4">
              <w:rPr>
                <w:color w:val="000000" w:themeColor="text1"/>
                <w:sz w:val="18"/>
              </w:rPr>
              <w:t>instituirá</w:t>
            </w:r>
            <w:r>
              <w:rPr>
                <w:color w:val="000000" w:themeColor="text1"/>
                <w:sz w:val="18"/>
              </w:rPr>
              <w:t xml:space="preserve"> a Rede de Pesquisa </w:t>
            </w:r>
          </w:p>
        </w:tc>
        <w:tc>
          <w:tcPr>
            <w:tcW w:w="1429" w:type="dxa"/>
            <w:vAlign w:val="center"/>
          </w:tcPr>
          <w:p w14:paraId="5E3B751F" w14:textId="026E7C49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Julho/2016</w:t>
            </w:r>
          </w:p>
        </w:tc>
        <w:tc>
          <w:tcPr>
            <w:tcW w:w="1631" w:type="dxa"/>
            <w:vAlign w:val="center"/>
          </w:tcPr>
          <w:p w14:paraId="2A091AB4" w14:textId="63A2BA55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3A522935" w14:textId="74D34976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96719C" w14:paraId="38197D3C" w14:textId="77777777" w:rsidTr="00F61986">
        <w:trPr>
          <w:trHeight w:val="70"/>
        </w:trPr>
        <w:tc>
          <w:tcPr>
            <w:tcW w:w="5016" w:type="dxa"/>
            <w:shd w:val="clear" w:color="auto" w:fill="auto"/>
            <w:vAlign w:val="center"/>
          </w:tcPr>
          <w:p w14:paraId="64BE5184" w14:textId="2E88F496" w:rsidR="0096719C" w:rsidRPr="008352AC" w:rsidRDefault="0096719C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 Instituição da Rede de Pesquisa (validação do Ato Normativo)</w:t>
            </w:r>
          </w:p>
        </w:tc>
        <w:tc>
          <w:tcPr>
            <w:tcW w:w="1429" w:type="dxa"/>
            <w:vAlign w:val="center"/>
          </w:tcPr>
          <w:p w14:paraId="744A2651" w14:textId="44522B35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Agosto/2016</w:t>
            </w:r>
          </w:p>
        </w:tc>
        <w:tc>
          <w:tcPr>
            <w:tcW w:w="1631" w:type="dxa"/>
            <w:vAlign w:val="center"/>
          </w:tcPr>
          <w:p w14:paraId="5BACEACF" w14:textId="06E009A6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13B8EAEF" w14:textId="5BDEDE40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96719C" w14:paraId="6B7DFABF" w14:textId="77777777" w:rsidTr="00F61986">
        <w:trPr>
          <w:trHeight w:val="309"/>
        </w:trPr>
        <w:tc>
          <w:tcPr>
            <w:tcW w:w="5016" w:type="dxa"/>
            <w:shd w:val="clear" w:color="auto" w:fill="auto"/>
            <w:vAlign w:val="center"/>
          </w:tcPr>
          <w:p w14:paraId="289E369D" w14:textId="633B92C7" w:rsidR="0096719C" w:rsidRPr="008352AC" w:rsidRDefault="0096719C" w:rsidP="00F45BB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3. Definição das instituições participantes da Rede</w:t>
            </w:r>
          </w:p>
        </w:tc>
        <w:tc>
          <w:tcPr>
            <w:tcW w:w="1429" w:type="dxa"/>
            <w:vAlign w:val="center"/>
          </w:tcPr>
          <w:p w14:paraId="58A1E313" w14:textId="1F507A34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Outubro/2016</w:t>
            </w:r>
          </w:p>
        </w:tc>
        <w:tc>
          <w:tcPr>
            <w:tcW w:w="1631" w:type="dxa"/>
            <w:vAlign w:val="center"/>
          </w:tcPr>
          <w:p w14:paraId="55913907" w14:textId="100118E4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3F459550" w14:textId="15249BED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96719C" w14:paraId="523FB9E7" w14:textId="77777777" w:rsidTr="0096719C">
        <w:trPr>
          <w:trHeight w:val="268"/>
        </w:trPr>
        <w:tc>
          <w:tcPr>
            <w:tcW w:w="5016" w:type="dxa"/>
            <w:shd w:val="clear" w:color="auto" w:fill="auto"/>
            <w:vAlign w:val="center"/>
          </w:tcPr>
          <w:p w14:paraId="48380861" w14:textId="25D757EB" w:rsidR="0096719C" w:rsidRPr="008352AC" w:rsidRDefault="0096719C" w:rsidP="005207A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4. Definição dos projetos prioritários para o trabalho em rede </w:t>
            </w:r>
          </w:p>
        </w:tc>
        <w:tc>
          <w:tcPr>
            <w:tcW w:w="1429" w:type="dxa"/>
            <w:vAlign w:val="center"/>
          </w:tcPr>
          <w:p w14:paraId="28A6538C" w14:textId="1B86BCD4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Dezembro/2016</w:t>
            </w:r>
          </w:p>
        </w:tc>
        <w:tc>
          <w:tcPr>
            <w:tcW w:w="1631" w:type="dxa"/>
            <w:vAlign w:val="center"/>
          </w:tcPr>
          <w:p w14:paraId="0FDFE154" w14:textId="387E964F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8" w:type="dxa"/>
            <w:vAlign w:val="center"/>
          </w:tcPr>
          <w:p w14:paraId="1AD40139" w14:textId="6B592BEA" w:rsidR="0096719C" w:rsidRPr="008352AC" w:rsidRDefault="0096719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14:paraId="56F69A54" w14:textId="77777777" w:rsidR="00E26097" w:rsidRPr="00E26097" w:rsidRDefault="00E26097" w:rsidP="00E26097">
      <w:pPr>
        <w:tabs>
          <w:tab w:val="left" w:pos="284"/>
        </w:tabs>
        <w:rPr>
          <w:b/>
        </w:rPr>
      </w:pPr>
    </w:p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6"/>
        <w:gridCol w:w="1615"/>
        <w:gridCol w:w="2016"/>
        <w:gridCol w:w="1307"/>
        <w:gridCol w:w="2854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8352AC">
        <w:trPr>
          <w:trHeight w:val="38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14:paraId="4F2C0620" w14:textId="24D6802C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139F7" w14:paraId="26773CFB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18008259" w14:textId="5EBCC8F8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843" w:type="dxa"/>
            <w:vAlign w:val="center"/>
          </w:tcPr>
          <w:p w14:paraId="66954681" w14:textId="3E854A30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57" w:type="dxa"/>
            <w:vAlign w:val="center"/>
          </w:tcPr>
          <w:p w14:paraId="07BEA938" w14:textId="1CF7893D" w:rsidR="00E139F7" w:rsidRPr="00E07ABA" w:rsidRDefault="00FD4A4B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4837CC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386E8177" w14:textId="10D27718" w:rsidR="00E139F7" w:rsidRPr="00E07ABA" w:rsidRDefault="004F68A6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4F68A6">
              <w:rPr>
                <w:color w:val="000000" w:themeColor="text1"/>
                <w:sz w:val="18"/>
              </w:rPr>
              <w:t>3218-2505/2507</w:t>
            </w:r>
          </w:p>
        </w:tc>
        <w:tc>
          <w:tcPr>
            <w:tcW w:w="2687" w:type="dxa"/>
            <w:vAlign w:val="center"/>
          </w:tcPr>
          <w:p w14:paraId="02698DF2" w14:textId="66C87C03" w:rsidR="00E139F7" w:rsidRPr="00E07ABA" w:rsidRDefault="00FD4A4B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</w:t>
            </w:r>
            <w:r w:rsidR="00E139F7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E139F7" w14:paraId="3F85AC01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476B2847" w14:textId="0A1DD784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</w:t>
            </w:r>
            <w:r w:rsidR="003848F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GERENTE</w:t>
            </w:r>
          </w:p>
        </w:tc>
        <w:tc>
          <w:tcPr>
            <w:tcW w:w="1843" w:type="dxa"/>
            <w:vAlign w:val="center"/>
          </w:tcPr>
          <w:p w14:paraId="74F4F405" w14:textId="4FD04A55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 Borges Rodrigues</w:t>
            </w:r>
          </w:p>
        </w:tc>
        <w:tc>
          <w:tcPr>
            <w:tcW w:w="1757" w:type="dxa"/>
            <w:vAlign w:val="center"/>
          </w:tcPr>
          <w:p w14:paraId="744267EA" w14:textId="7E2D5F3E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E80D66">
              <w:rPr>
                <w:color w:val="000000" w:themeColor="text1"/>
                <w:sz w:val="18"/>
              </w:rPr>
              <w:t>Coordenador-Geral de Risco Agropecuário</w:t>
            </w:r>
            <w:r w:rsidR="004837CC">
              <w:rPr>
                <w:color w:val="000000" w:themeColor="text1"/>
                <w:sz w:val="18"/>
              </w:rPr>
              <w:t>/DRRE/SPA</w:t>
            </w:r>
          </w:p>
        </w:tc>
        <w:tc>
          <w:tcPr>
            <w:tcW w:w="1367" w:type="dxa"/>
            <w:vAlign w:val="center"/>
          </w:tcPr>
          <w:p w14:paraId="32995ED7" w14:textId="08A70CC8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3218-2284</w:t>
            </w:r>
          </w:p>
        </w:tc>
        <w:tc>
          <w:tcPr>
            <w:tcW w:w="2687" w:type="dxa"/>
            <w:vAlign w:val="center"/>
          </w:tcPr>
          <w:p w14:paraId="40D8280F" w14:textId="624FAFD3" w:rsidR="00E139F7" w:rsidRPr="00E07ABA" w:rsidRDefault="00E139F7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hugo.borges@agricultura.gov.br</w:t>
            </w:r>
          </w:p>
        </w:tc>
      </w:tr>
      <w:tr w:rsidR="004837CC" w14:paraId="4CBD61A5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620F8E97" w14:textId="35E19980" w:rsidR="004837CC" w:rsidRPr="00E141AE" w:rsidRDefault="003848FE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2.2. </w:t>
            </w:r>
            <w:r w:rsidR="004837CC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</w:p>
        </w:tc>
        <w:tc>
          <w:tcPr>
            <w:tcW w:w="1843" w:type="dxa"/>
            <w:vAlign w:val="center"/>
          </w:tcPr>
          <w:p w14:paraId="09DE16EB" w14:textId="7C479672" w:rsidR="004837CC" w:rsidRDefault="004837C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Vitor Ozaki</w:t>
            </w:r>
          </w:p>
        </w:tc>
        <w:tc>
          <w:tcPr>
            <w:tcW w:w="1757" w:type="dxa"/>
            <w:vAlign w:val="center"/>
          </w:tcPr>
          <w:p w14:paraId="2821E39B" w14:textId="2F33E462" w:rsidR="004837CC" w:rsidRPr="00E80D66" w:rsidRDefault="004837C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 do Departamento de Gestão Riscos e Recursos Econômicos/SPA</w:t>
            </w:r>
          </w:p>
        </w:tc>
        <w:tc>
          <w:tcPr>
            <w:tcW w:w="1367" w:type="dxa"/>
            <w:vAlign w:val="center"/>
          </w:tcPr>
          <w:p w14:paraId="3725678F" w14:textId="74CD3E1E" w:rsidR="004837CC" w:rsidRDefault="004837CC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3218-2266</w:t>
            </w:r>
          </w:p>
        </w:tc>
        <w:tc>
          <w:tcPr>
            <w:tcW w:w="2687" w:type="dxa"/>
            <w:vAlign w:val="center"/>
          </w:tcPr>
          <w:p w14:paraId="31029FE8" w14:textId="735019E9" w:rsidR="004837CC" w:rsidRDefault="004837CC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vitor.ozaki@agricultura.gov.br</w:t>
            </w:r>
          </w:p>
        </w:tc>
      </w:tr>
      <w:tr w:rsidR="00E139F7" w14:paraId="76F53E8E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06247311" w14:textId="2AC947B6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843" w:type="dxa"/>
            <w:vAlign w:val="center"/>
          </w:tcPr>
          <w:p w14:paraId="3F5EF857" w14:textId="183CE5E5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Raíssa de Almeida Papa</w:t>
            </w:r>
          </w:p>
        </w:tc>
        <w:tc>
          <w:tcPr>
            <w:tcW w:w="1757" w:type="dxa"/>
            <w:vAlign w:val="center"/>
          </w:tcPr>
          <w:p w14:paraId="3969FF0B" w14:textId="344A7148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Coordenadora </w:t>
            </w:r>
            <w:r w:rsidR="00FD1DA4" w:rsidRPr="00FD1DA4">
              <w:rPr>
                <w:color w:val="000000" w:themeColor="text1"/>
                <w:sz w:val="18"/>
              </w:rPr>
              <w:t>Técnica de Análise de Riscos Agropecuários</w:t>
            </w:r>
            <w:r w:rsidR="00FD4A4B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326A0FE1" w14:textId="4DC7D1E3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3218-2608</w:t>
            </w:r>
          </w:p>
        </w:tc>
        <w:tc>
          <w:tcPr>
            <w:tcW w:w="2687" w:type="dxa"/>
            <w:vAlign w:val="center"/>
          </w:tcPr>
          <w:p w14:paraId="29EFFE23" w14:textId="05CBD473" w:rsidR="00E139F7" w:rsidRPr="00E07ABA" w:rsidRDefault="00E139F7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raissa.papa@agricultura.gov.br</w:t>
            </w:r>
          </w:p>
        </w:tc>
      </w:tr>
      <w:tr w:rsidR="00E139F7" w14:paraId="2969D967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396DD67B" w14:textId="1AB039C8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843" w:type="dxa"/>
            <w:vAlign w:val="center"/>
          </w:tcPr>
          <w:p w14:paraId="45CA0121" w14:textId="63EB2E44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 Pereira Machado</w:t>
            </w:r>
          </w:p>
        </w:tc>
        <w:tc>
          <w:tcPr>
            <w:tcW w:w="1757" w:type="dxa"/>
            <w:vAlign w:val="center"/>
          </w:tcPr>
          <w:p w14:paraId="719A1DA9" w14:textId="26E8AA1B" w:rsidR="00E139F7" w:rsidRPr="00E07ABA" w:rsidRDefault="00084748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</w:t>
            </w:r>
            <w:r w:rsidR="00FD4A4B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4070D1F5" w14:textId="505AC0D7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3218-2381</w:t>
            </w:r>
          </w:p>
        </w:tc>
        <w:tc>
          <w:tcPr>
            <w:tcW w:w="2687" w:type="dxa"/>
            <w:vAlign w:val="center"/>
          </w:tcPr>
          <w:p w14:paraId="43337DB1" w14:textId="44A4E5A7" w:rsidR="00E139F7" w:rsidRPr="00E07ABA" w:rsidRDefault="00E139F7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waldir.machado@agricultura.gov.br</w:t>
            </w:r>
          </w:p>
        </w:tc>
      </w:tr>
      <w:tr w:rsidR="00E139F7" w14:paraId="2EDFCE48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5CC5FFAF" w14:textId="1221D721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5. EQUIPE TÉCNICA 3</w:t>
            </w:r>
          </w:p>
        </w:tc>
        <w:tc>
          <w:tcPr>
            <w:tcW w:w="1843" w:type="dxa"/>
            <w:vAlign w:val="center"/>
          </w:tcPr>
          <w:p w14:paraId="32EED06A" w14:textId="31D95551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 Lúcia Alves Ferreira</w:t>
            </w:r>
          </w:p>
        </w:tc>
        <w:tc>
          <w:tcPr>
            <w:tcW w:w="1757" w:type="dxa"/>
            <w:vAlign w:val="center"/>
          </w:tcPr>
          <w:p w14:paraId="0EBE454F" w14:textId="46D28435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DAS 101.1</w:t>
            </w:r>
            <w:r w:rsidR="00FD4A4B">
              <w:rPr>
                <w:color w:val="000000" w:themeColor="text1"/>
                <w:sz w:val="18"/>
              </w:rPr>
              <w:t>/SPA</w:t>
            </w:r>
          </w:p>
        </w:tc>
        <w:tc>
          <w:tcPr>
            <w:tcW w:w="1367" w:type="dxa"/>
            <w:vAlign w:val="center"/>
          </w:tcPr>
          <w:p w14:paraId="34759029" w14:textId="278B9181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3218-2344</w:t>
            </w:r>
          </w:p>
        </w:tc>
        <w:tc>
          <w:tcPr>
            <w:tcW w:w="2687" w:type="dxa"/>
            <w:vAlign w:val="center"/>
          </w:tcPr>
          <w:p w14:paraId="1D285208" w14:textId="3059BB09" w:rsidR="00E139F7" w:rsidRPr="00E07ABA" w:rsidRDefault="00E139F7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vera.alves@agricultura.gov.br</w:t>
            </w:r>
          </w:p>
        </w:tc>
      </w:tr>
      <w:tr w:rsidR="00E139F7" w14:paraId="57316A55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0D61C186" w14:textId="42F598DF" w:rsidR="00E139F7" w:rsidRPr="00E141AE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6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7A49E71A" w14:textId="27AA2BA4" w:rsidR="00E139F7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Luís Balduíno Gonçalves</w:t>
            </w:r>
          </w:p>
        </w:tc>
        <w:tc>
          <w:tcPr>
            <w:tcW w:w="1757" w:type="dxa"/>
            <w:vAlign w:val="center"/>
          </w:tcPr>
          <w:p w14:paraId="0033BDD8" w14:textId="09C015EE" w:rsidR="00E139F7" w:rsidRPr="00E07ABA" w:rsidRDefault="00FD4A4B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367" w:type="dxa"/>
            <w:vAlign w:val="center"/>
          </w:tcPr>
          <w:p w14:paraId="5C06C270" w14:textId="46590154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3218-2038</w:t>
            </w:r>
          </w:p>
        </w:tc>
        <w:tc>
          <w:tcPr>
            <w:tcW w:w="2687" w:type="dxa"/>
            <w:vAlign w:val="center"/>
          </w:tcPr>
          <w:p w14:paraId="0A5E1AA9" w14:textId="5F94C9AE" w:rsidR="00E139F7" w:rsidRPr="00E07ABA" w:rsidRDefault="00E139F7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luis.goncalves@agricultura.gov.br</w:t>
            </w:r>
          </w:p>
        </w:tc>
      </w:tr>
      <w:tr w:rsidR="00E139F7" w14:paraId="5EBCC2F3" w14:textId="77777777" w:rsidTr="005D1142">
        <w:trPr>
          <w:trHeight w:val="70"/>
        </w:trPr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729DC20F" w14:textId="6A0A1411" w:rsidR="00E139F7" w:rsidRDefault="00E139F7" w:rsidP="008352AC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7</w:t>
            </w: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. EQUIPE TÉCNICA </w:t>
            </w:r>
            <w:r>
              <w:rPr>
                <w:rFonts w:ascii="Calibri" w:hAnsi="Calibri" w:cs="Arial"/>
                <w:b/>
                <w:sz w:val="18"/>
                <w:szCs w:val="16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292ABD40" w14:textId="1FB0B3AF" w:rsidR="00E139F7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 de Jesus dos Santos Castro</w:t>
            </w:r>
          </w:p>
        </w:tc>
        <w:tc>
          <w:tcPr>
            <w:tcW w:w="1757" w:type="dxa"/>
            <w:vAlign w:val="center"/>
          </w:tcPr>
          <w:p w14:paraId="67AB0734" w14:textId="4C5509B0" w:rsidR="00E139F7" w:rsidRPr="00E07ABA" w:rsidRDefault="00FD4A4B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SPA</w:t>
            </w:r>
          </w:p>
        </w:tc>
        <w:tc>
          <w:tcPr>
            <w:tcW w:w="1367" w:type="dxa"/>
            <w:vAlign w:val="center"/>
          </w:tcPr>
          <w:p w14:paraId="2740569F" w14:textId="58E9FC71" w:rsidR="00E139F7" w:rsidRPr="00E07ABA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3218-2138</w:t>
            </w:r>
          </w:p>
        </w:tc>
        <w:tc>
          <w:tcPr>
            <w:tcW w:w="2687" w:type="dxa"/>
            <w:vAlign w:val="center"/>
          </w:tcPr>
          <w:p w14:paraId="6A47C77C" w14:textId="238659E9" w:rsidR="00E139F7" w:rsidRPr="00E07ABA" w:rsidRDefault="00E139F7" w:rsidP="005D1142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maria.jcastro@agricultura.gov.br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3396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PARTES INTERESSADAS</w:t>
            </w:r>
          </w:p>
        </w:tc>
      </w:tr>
      <w:tr w:rsidR="00E141AE" w:rsidRPr="00E07ABA" w14:paraId="4E678B64" w14:textId="77777777" w:rsidTr="008352AC">
        <w:trPr>
          <w:trHeight w:val="41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DA68F0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3F87F67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3C5F73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1A2667C4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139F7" w:rsidRPr="00E07ABA" w14:paraId="4ED4EAF8" w14:textId="77777777" w:rsidTr="008352AC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3B7F88AA" w14:textId="7AE4E3E6" w:rsidR="00E139F7" w:rsidRPr="008352AC" w:rsidRDefault="00E139F7" w:rsidP="008352AC">
            <w:pPr>
              <w:spacing w:before="60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Ladislau Martin Neto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AAA74B" w14:textId="5F144690" w:rsidR="00E139F7" w:rsidRPr="008352AC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Diretor Executivo - Embrapa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E0B14C" w14:textId="70587E19" w:rsidR="00E139F7" w:rsidRPr="008352AC" w:rsidRDefault="00E139F7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3448-4347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01CE047" w14:textId="773F07C0" w:rsidR="00E139F7" w:rsidRPr="008352AC" w:rsidRDefault="00F43AD8" w:rsidP="008352AC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7" w:history="1">
              <w:r w:rsidR="00E139F7" w:rsidRPr="00D15B77">
                <w:rPr>
                  <w:color w:val="000000" w:themeColor="text1"/>
                  <w:sz w:val="18"/>
                </w:rPr>
                <w:t>ladislau.martin@embrapa.br</w:t>
              </w:r>
            </w:hyperlink>
          </w:p>
        </w:tc>
      </w:tr>
      <w:tr w:rsidR="00E139F7" w:rsidRPr="00E07ABA" w14:paraId="4866A154" w14:textId="77777777" w:rsidTr="008352AC">
        <w:trPr>
          <w:trHeight w:val="70"/>
        </w:trPr>
        <w:tc>
          <w:tcPr>
            <w:tcW w:w="2830" w:type="dxa"/>
            <w:shd w:val="clear" w:color="auto" w:fill="auto"/>
            <w:vAlign w:val="center"/>
          </w:tcPr>
          <w:p w14:paraId="59470A81" w14:textId="4DF8DF54" w:rsidR="00E139F7" w:rsidRPr="008352AC" w:rsidRDefault="00BF0466" w:rsidP="005740B3">
            <w:pPr>
              <w:rPr>
                <w:rFonts w:ascii="Calibri" w:hAnsi="Calibri" w:cs="Arial"/>
                <w:sz w:val="18"/>
                <w:szCs w:val="16"/>
                <w:lang w:val="en-US"/>
              </w:rPr>
            </w:pPr>
            <w:r>
              <w:rPr>
                <w:color w:val="000000" w:themeColor="text1"/>
                <w:sz w:val="18"/>
              </w:rPr>
              <w:lastRenderedPageBreak/>
              <w:t>Silvia Maria Fonseca</w:t>
            </w:r>
            <w:r w:rsidR="00E139F7" w:rsidRPr="00D15B77">
              <w:rPr>
                <w:color w:val="000000" w:themeColor="text1"/>
                <w:sz w:val="18"/>
              </w:rPr>
              <w:t xml:space="preserve"> Massruha</w:t>
            </w:r>
          </w:p>
        </w:tc>
        <w:tc>
          <w:tcPr>
            <w:tcW w:w="2127" w:type="dxa"/>
            <w:vAlign w:val="center"/>
          </w:tcPr>
          <w:p w14:paraId="156ACB9C" w14:textId="602B7A5D" w:rsidR="00E139F7" w:rsidRPr="008352AC" w:rsidRDefault="00E139F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Chefe Geral - Embrapa Informática Agropecuária</w:t>
            </w:r>
          </w:p>
        </w:tc>
        <w:tc>
          <w:tcPr>
            <w:tcW w:w="1275" w:type="dxa"/>
            <w:vAlign w:val="center"/>
          </w:tcPr>
          <w:p w14:paraId="3D11E3DB" w14:textId="7F023B3E" w:rsidR="00E139F7" w:rsidRPr="008352AC" w:rsidRDefault="00E139F7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D15B77">
              <w:rPr>
                <w:color w:val="000000" w:themeColor="text1"/>
                <w:sz w:val="18"/>
              </w:rPr>
              <w:t>(19) 3211-5756</w:t>
            </w:r>
          </w:p>
        </w:tc>
        <w:tc>
          <w:tcPr>
            <w:tcW w:w="3396" w:type="dxa"/>
            <w:vAlign w:val="center"/>
          </w:tcPr>
          <w:p w14:paraId="725F2DA2" w14:textId="13A7A439" w:rsidR="00E139F7" w:rsidRPr="008352AC" w:rsidRDefault="00F43AD8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hyperlink r:id="rId8" w:history="1">
              <w:r w:rsidR="00E139F7" w:rsidRPr="00D15B77">
                <w:rPr>
                  <w:color w:val="000000" w:themeColor="text1"/>
                  <w:sz w:val="18"/>
                </w:rPr>
                <w:t>silvia.massruha@embrapa.br</w:t>
              </w:r>
            </w:hyperlink>
          </w:p>
        </w:tc>
      </w:tr>
    </w:tbl>
    <w:p w14:paraId="05ABD815" w14:textId="216908BE" w:rsidR="00B224FC" w:rsidRPr="00B224FC" w:rsidRDefault="00E141AE" w:rsidP="00B224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B224FC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B224FC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B224FC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149734A5" w:rsidR="00D94473" w:rsidRPr="00E07ABA" w:rsidRDefault="00FD4A4B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E005DB">
              <w:rPr>
                <w:color w:val="000000" w:themeColor="text1"/>
                <w:sz w:val="18"/>
              </w:rPr>
              <w:t>/SP</w:t>
            </w:r>
            <w:r w:rsidR="008352AC">
              <w:rPr>
                <w:color w:val="000000" w:themeColor="text1"/>
                <w:sz w:val="18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E9C79" w14:textId="4A4AAC65" w:rsidR="00D94473" w:rsidRPr="00D94473" w:rsidRDefault="00E005DB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Hugo Borges</w:t>
            </w:r>
          </w:p>
          <w:p w14:paraId="01511893" w14:textId="74AE1A19" w:rsidR="00D94473" w:rsidRPr="00E07ABA" w:rsidRDefault="00CC2777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</w:t>
            </w:r>
            <w:r w:rsidR="00E005DB">
              <w:rPr>
                <w:color w:val="000000" w:themeColor="text1"/>
                <w:sz w:val="18"/>
              </w:rPr>
              <w:t>Geral de Risco Agropecuário/SPA</w:t>
            </w:r>
          </w:p>
        </w:tc>
      </w:tr>
      <w:tr w:rsidR="00D94473" w:rsidRPr="00E07ABA" w14:paraId="00ED9A3A" w14:textId="77777777" w:rsidTr="00B224FC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9"/>
      <w:footerReference w:type="default" r:id="rId10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AA134" w14:textId="77777777" w:rsidR="00F43AD8" w:rsidRDefault="00F43AD8" w:rsidP="00B05A0F">
      <w:pPr>
        <w:spacing w:after="0" w:line="240" w:lineRule="auto"/>
      </w:pPr>
      <w:r>
        <w:separator/>
      </w:r>
    </w:p>
  </w:endnote>
  <w:endnote w:type="continuationSeparator" w:id="0">
    <w:p w14:paraId="4F9987E0" w14:textId="77777777" w:rsidR="00F43AD8" w:rsidRDefault="00F43AD8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66751B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5D767" w14:textId="77777777" w:rsidR="00F43AD8" w:rsidRDefault="00F43AD8" w:rsidP="00B05A0F">
      <w:pPr>
        <w:spacing w:after="0" w:line="240" w:lineRule="auto"/>
      </w:pPr>
      <w:r>
        <w:separator/>
      </w:r>
    </w:p>
  </w:footnote>
  <w:footnote w:type="continuationSeparator" w:id="0">
    <w:p w14:paraId="6F3A5C79" w14:textId="77777777" w:rsidR="00F43AD8" w:rsidRDefault="00F43AD8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60C0C"/>
    <w:multiLevelType w:val="hybridMultilevel"/>
    <w:tmpl w:val="B0F4F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52723"/>
    <w:rsid w:val="00055466"/>
    <w:rsid w:val="00065267"/>
    <w:rsid w:val="000729F2"/>
    <w:rsid w:val="00084748"/>
    <w:rsid w:val="00086675"/>
    <w:rsid w:val="00086B1A"/>
    <w:rsid w:val="00092BEC"/>
    <w:rsid w:val="00093743"/>
    <w:rsid w:val="00107046"/>
    <w:rsid w:val="001432B2"/>
    <w:rsid w:val="0014331C"/>
    <w:rsid w:val="001C4485"/>
    <w:rsid w:val="001C7BB6"/>
    <w:rsid w:val="001D3E29"/>
    <w:rsid w:val="001E2D50"/>
    <w:rsid w:val="00224363"/>
    <w:rsid w:val="002358A6"/>
    <w:rsid w:val="002811CE"/>
    <w:rsid w:val="002A3A97"/>
    <w:rsid w:val="002C3E0B"/>
    <w:rsid w:val="002C7647"/>
    <w:rsid w:val="002D2922"/>
    <w:rsid w:val="00315205"/>
    <w:rsid w:val="00326F6D"/>
    <w:rsid w:val="00331499"/>
    <w:rsid w:val="00342081"/>
    <w:rsid w:val="00367E91"/>
    <w:rsid w:val="003767E6"/>
    <w:rsid w:val="003848FE"/>
    <w:rsid w:val="003A6D1A"/>
    <w:rsid w:val="003B1455"/>
    <w:rsid w:val="00446E8A"/>
    <w:rsid w:val="00450AAC"/>
    <w:rsid w:val="00462589"/>
    <w:rsid w:val="004718FA"/>
    <w:rsid w:val="004837CC"/>
    <w:rsid w:val="00493183"/>
    <w:rsid w:val="0049787B"/>
    <w:rsid w:val="004E4E53"/>
    <w:rsid w:val="004F68A6"/>
    <w:rsid w:val="00516654"/>
    <w:rsid w:val="00517903"/>
    <w:rsid w:val="005207A9"/>
    <w:rsid w:val="00522182"/>
    <w:rsid w:val="00582491"/>
    <w:rsid w:val="00584027"/>
    <w:rsid w:val="005C1D43"/>
    <w:rsid w:val="005C66A2"/>
    <w:rsid w:val="005D1142"/>
    <w:rsid w:val="005F6E1E"/>
    <w:rsid w:val="00621BD2"/>
    <w:rsid w:val="006331E3"/>
    <w:rsid w:val="00652490"/>
    <w:rsid w:val="0066751B"/>
    <w:rsid w:val="00696DC9"/>
    <w:rsid w:val="00725C96"/>
    <w:rsid w:val="00730E1D"/>
    <w:rsid w:val="00753DC4"/>
    <w:rsid w:val="007813C9"/>
    <w:rsid w:val="00793D28"/>
    <w:rsid w:val="007B17AB"/>
    <w:rsid w:val="007C0C7A"/>
    <w:rsid w:val="007E1BE9"/>
    <w:rsid w:val="00811C39"/>
    <w:rsid w:val="00812486"/>
    <w:rsid w:val="008352AC"/>
    <w:rsid w:val="00835833"/>
    <w:rsid w:val="008D171A"/>
    <w:rsid w:val="008E57E4"/>
    <w:rsid w:val="008F5597"/>
    <w:rsid w:val="00916C16"/>
    <w:rsid w:val="009321E5"/>
    <w:rsid w:val="00944E6F"/>
    <w:rsid w:val="0096719C"/>
    <w:rsid w:val="00984E3C"/>
    <w:rsid w:val="009A1B8E"/>
    <w:rsid w:val="009B11CE"/>
    <w:rsid w:val="009E0ADF"/>
    <w:rsid w:val="009F4A98"/>
    <w:rsid w:val="00A0049F"/>
    <w:rsid w:val="00A134EF"/>
    <w:rsid w:val="00A13EBF"/>
    <w:rsid w:val="00A31AF2"/>
    <w:rsid w:val="00A822E4"/>
    <w:rsid w:val="00A9719A"/>
    <w:rsid w:val="00A973CA"/>
    <w:rsid w:val="00AA002B"/>
    <w:rsid w:val="00AA702D"/>
    <w:rsid w:val="00AF49BC"/>
    <w:rsid w:val="00B05A0F"/>
    <w:rsid w:val="00B1150B"/>
    <w:rsid w:val="00B224FC"/>
    <w:rsid w:val="00B4082F"/>
    <w:rsid w:val="00B43DEA"/>
    <w:rsid w:val="00B46D78"/>
    <w:rsid w:val="00B4726E"/>
    <w:rsid w:val="00BA7517"/>
    <w:rsid w:val="00BB0A24"/>
    <w:rsid w:val="00BC741E"/>
    <w:rsid w:val="00BC7D5E"/>
    <w:rsid w:val="00BE211B"/>
    <w:rsid w:val="00BF0466"/>
    <w:rsid w:val="00BF2B75"/>
    <w:rsid w:val="00C06060"/>
    <w:rsid w:val="00C30CAA"/>
    <w:rsid w:val="00C31C70"/>
    <w:rsid w:val="00C5552B"/>
    <w:rsid w:val="00C95BFA"/>
    <w:rsid w:val="00C9763A"/>
    <w:rsid w:val="00CC2777"/>
    <w:rsid w:val="00CC4489"/>
    <w:rsid w:val="00CD3215"/>
    <w:rsid w:val="00CD4327"/>
    <w:rsid w:val="00D12BBD"/>
    <w:rsid w:val="00D12C9F"/>
    <w:rsid w:val="00D13F27"/>
    <w:rsid w:val="00D255FC"/>
    <w:rsid w:val="00D43BD8"/>
    <w:rsid w:val="00D53310"/>
    <w:rsid w:val="00D64654"/>
    <w:rsid w:val="00D84BCA"/>
    <w:rsid w:val="00D94473"/>
    <w:rsid w:val="00DA2713"/>
    <w:rsid w:val="00DF41B3"/>
    <w:rsid w:val="00DF4303"/>
    <w:rsid w:val="00DF5732"/>
    <w:rsid w:val="00DF7F32"/>
    <w:rsid w:val="00E005DB"/>
    <w:rsid w:val="00E07ABA"/>
    <w:rsid w:val="00E139F7"/>
    <w:rsid w:val="00E141AE"/>
    <w:rsid w:val="00E246AC"/>
    <w:rsid w:val="00E26097"/>
    <w:rsid w:val="00E97021"/>
    <w:rsid w:val="00ED36A9"/>
    <w:rsid w:val="00EE5281"/>
    <w:rsid w:val="00F10DD0"/>
    <w:rsid w:val="00F15C63"/>
    <w:rsid w:val="00F25243"/>
    <w:rsid w:val="00F26ECB"/>
    <w:rsid w:val="00F43AD8"/>
    <w:rsid w:val="00F521A3"/>
    <w:rsid w:val="00F61986"/>
    <w:rsid w:val="00F76790"/>
    <w:rsid w:val="00F9711A"/>
    <w:rsid w:val="00FD1DA4"/>
    <w:rsid w:val="00FD3649"/>
    <w:rsid w:val="00FD4A4B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adislau.martin@embrapa.br" TargetMode="External"/><Relationship Id="rId8" Type="http://schemas.openxmlformats.org/officeDocument/2006/relationships/hyperlink" Target="mailto:silvia.massruha@embrapa.b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3338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4</cp:revision>
  <dcterms:created xsi:type="dcterms:W3CDTF">2016-05-06T20:26:00Z</dcterms:created>
  <dcterms:modified xsi:type="dcterms:W3CDTF">2016-05-17T21:33:00Z</dcterms:modified>
</cp:coreProperties>
</file>