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064D85" w14:paraId="752AE532" w14:textId="77777777" w:rsidTr="00064D85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064D85" w:rsidRPr="007B17AB" w:rsidRDefault="00064D85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0ECE43C" w14:textId="2D1E686A" w:rsidR="00064D85" w:rsidRPr="008D7D73" w:rsidRDefault="00064D85" w:rsidP="005D2112">
            <w:pPr>
              <w:rPr>
                <w:b/>
              </w:rPr>
            </w:pPr>
            <w:r w:rsidRPr="0014331C">
              <w:rPr>
                <w:b/>
              </w:rPr>
              <w:t xml:space="preserve">IMPLANTAÇÃO DOS PROJETOS PRIORITÁRIOS DO PLANO DE DEFESA AGROPECUÁRIO – </w:t>
            </w:r>
            <w:r>
              <w:rPr>
                <w:b/>
              </w:rPr>
              <w:t xml:space="preserve">Plano de Estruturação das ações de controle em </w:t>
            </w:r>
            <w:r w:rsidRPr="0014331C">
              <w:rPr>
                <w:b/>
              </w:rPr>
              <w:t>Faixa</w:t>
            </w:r>
            <w:r>
              <w:rPr>
                <w:b/>
              </w:rPr>
              <w:t>s</w:t>
            </w:r>
            <w:r w:rsidRPr="0014331C">
              <w:rPr>
                <w:b/>
              </w:rPr>
              <w:t xml:space="preserve"> de Fronteira</w:t>
            </w:r>
            <w:r>
              <w:rPr>
                <w:b/>
              </w:rPr>
              <w:t>s</w:t>
            </w:r>
          </w:p>
        </w:tc>
      </w:tr>
      <w:tr w:rsidR="00064D85" w14:paraId="5CA0F045" w14:textId="77777777" w:rsidTr="00064D85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064D85" w:rsidRPr="007B17AB" w:rsidRDefault="00064D85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2AF53684" w14:textId="0298725E" w:rsidR="00064D85" w:rsidRPr="00C9763A" w:rsidRDefault="00064D85" w:rsidP="007B17AB">
            <w:pPr>
              <w:rPr>
                <w:b/>
                <w:color w:val="808080" w:themeColor="background1" w:themeShade="80"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064D85" w14:paraId="50983A1A" w14:textId="77777777" w:rsidTr="00064D85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064D85" w:rsidRPr="007B17AB" w:rsidRDefault="00064D85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5A8AC957" w14:textId="2D683B0B" w:rsidR="00064D85" w:rsidRPr="00C95BFA" w:rsidRDefault="00064D85" w:rsidP="006077FE">
            <w:pPr>
              <w:rPr>
                <w:b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>
              <w:rPr>
                <w:b/>
              </w:rPr>
              <w:t>Agosto/2015    |    FIM: Dezembro/2020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7680053C" w14:textId="77777777" w:rsidR="005C1068" w:rsidRPr="00ED36A9" w:rsidRDefault="005C1068" w:rsidP="005C1068">
      <w:pPr>
        <w:tabs>
          <w:tab w:val="left" w:pos="284"/>
        </w:tabs>
        <w:jc w:val="both"/>
      </w:pPr>
      <w:r>
        <w:t>Reduzir riscos sanitários,</w:t>
      </w:r>
      <w:r w:rsidRPr="005207A9">
        <w:t xml:space="preserve"> fitossanitários</w:t>
      </w:r>
      <w:r>
        <w:t xml:space="preserve"> e de fraude</w:t>
      </w:r>
      <w:r w:rsidRPr="005207A9">
        <w:t xml:space="preserve"> associados à faixa de fronteira</w:t>
      </w:r>
      <w:r>
        <w:t>, por meio de plano de estruturação, capacitação e inteligência para os processos e pessoas envolvidos e apoio à implementação do plano pelos estados.</w:t>
      </w:r>
    </w:p>
    <w:p w14:paraId="1751E90F" w14:textId="77777777" w:rsidR="00064D85" w:rsidRDefault="00064D85" w:rsidP="00064D85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3C66ACE8" w14:textId="77777777" w:rsidR="00064D85" w:rsidRPr="00BE211B" w:rsidRDefault="00064D85" w:rsidP="00064D85">
      <w:pPr>
        <w:tabs>
          <w:tab w:val="left" w:pos="284"/>
        </w:tabs>
        <w:ind w:left="426"/>
        <w:jc w:val="both"/>
        <w:rPr>
          <w:b/>
        </w:rPr>
      </w:pPr>
      <w:r w:rsidRPr="005207A9">
        <w:rPr>
          <w:color w:val="000000" w:themeColor="text1"/>
        </w:rPr>
        <w:t>4 - Reduzir riscos sanitários, fitossanitários e de fraude na agropecuária nacional.</w:t>
      </w:r>
    </w:p>
    <w:p w14:paraId="4A040C8F" w14:textId="77777777" w:rsidR="00064D85" w:rsidRDefault="00064D85" w:rsidP="00064D85">
      <w:pPr>
        <w:pStyle w:val="PargrafodaLista"/>
        <w:tabs>
          <w:tab w:val="left" w:pos="284"/>
        </w:tabs>
        <w:ind w:left="284"/>
        <w:jc w:val="both"/>
        <w:rPr>
          <w:b/>
        </w:rPr>
      </w:pPr>
    </w:p>
    <w:p w14:paraId="1862A058" w14:textId="77777777" w:rsidR="00064D85" w:rsidRDefault="00064D85" w:rsidP="00064D85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1AAE1402" w14:textId="77777777" w:rsidR="00064D85" w:rsidRDefault="00064D85" w:rsidP="00064D85">
      <w:r w:rsidRPr="005207A9">
        <w:t>Necessidade de prevenir o ingresso de pragas e doenças no território brasileiro a fim de preservar a competitividade do agronegócio.</w:t>
      </w:r>
    </w:p>
    <w:p w14:paraId="6D2473AA" w14:textId="17A0BAC0" w:rsidR="00AA002B" w:rsidRDefault="00AA002B"/>
    <w:p w14:paraId="77B54E9C" w14:textId="31F67E88" w:rsidR="00C30CAA" w:rsidRDefault="00C30CAA" w:rsidP="00C30CA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RESULTADOS ESPERADOS</w:t>
      </w:r>
    </w:p>
    <w:p w14:paraId="5518093A" w14:textId="7BCF04EA" w:rsidR="005C1068" w:rsidRDefault="005C1068" w:rsidP="005C1068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 w:rsidRPr="005C1068">
        <w:t>Protagonismo do MAPA nas discussões de operações de Faixa de Fronteira;</w:t>
      </w:r>
    </w:p>
    <w:p w14:paraId="5395790A" w14:textId="3A46CF31" w:rsidR="007E26CA" w:rsidRDefault="007E26CA" w:rsidP="005C1068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>
        <w:t>Articulação organizada com as Unidades Federativas nas ações de Faixa de Fronteira;</w:t>
      </w:r>
    </w:p>
    <w:p w14:paraId="720749C0" w14:textId="406701B2" w:rsidR="00111D08" w:rsidRDefault="00111D08" w:rsidP="005C1068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>
        <w:t xml:space="preserve">Produção de informação qualificada para mitigação de riscos </w:t>
      </w:r>
      <w:proofErr w:type="gramStart"/>
      <w:r>
        <w:t>à</w:t>
      </w:r>
      <w:proofErr w:type="gramEnd"/>
      <w:r>
        <w:t xml:space="preserve"> sanidades vegetal, à saúde animal e à saúde pública relacionados ao intercâmbio de produtos de origem vegetal ou animal e insumos agropecuários;</w:t>
      </w:r>
    </w:p>
    <w:p w14:paraId="4FFC7CE4" w14:textId="06C69974" w:rsidR="005C1068" w:rsidRPr="005C1068" w:rsidRDefault="005C1068" w:rsidP="005C1068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>
        <w:t>Prevenção de entrada de doenças e fraudes pelas fronteiras brasileiras.</w:t>
      </w:r>
    </w:p>
    <w:p w14:paraId="0C29284D" w14:textId="77777777" w:rsidR="00C30CAA" w:rsidRDefault="00C30CAA"/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5F478209" w14:textId="77777777" w:rsidR="00064D85" w:rsidRPr="005207A9" w:rsidRDefault="00064D85" w:rsidP="00064D85">
      <w:pPr>
        <w:pStyle w:val="PargrafodaLista"/>
        <w:numPr>
          <w:ilvl w:val="0"/>
          <w:numId w:val="14"/>
        </w:numPr>
        <w:spacing w:before="60"/>
      </w:pPr>
      <w:r w:rsidRPr="005207A9">
        <w:t>Controle de riscos ligados a postos alfandegados (aeroportos, portos, postos de fronteira e estações aduaneiras do interior);</w:t>
      </w:r>
    </w:p>
    <w:p w14:paraId="5554720E" w14:textId="77777777" w:rsidR="00064D85" w:rsidRDefault="00064D85" w:rsidP="00064D85">
      <w:pPr>
        <w:pStyle w:val="PargrafodaLista"/>
        <w:numPr>
          <w:ilvl w:val="0"/>
          <w:numId w:val="14"/>
        </w:numPr>
        <w:spacing w:before="60"/>
      </w:pPr>
      <w:r w:rsidRPr="005207A9">
        <w:t xml:space="preserve">Controle e </w:t>
      </w:r>
      <w:r>
        <w:t>erradicação de pragas e doenças;</w:t>
      </w:r>
    </w:p>
    <w:p w14:paraId="23A86B50" w14:textId="77777777" w:rsidR="00064D85" w:rsidRPr="005207A9" w:rsidRDefault="00064D85" w:rsidP="00064D85">
      <w:pPr>
        <w:pStyle w:val="PargrafodaLista"/>
        <w:numPr>
          <w:ilvl w:val="0"/>
          <w:numId w:val="14"/>
        </w:numPr>
        <w:spacing w:before="60"/>
      </w:pPr>
      <w:r>
        <w:t>Execução dos processos e capacitações (a serem realizados pelos estados).</w:t>
      </w:r>
    </w:p>
    <w:p w14:paraId="48A32077" w14:textId="77777777" w:rsidR="009F4A98" w:rsidRPr="009F4A98" w:rsidRDefault="009F4A98" w:rsidP="006540DC">
      <w:pPr>
        <w:tabs>
          <w:tab w:val="left" w:pos="284"/>
        </w:tabs>
        <w:ind w:left="720"/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8930" w:type="dxa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9F4A98" w14:paraId="475F4B28" w14:textId="77777777" w:rsidTr="009F4A98">
        <w:trPr>
          <w:trHeight w:val="722"/>
        </w:trPr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PRESSUPOSTOS DO PROJETO</w:t>
            </w:r>
          </w:p>
        </w:tc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0DC1301C" w14:textId="496100C1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FF01B4" w:rsidRPr="00E07ABA" w14:paraId="38693D90" w14:textId="77777777" w:rsidTr="009F4A98">
        <w:trPr>
          <w:trHeight w:val="70"/>
        </w:trPr>
        <w:tc>
          <w:tcPr>
            <w:tcW w:w="4465" w:type="dxa"/>
          </w:tcPr>
          <w:p w14:paraId="6E1B30AB" w14:textId="77777777" w:rsidR="00FF01B4" w:rsidRPr="008352AC" w:rsidRDefault="00FF01B4" w:rsidP="008B6F69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Capacitação</w:t>
            </w:r>
            <w:r w:rsidRPr="008352AC">
              <w:rPr>
                <w:sz w:val="18"/>
              </w:rPr>
              <w:t xml:space="preserve"> e </w:t>
            </w:r>
            <w:r>
              <w:rPr>
                <w:sz w:val="18"/>
              </w:rPr>
              <w:t>retenção de competências do pessoal pela Unidade Federativa;</w:t>
            </w:r>
          </w:p>
          <w:p w14:paraId="24270D8E" w14:textId="77777777" w:rsidR="00FF01B4" w:rsidRPr="008352AC" w:rsidRDefault="00FF01B4" w:rsidP="008B6F69">
            <w:pPr>
              <w:spacing w:before="60"/>
              <w:ind w:left="42"/>
              <w:rPr>
                <w:sz w:val="18"/>
              </w:rPr>
            </w:pPr>
            <w:r w:rsidRPr="008352AC">
              <w:rPr>
                <w:sz w:val="18"/>
              </w:rPr>
              <w:t>Disponibilização de equipamentos necessários ao controle das fronteiras pelo estado;</w:t>
            </w:r>
          </w:p>
          <w:p w14:paraId="093FB6C3" w14:textId="77777777" w:rsidR="00FF01B4" w:rsidRDefault="00FF01B4" w:rsidP="008B6F69">
            <w:pPr>
              <w:spacing w:before="60"/>
              <w:ind w:left="42"/>
              <w:rPr>
                <w:sz w:val="18"/>
              </w:rPr>
            </w:pPr>
            <w:r w:rsidRPr="008352AC">
              <w:rPr>
                <w:sz w:val="18"/>
              </w:rPr>
              <w:t>Vínculos não-precários dos profissionais envolvidos;</w:t>
            </w:r>
          </w:p>
          <w:p w14:paraId="6C5316D4" w14:textId="77777777" w:rsidR="00FF01B4" w:rsidRPr="008352AC" w:rsidRDefault="00FF01B4" w:rsidP="008B6F69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Disponibilidade e tempestividade orçamentária;</w:t>
            </w:r>
          </w:p>
          <w:p w14:paraId="18427185" w14:textId="4A9FA180" w:rsidR="00FF01B4" w:rsidRPr="00D62174" w:rsidRDefault="00FF01B4" w:rsidP="00D62174">
            <w:pPr>
              <w:spacing w:before="60" w:after="60"/>
              <w:rPr>
                <w:i/>
                <w:color w:val="0070C0"/>
                <w:sz w:val="18"/>
              </w:rPr>
            </w:pPr>
            <w:r w:rsidRPr="008352AC">
              <w:rPr>
                <w:sz w:val="18"/>
              </w:rPr>
              <w:t>Continuidade do suporte institucional.</w:t>
            </w:r>
          </w:p>
        </w:tc>
        <w:tc>
          <w:tcPr>
            <w:tcW w:w="4465" w:type="dxa"/>
          </w:tcPr>
          <w:p w14:paraId="4769E8EA" w14:textId="77777777" w:rsidR="00FF01B4" w:rsidRDefault="00FF01B4" w:rsidP="008B6F69">
            <w:pPr>
              <w:spacing w:before="60"/>
              <w:rPr>
                <w:sz w:val="18"/>
              </w:rPr>
            </w:pPr>
            <w:r w:rsidRPr="008352AC">
              <w:rPr>
                <w:sz w:val="18"/>
              </w:rPr>
              <w:t>Falta de controle das delimitações</w:t>
            </w:r>
            <w:r>
              <w:rPr>
                <w:sz w:val="18"/>
              </w:rPr>
              <w:t xml:space="preserve"> territoriais em cidades gêmeas;</w:t>
            </w:r>
          </w:p>
          <w:p w14:paraId="45193A57" w14:textId="77777777" w:rsidR="00FF01B4" w:rsidRDefault="00FF01B4" w:rsidP="008B6F6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Convênios com estados têm que acontecer até junho de 2016;</w:t>
            </w:r>
          </w:p>
          <w:p w14:paraId="73DFF392" w14:textId="77777777" w:rsidR="00FF01B4" w:rsidRDefault="00FF01B4" w:rsidP="008B6F6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Prazo máximo para descentralização dos recursos aos estados é agosto de 2016;</w:t>
            </w:r>
          </w:p>
          <w:p w14:paraId="4809BB74" w14:textId="71900B51" w:rsidR="00FF01B4" w:rsidRPr="0049787B" w:rsidRDefault="00FF01B4" w:rsidP="00FF01B4">
            <w:pPr>
              <w:spacing w:before="60" w:after="60"/>
              <w:rPr>
                <w:i/>
                <w:color w:val="0070C0"/>
                <w:sz w:val="18"/>
              </w:rPr>
            </w:pPr>
            <w:r>
              <w:rPr>
                <w:sz w:val="18"/>
              </w:rPr>
              <w:t>Não protagonismo do MAPA em relação a operações realizadas na Faixa de Fronteira enquanto ele não faz parte do Plano de Fronteira, dificultando o apoio de outros órgãos em ações de interesse do Ministério.</w:t>
            </w:r>
          </w:p>
        </w:tc>
      </w:tr>
    </w:tbl>
    <w:p w14:paraId="386B90C9" w14:textId="77777777" w:rsidR="003767E6" w:rsidRDefault="003767E6"/>
    <w:p w14:paraId="76835AAA" w14:textId="3B85F99B" w:rsidR="000B6C52" w:rsidRDefault="00255DE4" w:rsidP="001427CC">
      <w:pPr>
        <w:pStyle w:val="PargrafodaLista"/>
        <w:numPr>
          <w:ilvl w:val="1"/>
          <w:numId w:val="3"/>
        </w:numPr>
        <w:tabs>
          <w:tab w:val="left" w:pos="284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34A413B" wp14:editId="66DB4F1D">
            <wp:simplePos x="0" y="0"/>
            <wp:positionH relativeFrom="column">
              <wp:posOffset>127635</wp:posOffset>
            </wp:positionH>
            <wp:positionV relativeFrom="paragraph">
              <wp:posOffset>334010</wp:posOffset>
            </wp:positionV>
            <wp:extent cx="5718175" cy="3420110"/>
            <wp:effectExtent l="0" t="0" r="0" b="3429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FC" w:rsidRPr="00D255FC">
        <w:rPr>
          <w:b/>
        </w:rPr>
        <w:t>ESTRUTURA ANALÍTICA DO PROJETO</w:t>
      </w:r>
      <w:r w:rsidR="00D255FC">
        <w:rPr>
          <w:b/>
        </w:rPr>
        <w:t xml:space="preserve"> (EAP)</w:t>
      </w:r>
    </w:p>
    <w:p w14:paraId="2272BFDF" w14:textId="77777777" w:rsidR="003D368E" w:rsidRDefault="003D368E" w:rsidP="003D368E">
      <w:pPr>
        <w:pStyle w:val="PargrafodaLista"/>
        <w:tabs>
          <w:tab w:val="left" w:pos="284"/>
        </w:tabs>
        <w:ind w:left="792"/>
        <w:rPr>
          <w:b/>
        </w:rPr>
      </w:pPr>
    </w:p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24"/>
        <w:gridCol w:w="1408"/>
        <w:gridCol w:w="1698"/>
        <w:gridCol w:w="1404"/>
      </w:tblGrid>
      <w:tr w:rsidR="00AC44D1" w14:paraId="2F4BA46A" w14:textId="77777777" w:rsidTr="008B6F69">
        <w:trPr>
          <w:trHeight w:val="722"/>
        </w:trPr>
        <w:tc>
          <w:tcPr>
            <w:tcW w:w="5124" w:type="dxa"/>
            <w:shd w:val="clear" w:color="auto" w:fill="A6A6A6" w:themeFill="background1" w:themeFillShade="A6"/>
            <w:vAlign w:val="center"/>
          </w:tcPr>
          <w:p w14:paraId="3205F576" w14:textId="77777777" w:rsidR="00AC44D1" w:rsidRPr="007B17AB" w:rsidRDefault="00AC44D1" w:rsidP="008B6F6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08" w:type="dxa"/>
            <w:shd w:val="clear" w:color="auto" w:fill="A6A6A6" w:themeFill="background1" w:themeFillShade="A6"/>
            <w:vAlign w:val="center"/>
          </w:tcPr>
          <w:p w14:paraId="29A6721B" w14:textId="77777777" w:rsidR="00AC44D1" w:rsidRPr="007B17AB" w:rsidRDefault="00AC44D1" w:rsidP="008B6F6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98" w:type="dxa"/>
            <w:shd w:val="clear" w:color="auto" w:fill="A6A6A6" w:themeFill="background1" w:themeFillShade="A6"/>
            <w:vAlign w:val="center"/>
          </w:tcPr>
          <w:p w14:paraId="71743F29" w14:textId="77777777" w:rsidR="00AC44D1" w:rsidRDefault="00AC44D1" w:rsidP="008B6F6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404" w:type="dxa"/>
            <w:shd w:val="clear" w:color="auto" w:fill="A6A6A6" w:themeFill="background1" w:themeFillShade="A6"/>
            <w:vAlign w:val="center"/>
          </w:tcPr>
          <w:p w14:paraId="13A8016E" w14:textId="77777777" w:rsidR="00AC44D1" w:rsidRDefault="00AC44D1" w:rsidP="008B6F6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</w:p>
        </w:tc>
      </w:tr>
      <w:tr w:rsidR="00AC44D1" w14:paraId="0562DAC2" w14:textId="77777777" w:rsidTr="008B6F69">
        <w:trPr>
          <w:trHeight w:val="70"/>
        </w:trPr>
        <w:tc>
          <w:tcPr>
            <w:tcW w:w="5124" w:type="dxa"/>
            <w:shd w:val="clear" w:color="auto" w:fill="F2F2F2" w:themeFill="background1" w:themeFillShade="F2"/>
            <w:vAlign w:val="center"/>
          </w:tcPr>
          <w:p w14:paraId="03EF4CFB" w14:textId="77777777" w:rsidR="00AC44D1" w:rsidRPr="00625D1F" w:rsidRDefault="00AC44D1" w:rsidP="008B6F69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625D1F">
              <w:rPr>
                <w:b/>
                <w:color w:val="000000" w:themeColor="text1"/>
                <w:sz w:val="18"/>
                <w:szCs w:val="16"/>
              </w:rPr>
              <w:t>1. Preparação para implantação do Plano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14:paraId="0E68DDD4" w14:textId="77777777" w:rsidR="00AC44D1" w:rsidRPr="00625D1F" w:rsidRDefault="00AC44D1" w:rsidP="008B6F69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Outubro/2016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6812BAAC" w14:textId="77777777" w:rsidR="00AC44D1" w:rsidRPr="00625D1F" w:rsidRDefault="00AC44D1" w:rsidP="008B6F69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35.748.550,00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31903C37" w14:textId="77777777" w:rsidR="00AC44D1" w:rsidRPr="001C688E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PO 0001</w:t>
            </w:r>
          </w:p>
        </w:tc>
      </w:tr>
      <w:tr w:rsidR="00AC44D1" w14:paraId="6B9D76BD" w14:textId="77777777" w:rsidTr="008B6F69">
        <w:trPr>
          <w:trHeight w:val="70"/>
        </w:trPr>
        <w:tc>
          <w:tcPr>
            <w:tcW w:w="5124" w:type="dxa"/>
            <w:shd w:val="clear" w:color="auto" w:fill="auto"/>
            <w:vAlign w:val="center"/>
          </w:tcPr>
          <w:p w14:paraId="3C6EF09C" w14:textId="77777777" w:rsidR="00AC44D1" w:rsidRPr="008352AC" w:rsidRDefault="00AC44D1" w:rsidP="008B6F6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1.1</w:t>
            </w:r>
            <w:r w:rsidRPr="008352AC">
              <w:rPr>
                <w:color w:val="000000" w:themeColor="text1"/>
                <w:sz w:val="18"/>
                <w:szCs w:val="16"/>
              </w:rPr>
              <w:t>. Inserção do MAPA no Plano Estratégico de Fronteiras (decreto nº 7.496 de 8 de junho de 2011</w:t>
            </w:r>
          </w:p>
        </w:tc>
        <w:tc>
          <w:tcPr>
            <w:tcW w:w="1408" w:type="dxa"/>
            <w:vAlign w:val="center"/>
          </w:tcPr>
          <w:p w14:paraId="071169FD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Junho/2016</w:t>
            </w:r>
          </w:p>
        </w:tc>
        <w:tc>
          <w:tcPr>
            <w:tcW w:w="1698" w:type="dxa"/>
          </w:tcPr>
          <w:p w14:paraId="421BD62B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</w:tcPr>
          <w:p w14:paraId="40F3FF7F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AC44D1" w14:paraId="4BDE003A" w14:textId="77777777" w:rsidTr="008B6F69">
        <w:trPr>
          <w:trHeight w:val="70"/>
        </w:trPr>
        <w:tc>
          <w:tcPr>
            <w:tcW w:w="5124" w:type="dxa"/>
            <w:shd w:val="clear" w:color="auto" w:fill="auto"/>
            <w:vAlign w:val="center"/>
          </w:tcPr>
          <w:p w14:paraId="12E11511" w14:textId="77777777" w:rsidR="00AC44D1" w:rsidRPr="008352AC" w:rsidRDefault="00AC44D1" w:rsidP="008B6F69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1.2. Definição do modelo de atuação do MAPA perante as </w:t>
            </w:r>
            <w:proofErr w:type="spellStart"/>
            <w:r>
              <w:rPr>
                <w:color w:val="000000" w:themeColor="text1"/>
                <w:sz w:val="18"/>
                <w:szCs w:val="16"/>
              </w:rPr>
              <w:t>UF’s</w:t>
            </w:r>
            <w:proofErr w:type="spellEnd"/>
          </w:p>
        </w:tc>
        <w:tc>
          <w:tcPr>
            <w:tcW w:w="1408" w:type="dxa"/>
            <w:vAlign w:val="center"/>
          </w:tcPr>
          <w:p w14:paraId="5FF1EFEF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Julho/2017</w:t>
            </w:r>
          </w:p>
        </w:tc>
        <w:tc>
          <w:tcPr>
            <w:tcW w:w="1698" w:type="dxa"/>
          </w:tcPr>
          <w:p w14:paraId="5F8E9DF5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</w:tcPr>
          <w:p w14:paraId="7D4E9CB0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AC44D1" w14:paraId="17CC1436" w14:textId="77777777" w:rsidTr="008B6F69">
        <w:trPr>
          <w:trHeight w:val="70"/>
        </w:trPr>
        <w:tc>
          <w:tcPr>
            <w:tcW w:w="5124" w:type="dxa"/>
            <w:shd w:val="clear" w:color="auto" w:fill="auto"/>
            <w:vAlign w:val="center"/>
          </w:tcPr>
          <w:p w14:paraId="1EBB8751" w14:textId="77777777" w:rsidR="00AC44D1" w:rsidRPr="008352AC" w:rsidRDefault="00AC44D1" w:rsidP="008B6F6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1.3</w:t>
            </w:r>
            <w:r w:rsidRPr="008352AC">
              <w:rPr>
                <w:color w:val="000000" w:themeColor="text1"/>
                <w:sz w:val="18"/>
                <w:szCs w:val="16"/>
              </w:rPr>
              <w:t xml:space="preserve">. Modelagem dos principais processos de suporte de controle fito e </w:t>
            </w:r>
            <w:proofErr w:type="spellStart"/>
            <w:r w:rsidRPr="008352AC">
              <w:rPr>
                <w:color w:val="000000" w:themeColor="text1"/>
                <w:sz w:val="18"/>
                <w:szCs w:val="16"/>
              </w:rPr>
              <w:t>zoofitossanitário</w:t>
            </w:r>
            <w:proofErr w:type="spellEnd"/>
            <w:r w:rsidRPr="008352AC">
              <w:rPr>
                <w:color w:val="000000" w:themeColor="text1"/>
                <w:sz w:val="18"/>
                <w:szCs w:val="16"/>
              </w:rPr>
              <w:t xml:space="preserve"> nas faixas de fronteiras</w:t>
            </w:r>
          </w:p>
        </w:tc>
        <w:tc>
          <w:tcPr>
            <w:tcW w:w="1408" w:type="dxa"/>
            <w:vAlign w:val="center"/>
          </w:tcPr>
          <w:p w14:paraId="1B42E487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Setembro/2016</w:t>
            </w:r>
          </w:p>
        </w:tc>
        <w:tc>
          <w:tcPr>
            <w:tcW w:w="1698" w:type="dxa"/>
          </w:tcPr>
          <w:p w14:paraId="7045C810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</w:tcPr>
          <w:p w14:paraId="4018F06B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AC44D1" w14:paraId="58B829B3" w14:textId="77777777" w:rsidTr="008B6F69">
        <w:trPr>
          <w:trHeight w:val="70"/>
        </w:trPr>
        <w:tc>
          <w:tcPr>
            <w:tcW w:w="5124" w:type="dxa"/>
            <w:shd w:val="clear" w:color="auto" w:fill="auto"/>
            <w:vAlign w:val="center"/>
          </w:tcPr>
          <w:p w14:paraId="0B301F35" w14:textId="77777777" w:rsidR="00AC44D1" w:rsidRPr="008352AC" w:rsidRDefault="00AC44D1" w:rsidP="008B6F6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lastRenderedPageBreak/>
              <w:t>1.4</w:t>
            </w:r>
            <w:r w:rsidRPr="008352AC">
              <w:rPr>
                <w:color w:val="000000" w:themeColor="text1"/>
                <w:sz w:val="18"/>
                <w:szCs w:val="16"/>
              </w:rPr>
              <w:t>. Plano de desenvolvimento de competências dos fiscais de faixas de fronteiras</w:t>
            </w:r>
          </w:p>
        </w:tc>
        <w:tc>
          <w:tcPr>
            <w:tcW w:w="1408" w:type="dxa"/>
            <w:vAlign w:val="center"/>
          </w:tcPr>
          <w:p w14:paraId="5029E196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Outubro/2016</w:t>
            </w:r>
          </w:p>
        </w:tc>
        <w:tc>
          <w:tcPr>
            <w:tcW w:w="1698" w:type="dxa"/>
          </w:tcPr>
          <w:p w14:paraId="71C00D35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</w:tcPr>
          <w:p w14:paraId="6FC7A2A9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AC44D1" w14:paraId="6A33C7E2" w14:textId="77777777" w:rsidTr="008B6F69">
        <w:trPr>
          <w:trHeight w:val="309"/>
        </w:trPr>
        <w:tc>
          <w:tcPr>
            <w:tcW w:w="5124" w:type="dxa"/>
            <w:shd w:val="clear" w:color="auto" w:fill="F2F2F2" w:themeFill="background1" w:themeFillShade="F2"/>
            <w:vAlign w:val="center"/>
          </w:tcPr>
          <w:p w14:paraId="2C249F0E" w14:textId="77777777" w:rsidR="00AC44D1" w:rsidRPr="00625D1F" w:rsidRDefault="00AC44D1" w:rsidP="008B6F69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625D1F">
              <w:rPr>
                <w:b/>
                <w:color w:val="000000" w:themeColor="text1"/>
                <w:sz w:val="18"/>
                <w:szCs w:val="16"/>
              </w:rPr>
              <w:t>2. Implantação do Plano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14:paraId="13F6AC90" w14:textId="77777777" w:rsidR="00AC44D1" w:rsidRPr="00625D1F" w:rsidRDefault="00AC44D1" w:rsidP="008B6F69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Junho/2017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14:paraId="7946C6EF" w14:textId="77777777" w:rsidR="00AC44D1" w:rsidRPr="00625D1F" w:rsidRDefault="00AC44D1" w:rsidP="008B6F69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  <w:shd w:val="clear" w:color="auto" w:fill="F2F2F2" w:themeFill="background1" w:themeFillShade="F2"/>
          </w:tcPr>
          <w:p w14:paraId="2B4AA8A0" w14:textId="77777777" w:rsidR="00AC44D1" w:rsidRPr="00625D1F" w:rsidRDefault="00AC44D1" w:rsidP="008B6F69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AC44D1" w14:paraId="32BBFD36" w14:textId="77777777" w:rsidTr="008B6F69">
        <w:trPr>
          <w:trHeight w:val="309"/>
        </w:trPr>
        <w:tc>
          <w:tcPr>
            <w:tcW w:w="5124" w:type="dxa"/>
            <w:shd w:val="clear" w:color="auto" w:fill="auto"/>
            <w:vAlign w:val="center"/>
          </w:tcPr>
          <w:p w14:paraId="5F88070F" w14:textId="77777777" w:rsidR="00AC44D1" w:rsidRPr="008352AC" w:rsidRDefault="00AC44D1" w:rsidP="008B6F6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2.1</w:t>
            </w:r>
            <w:r w:rsidRPr="008352AC">
              <w:rPr>
                <w:color w:val="000000" w:themeColor="text1"/>
                <w:sz w:val="18"/>
                <w:szCs w:val="16"/>
              </w:rPr>
              <w:t>. Ciclo de implementação 1 – Rondônia, Mato Grosso, Mato Grosso do Sul</w:t>
            </w:r>
          </w:p>
        </w:tc>
        <w:tc>
          <w:tcPr>
            <w:tcW w:w="1408" w:type="dxa"/>
            <w:vAlign w:val="center"/>
          </w:tcPr>
          <w:p w14:paraId="0083C21D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Dezembro/2016</w:t>
            </w:r>
          </w:p>
        </w:tc>
        <w:tc>
          <w:tcPr>
            <w:tcW w:w="1698" w:type="dxa"/>
          </w:tcPr>
          <w:p w14:paraId="59BA8915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</w:tcPr>
          <w:p w14:paraId="6429CD75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AC44D1" w14:paraId="7B0210F1" w14:textId="77777777" w:rsidTr="008B6F69">
        <w:trPr>
          <w:trHeight w:val="70"/>
        </w:trPr>
        <w:tc>
          <w:tcPr>
            <w:tcW w:w="5124" w:type="dxa"/>
            <w:shd w:val="clear" w:color="auto" w:fill="auto"/>
            <w:vAlign w:val="center"/>
          </w:tcPr>
          <w:p w14:paraId="70EDD62F" w14:textId="77777777" w:rsidR="00AC44D1" w:rsidRPr="008352AC" w:rsidRDefault="00AC44D1" w:rsidP="008B6F6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2.2</w:t>
            </w:r>
            <w:r w:rsidRPr="008352AC">
              <w:rPr>
                <w:color w:val="000000" w:themeColor="text1"/>
                <w:sz w:val="18"/>
                <w:szCs w:val="16"/>
              </w:rPr>
              <w:t>. Ciclo de implementação 2 – 8 demais estados</w:t>
            </w:r>
          </w:p>
        </w:tc>
        <w:tc>
          <w:tcPr>
            <w:tcW w:w="1408" w:type="dxa"/>
            <w:vAlign w:val="center"/>
          </w:tcPr>
          <w:p w14:paraId="6F3EB38B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Junho/2017</w:t>
            </w:r>
          </w:p>
        </w:tc>
        <w:tc>
          <w:tcPr>
            <w:tcW w:w="1698" w:type="dxa"/>
            <w:vAlign w:val="center"/>
          </w:tcPr>
          <w:p w14:paraId="537AE00B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R$93.420.110,00</w:t>
            </w:r>
          </w:p>
        </w:tc>
        <w:tc>
          <w:tcPr>
            <w:tcW w:w="1404" w:type="dxa"/>
            <w:vAlign w:val="center"/>
          </w:tcPr>
          <w:p w14:paraId="2BF1EC46" w14:textId="77777777" w:rsidR="00AC44D1" w:rsidRPr="008352AC" w:rsidRDefault="00AC44D1" w:rsidP="008B6F6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PO 0001</w:t>
            </w:r>
          </w:p>
        </w:tc>
      </w:tr>
    </w:tbl>
    <w:p w14:paraId="113ED1DE" w14:textId="77777777" w:rsidR="00AC44D1" w:rsidRDefault="00AC44D1"/>
    <w:p w14:paraId="0A783E70" w14:textId="662A3471" w:rsidR="00916C16" w:rsidRDefault="00916C16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 xml:space="preserve">MATRIZ </w:t>
      </w:r>
      <w:r w:rsidR="00B1150B">
        <w:rPr>
          <w:b/>
        </w:rPr>
        <w:t xml:space="preserve">RACI </w:t>
      </w:r>
      <w:r>
        <w:rPr>
          <w:b/>
        </w:rPr>
        <w:t>DE RESPONSABILIDADES</w:t>
      </w:r>
    </w:p>
    <w:p w14:paraId="52A5C335" w14:textId="00FDACDC" w:rsidR="00F521A3" w:rsidRDefault="00F521A3" w:rsidP="00F76790">
      <w:pPr>
        <w:spacing w:before="60" w:after="120"/>
        <w:rPr>
          <w:color w:val="000000" w:themeColor="text1"/>
          <w:sz w:val="18"/>
        </w:rPr>
      </w:pPr>
      <w:r w:rsidRPr="00F521A3">
        <w:rPr>
          <w:b/>
          <w:color w:val="000000" w:themeColor="text1"/>
          <w:sz w:val="18"/>
        </w:rPr>
        <w:t xml:space="preserve">Legenda: </w:t>
      </w:r>
      <w:r w:rsidRPr="00F521A3">
        <w:rPr>
          <w:color w:val="000000" w:themeColor="text1"/>
          <w:sz w:val="18"/>
        </w:rPr>
        <w:t xml:space="preserve">R – </w:t>
      </w:r>
      <w:proofErr w:type="gramStart"/>
      <w:r w:rsidRPr="00F521A3">
        <w:rPr>
          <w:color w:val="000000" w:themeColor="text1"/>
          <w:sz w:val="18"/>
        </w:rPr>
        <w:t>Responsável ;</w:t>
      </w:r>
      <w:proofErr w:type="gramEnd"/>
      <w:r w:rsidRPr="00F521A3">
        <w:rPr>
          <w:color w:val="000000" w:themeColor="text1"/>
          <w:sz w:val="18"/>
        </w:rPr>
        <w:t xml:space="preserve"> A – Aprovador ; C -Consultado ; I – Informado</w:t>
      </w:r>
    </w:p>
    <w:tbl>
      <w:tblPr>
        <w:tblStyle w:val="TabeladeGrade4-nfase6"/>
        <w:tblW w:w="9687" w:type="dxa"/>
        <w:tblInd w:w="315" w:type="dxa"/>
        <w:tblLook w:val="04A0" w:firstRow="1" w:lastRow="0" w:firstColumn="1" w:lastColumn="0" w:noHBand="0" w:noVBand="1"/>
      </w:tblPr>
      <w:tblGrid>
        <w:gridCol w:w="2914"/>
        <w:gridCol w:w="1693"/>
        <w:gridCol w:w="1693"/>
        <w:gridCol w:w="1745"/>
        <w:gridCol w:w="1642"/>
      </w:tblGrid>
      <w:tr w:rsidR="00B13EDA" w14:paraId="468C1E05" w14:textId="77777777" w:rsidTr="00B13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tcBorders>
              <w:top w:val="nil"/>
              <w:left w:val="nil"/>
            </w:tcBorders>
            <w:shd w:val="clear" w:color="auto" w:fill="auto"/>
          </w:tcPr>
          <w:p w14:paraId="506E4F45" w14:textId="77777777" w:rsidR="00282AA2" w:rsidRDefault="00282AA2" w:rsidP="00882D68">
            <w:pPr>
              <w:spacing w:before="60" w:after="120"/>
              <w:rPr>
                <w:color w:val="000000" w:themeColor="text1"/>
                <w:sz w:val="18"/>
              </w:rPr>
            </w:pPr>
          </w:p>
        </w:tc>
        <w:tc>
          <w:tcPr>
            <w:tcW w:w="1693" w:type="dxa"/>
            <w:tcBorders>
              <w:right w:val="single" w:sz="4" w:space="0" w:color="FFFFFF" w:themeColor="background1"/>
            </w:tcBorders>
            <w:vAlign w:val="center"/>
          </w:tcPr>
          <w:p w14:paraId="32E3EBA0" w14:textId="74C7A97D" w:rsidR="00282AA2" w:rsidRPr="00875256" w:rsidRDefault="00282AA2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Secretário</w:t>
            </w:r>
          </w:p>
        </w:tc>
        <w:tc>
          <w:tcPr>
            <w:tcW w:w="1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D31FA1" w14:textId="4A8A7092" w:rsidR="00282AA2" w:rsidRPr="00875256" w:rsidRDefault="00282AA2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Gerente</w:t>
            </w:r>
          </w:p>
        </w:tc>
        <w:tc>
          <w:tcPr>
            <w:tcW w:w="17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9A3404" w14:textId="666C8EAA" w:rsidR="00282AA2" w:rsidRPr="00875256" w:rsidRDefault="00282AA2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Equipe técnica</w:t>
            </w:r>
          </w:p>
        </w:tc>
        <w:tc>
          <w:tcPr>
            <w:tcW w:w="1642" w:type="dxa"/>
            <w:tcBorders>
              <w:left w:val="single" w:sz="4" w:space="0" w:color="FFFFFF" w:themeColor="background1"/>
            </w:tcBorders>
            <w:vAlign w:val="center"/>
          </w:tcPr>
          <w:p w14:paraId="38CA5E30" w14:textId="49C4C65B" w:rsidR="00282AA2" w:rsidRPr="00875256" w:rsidRDefault="00282AA2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>Órgãos</w:t>
            </w:r>
            <w:proofErr w:type="spellEnd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 xml:space="preserve"> de </w:t>
            </w: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>defesa</w:t>
            </w:r>
            <w:proofErr w:type="spellEnd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>agropecuária</w:t>
            </w:r>
            <w:proofErr w:type="spellEnd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>estaduais</w:t>
            </w:r>
            <w:proofErr w:type="spellEnd"/>
          </w:p>
        </w:tc>
      </w:tr>
      <w:tr w:rsidR="00B13EDA" w14:paraId="0E6B67F1" w14:textId="77777777" w:rsidTr="00B13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086883B5" w14:textId="1C11E13A" w:rsidR="00282AA2" w:rsidRPr="006F0908" w:rsidRDefault="00282AA2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1.1</w:t>
            </w:r>
            <w:r w:rsidRPr="008352AC">
              <w:rPr>
                <w:color w:val="000000" w:themeColor="text1"/>
                <w:sz w:val="18"/>
                <w:szCs w:val="16"/>
              </w:rPr>
              <w:t>. Inserção do MAPA no Plano Estratégico de Fronteiras (decreto nº 7.496 de 8 de junho de 2011</w:t>
            </w:r>
          </w:p>
        </w:tc>
        <w:tc>
          <w:tcPr>
            <w:tcW w:w="1693" w:type="dxa"/>
            <w:vAlign w:val="center"/>
          </w:tcPr>
          <w:p w14:paraId="2C915AB9" w14:textId="0068C07D" w:rsidR="00282AA2" w:rsidRPr="00BB1EC1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93" w:type="dxa"/>
            <w:vAlign w:val="center"/>
          </w:tcPr>
          <w:p w14:paraId="5F5225E0" w14:textId="4DAD2B70" w:rsidR="00282AA2" w:rsidRPr="00BB1EC1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745" w:type="dxa"/>
            <w:vAlign w:val="center"/>
          </w:tcPr>
          <w:p w14:paraId="77EE8CC7" w14:textId="07685217" w:rsidR="00282AA2" w:rsidRPr="00BB1EC1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642" w:type="dxa"/>
            <w:vAlign w:val="center"/>
          </w:tcPr>
          <w:p w14:paraId="159BA090" w14:textId="4821FB85" w:rsidR="00282AA2" w:rsidRPr="00BB1EC1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B13EDA" w14:paraId="02E660E7" w14:textId="77777777" w:rsidTr="00B13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497F41CC" w14:textId="3AFCC87F" w:rsidR="00282AA2" w:rsidRPr="006F0908" w:rsidRDefault="00282AA2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1.2. Definição do modelo de atuação do MAPA perante as </w:t>
            </w:r>
            <w:proofErr w:type="spellStart"/>
            <w:r>
              <w:rPr>
                <w:color w:val="000000" w:themeColor="text1"/>
                <w:sz w:val="18"/>
                <w:szCs w:val="16"/>
              </w:rPr>
              <w:t>UF’s</w:t>
            </w:r>
            <w:proofErr w:type="spellEnd"/>
          </w:p>
        </w:tc>
        <w:tc>
          <w:tcPr>
            <w:tcW w:w="1693" w:type="dxa"/>
            <w:vAlign w:val="center"/>
          </w:tcPr>
          <w:p w14:paraId="320C0042" w14:textId="5ABAFBE0" w:rsidR="00282AA2" w:rsidRPr="00BB1EC1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93" w:type="dxa"/>
            <w:vAlign w:val="center"/>
          </w:tcPr>
          <w:p w14:paraId="1172B2F4" w14:textId="525DA30E" w:rsidR="00282AA2" w:rsidRPr="00BB1EC1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745" w:type="dxa"/>
            <w:vAlign w:val="center"/>
          </w:tcPr>
          <w:p w14:paraId="7D1BE8D2" w14:textId="6D453264" w:rsidR="00282AA2" w:rsidRPr="00BB1EC1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2" w:type="dxa"/>
            <w:vAlign w:val="center"/>
          </w:tcPr>
          <w:p w14:paraId="32BFCB48" w14:textId="12AB0C29" w:rsidR="00282AA2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B13EDA" w14:paraId="465AA9F6" w14:textId="77777777" w:rsidTr="00B13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5B2025EE" w14:textId="5A1184B2" w:rsidR="00282AA2" w:rsidRPr="006F0908" w:rsidRDefault="00282AA2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1.3</w:t>
            </w:r>
            <w:r w:rsidRPr="008352AC">
              <w:rPr>
                <w:color w:val="000000" w:themeColor="text1"/>
                <w:sz w:val="18"/>
                <w:szCs w:val="16"/>
              </w:rPr>
              <w:t xml:space="preserve">. Modelagem dos principais processos de suporte de controle fito e </w:t>
            </w:r>
            <w:proofErr w:type="spellStart"/>
            <w:r w:rsidRPr="008352AC">
              <w:rPr>
                <w:color w:val="000000" w:themeColor="text1"/>
                <w:sz w:val="18"/>
                <w:szCs w:val="16"/>
              </w:rPr>
              <w:t>zoofitossanitário</w:t>
            </w:r>
            <w:proofErr w:type="spellEnd"/>
            <w:r w:rsidRPr="008352AC">
              <w:rPr>
                <w:color w:val="000000" w:themeColor="text1"/>
                <w:sz w:val="18"/>
                <w:szCs w:val="16"/>
              </w:rPr>
              <w:t xml:space="preserve"> nas faixas de fronteiras</w:t>
            </w:r>
          </w:p>
        </w:tc>
        <w:tc>
          <w:tcPr>
            <w:tcW w:w="1693" w:type="dxa"/>
            <w:vAlign w:val="center"/>
          </w:tcPr>
          <w:p w14:paraId="7B5BF526" w14:textId="46FE2EAD" w:rsidR="00282AA2" w:rsidRPr="00BB1EC1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93" w:type="dxa"/>
            <w:vAlign w:val="center"/>
          </w:tcPr>
          <w:p w14:paraId="11D8B3E9" w14:textId="20517C04" w:rsidR="00282AA2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745" w:type="dxa"/>
            <w:vAlign w:val="center"/>
          </w:tcPr>
          <w:p w14:paraId="18EF6A01" w14:textId="710F5EC5" w:rsidR="00282AA2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2" w:type="dxa"/>
            <w:vAlign w:val="center"/>
          </w:tcPr>
          <w:p w14:paraId="33C276F7" w14:textId="75B3AA0B" w:rsidR="00282AA2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B13EDA" w14:paraId="665259C0" w14:textId="77777777" w:rsidTr="00B13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1F37201B" w14:textId="7C828B45" w:rsidR="00282AA2" w:rsidRPr="006F0908" w:rsidRDefault="00282AA2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1.4</w:t>
            </w:r>
            <w:r w:rsidRPr="008352AC">
              <w:rPr>
                <w:color w:val="000000" w:themeColor="text1"/>
                <w:sz w:val="18"/>
                <w:szCs w:val="16"/>
              </w:rPr>
              <w:t>. Plano de desenvolvimento de competências dos fiscais de faixas de fronteiras</w:t>
            </w:r>
          </w:p>
        </w:tc>
        <w:tc>
          <w:tcPr>
            <w:tcW w:w="1693" w:type="dxa"/>
            <w:vAlign w:val="center"/>
          </w:tcPr>
          <w:p w14:paraId="20D76834" w14:textId="088F5937" w:rsidR="00282AA2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93" w:type="dxa"/>
            <w:vAlign w:val="center"/>
          </w:tcPr>
          <w:p w14:paraId="02C555CE" w14:textId="7E5E5823" w:rsidR="00282AA2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745" w:type="dxa"/>
            <w:vAlign w:val="center"/>
          </w:tcPr>
          <w:p w14:paraId="3A776828" w14:textId="046829A9" w:rsidR="00282AA2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2" w:type="dxa"/>
            <w:vAlign w:val="center"/>
          </w:tcPr>
          <w:p w14:paraId="11E3AC36" w14:textId="2B12DE16" w:rsidR="00282AA2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B13EDA" w14:paraId="624B22F7" w14:textId="77777777" w:rsidTr="00B13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7E1AC519" w14:textId="3973FD93" w:rsidR="00282AA2" w:rsidRPr="006F0908" w:rsidRDefault="00282AA2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2.1</w:t>
            </w:r>
            <w:r w:rsidRPr="008352AC">
              <w:rPr>
                <w:color w:val="000000" w:themeColor="text1"/>
                <w:sz w:val="18"/>
                <w:szCs w:val="16"/>
              </w:rPr>
              <w:t>. Ciclo de implementação 1 – Rondônia, Mato Grosso, Mato Grosso do Sul</w:t>
            </w:r>
          </w:p>
        </w:tc>
        <w:tc>
          <w:tcPr>
            <w:tcW w:w="1693" w:type="dxa"/>
            <w:vAlign w:val="center"/>
          </w:tcPr>
          <w:p w14:paraId="64083BAE" w14:textId="0DDEB37C" w:rsidR="00282AA2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693" w:type="dxa"/>
            <w:vAlign w:val="center"/>
          </w:tcPr>
          <w:p w14:paraId="2AE66CD6" w14:textId="33984615" w:rsidR="00282AA2" w:rsidRPr="00BB1EC1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745" w:type="dxa"/>
            <w:vAlign w:val="center"/>
          </w:tcPr>
          <w:p w14:paraId="02F81398" w14:textId="73C569A5" w:rsidR="00282AA2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2" w:type="dxa"/>
            <w:vAlign w:val="center"/>
          </w:tcPr>
          <w:p w14:paraId="02145D47" w14:textId="7772CCDC" w:rsidR="00282AA2" w:rsidRDefault="006672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B13EDA" w14:paraId="4A35CEFE" w14:textId="77777777" w:rsidTr="00B13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77895B14" w14:textId="26A34B72" w:rsidR="00282AA2" w:rsidRPr="006F0908" w:rsidRDefault="00282AA2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2.2</w:t>
            </w:r>
            <w:r w:rsidRPr="008352AC">
              <w:rPr>
                <w:color w:val="000000" w:themeColor="text1"/>
                <w:sz w:val="18"/>
                <w:szCs w:val="16"/>
              </w:rPr>
              <w:t>. Ciclo de implementação 2 – 8 demais estados</w:t>
            </w:r>
          </w:p>
        </w:tc>
        <w:tc>
          <w:tcPr>
            <w:tcW w:w="1693" w:type="dxa"/>
            <w:vAlign w:val="center"/>
          </w:tcPr>
          <w:p w14:paraId="6B780267" w14:textId="0A29FFBF" w:rsidR="00282AA2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693" w:type="dxa"/>
            <w:vAlign w:val="center"/>
          </w:tcPr>
          <w:p w14:paraId="7601183C" w14:textId="0845048D" w:rsidR="00282AA2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745" w:type="dxa"/>
            <w:vAlign w:val="center"/>
          </w:tcPr>
          <w:p w14:paraId="114C8707" w14:textId="5ACC579C" w:rsidR="00282AA2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2" w:type="dxa"/>
            <w:vAlign w:val="center"/>
          </w:tcPr>
          <w:p w14:paraId="3FE4DE6D" w14:textId="6C49D2F6" w:rsidR="00282AA2" w:rsidRDefault="0066727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</w:tbl>
    <w:p w14:paraId="1ECE6677" w14:textId="7F975CFC" w:rsidR="00F521A3" w:rsidRDefault="00F521A3" w:rsidP="00F521A3">
      <w:pPr>
        <w:jc w:val="both"/>
      </w:pPr>
    </w:p>
    <w:p w14:paraId="774DB14D" w14:textId="3138E1DB" w:rsidR="00B1150B" w:rsidRDefault="00B1150B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COMUNICAÇÃO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2"/>
        <w:gridCol w:w="2088"/>
        <w:gridCol w:w="1411"/>
        <w:gridCol w:w="1424"/>
        <w:gridCol w:w="1370"/>
        <w:gridCol w:w="1643"/>
      </w:tblGrid>
      <w:tr w:rsidR="00696DC9" w:rsidRPr="00E141AE" w14:paraId="024BBBD1" w14:textId="77777777" w:rsidTr="00787C24">
        <w:trPr>
          <w:trHeight w:val="637"/>
        </w:trPr>
        <w:tc>
          <w:tcPr>
            <w:tcW w:w="1692" w:type="dxa"/>
            <w:shd w:val="clear" w:color="auto" w:fill="A6A6A6" w:themeFill="background1" w:themeFillShade="A6"/>
            <w:vAlign w:val="center"/>
          </w:tcPr>
          <w:p w14:paraId="20B4019D" w14:textId="3A3B818A" w:rsidR="00696DC9" w:rsidRPr="00696DC9" w:rsidRDefault="00696DC9" w:rsidP="00696DC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 xml:space="preserve">EVENTO </w:t>
            </w:r>
          </w:p>
        </w:tc>
        <w:tc>
          <w:tcPr>
            <w:tcW w:w="2088" w:type="dxa"/>
            <w:shd w:val="clear" w:color="auto" w:fill="A6A6A6" w:themeFill="background1" w:themeFillShade="A6"/>
            <w:vAlign w:val="center"/>
          </w:tcPr>
          <w:p w14:paraId="34AE97E3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OBJETIVO</w:t>
            </w:r>
          </w:p>
        </w:tc>
        <w:tc>
          <w:tcPr>
            <w:tcW w:w="1411" w:type="dxa"/>
            <w:shd w:val="clear" w:color="auto" w:fill="A6A6A6" w:themeFill="background1" w:themeFillShade="A6"/>
            <w:vAlign w:val="center"/>
          </w:tcPr>
          <w:p w14:paraId="2905AD9E" w14:textId="01D330E9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RESPONSÁVEL</w:t>
            </w: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14:paraId="59E24B2E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PÚBLICO-ALVO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596B1A2C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CANAL</w:t>
            </w:r>
          </w:p>
        </w:tc>
        <w:tc>
          <w:tcPr>
            <w:tcW w:w="1643" w:type="dxa"/>
            <w:shd w:val="clear" w:color="auto" w:fill="A6A6A6" w:themeFill="background1" w:themeFillShade="A6"/>
            <w:vAlign w:val="center"/>
          </w:tcPr>
          <w:p w14:paraId="7CD7EA7D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PERIODICIDADE</w:t>
            </w:r>
          </w:p>
        </w:tc>
      </w:tr>
      <w:tr w:rsidR="00DD068E" w:rsidRPr="00E07ABA" w14:paraId="41A8FE91" w14:textId="77777777" w:rsidTr="00787C24">
        <w:trPr>
          <w:trHeight w:val="70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2E7104E3" w14:textId="4657CB77" w:rsidR="00DD068E" w:rsidRPr="00E141AE" w:rsidRDefault="00DD068E" w:rsidP="00DD068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1. </w:t>
            </w:r>
            <w:proofErr w:type="spellStart"/>
            <w:r w:rsidR="0072230D">
              <w:rPr>
                <w:rFonts w:ascii="Calibri" w:hAnsi="Calibri" w:cs="Arial"/>
                <w:b/>
                <w:sz w:val="18"/>
                <w:szCs w:val="16"/>
                <w:lang w:val="en-US"/>
              </w:rPr>
              <w:t>Sensibilização</w:t>
            </w:r>
            <w:proofErr w:type="spellEnd"/>
            <w:r w:rsidR="0072230D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da </w:t>
            </w:r>
            <w:proofErr w:type="spellStart"/>
            <w:r w:rsidR="0072230D">
              <w:rPr>
                <w:rFonts w:ascii="Calibri" w:hAnsi="Calibri" w:cs="Arial"/>
                <w:b/>
                <w:sz w:val="18"/>
                <w:szCs w:val="16"/>
                <w:lang w:val="en-US"/>
              </w:rPr>
              <w:t>alta</w:t>
            </w:r>
            <w:proofErr w:type="spellEnd"/>
            <w:r w:rsidR="0072230D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 w:rsidR="0072230D">
              <w:rPr>
                <w:rFonts w:ascii="Calibri" w:hAnsi="Calibri" w:cs="Arial"/>
                <w:b/>
                <w:sz w:val="18"/>
                <w:szCs w:val="16"/>
                <w:lang w:val="en-US"/>
              </w:rPr>
              <w:t>direção</w:t>
            </w:r>
            <w:proofErr w:type="spellEnd"/>
          </w:p>
        </w:tc>
        <w:tc>
          <w:tcPr>
            <w:tcW w:w="2088" w:type="dxa"/>
            <w:vAlign w:val="center"/>
          </w:tcPr>
          <w:p w14:paraId="40D548A4" w14:textId="31256E09" w:rsidR="00DD068E" w:rsidRPr="00E07ABA" w:rsidRDefault="0072230D" w:rsidP="00787C24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Apresentar o projeto, seus objetivos e resultados esperados</w:t>
            </w:r>
          </w:p>
        </w:tc>
        <w:tc>
          <w:tcPr>
            <w:tcW w:w="1411" w:type="dxa"/>
            <w:vAlign w:val="center"/>
          </w:tcPr>
          <w:p w14:paraId="515093B1" w14:textId="03FB0A51" w:rsidR="00DD068E" w:rsidRPr="00E07ABA" w:rsidRDefault="0072230D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Jorge Caetano</w:t>
            </w:r>
          </w:p>
        </w:tc>
        <w:tc>
          <w:tcPr>
            <w:tcW w:w="1424" w:type="dxa"/>
            <w:vAlign w:val="center"/>
          </w:tcPr>
          <w:p w14:paraId="1B3EDE85" w14:textId="5982C671" w:rsidR="00DD068E" w:rsidRPr="00E07ABA" w:rsidRDefault="0072230D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Ministo</w:t>
            </w:r>
            <w:proofErr w:type="spellEnd"/>
            <w:r>
              <w:rPr>
                <w:color w:val="000000" w:themeColor="text1"/>
                <w:sz w:val="18"/>
              </w:rPr>
              <w:t>, SE</w:t>
            </w:r>
          </w:p>
        </w:tc>
        <w:tc>
          <w:tcPr>
            <w:tcW w:w="1370" w:type="dxa"/>
            <w:vAlign w:val="center"/>
          </w:tcPr>
          <w:p w14:paraId="55EB5966" w14:textId="75D1A4E1" w:rsidR="00DD068E" w:rsidRPr="00E07ABA" w:rsidRDefault="0072230D" w:rsidP="00787C24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Reunião</w:t>
            </w:r>
          </w:p>
        </w:tc>
        <w:tc>
          <w:tcPr>
            <w:tcW w:w="1643" w:type="dxa"/>
            <w:vAlign w:val="center"/>
          </w:tcPr>
          <w:p w14:paraId="40D18A07" w14:textId="6413D819" w:rsidR="00DD068E" w:rsidRPr="00E07ABA" w:rsidRDefault="0072230D" w:rsidP="00787C24">
            <w:pPr>
              <w:spacing w:before="60"/>
              <w:ind w:left="-4"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 vez antes do projeto começar</w:t>
            </w:r>
          </w:p>
        </w:tc>
      </w:tr>
      <w:tr w:rsidR="00DD068E" w:rsidRPr="00E07ABA" w14:paraId="51F1589C" w14:textId="77777777" w:rsidTr="00787C24">
        <w:trPr>
          <w:trHeight w:val="70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0B3ADA38" w14:textId="6C3D923F" w:rsidR="00DD068E" w:rsidRPr="00E141AE" w:rsidRDefault="00DD068E" w:rsidP="00DD068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2. </w:t>
            </w:r>
            <w:r w:rsidR="0072230D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Workshop para </w:t>
            </w:r>
            <w:proofErr w:type="spellStart"/>
            <w:r w:rsidR="0072230D">
              <w:rPr>
                <w:rFonts w:ascii="Calibri" w:hAnsi="Calibri" w:cs="Arial"/>
                <w:b/>
                <w:sz w:val="18"/>
                <w:szCs w:val="16"/>
                <w:lang w:val="en-US"/>
              </w:rPr>
              <w:t>definição</w:t>
            </w:r>
            <w:proofErr w:type="spellEnd"/>
            <w:r w:rsidR="0072230D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dos </w:t>
            </w:r>
            <w:proofErr w:type="spellStart"/>
            <w:r w:rsidR="0072230D">
              <w:rPr>
                <w:rFonts w:ascii="Calibri" w:hAnsi="Calibri" w:cs="Arial"/>
                <w:b/>
                <w:sz w:val="18"/>
                <w:szCs w:val="16"/>
                <w:lang w:val="en-US"/>
              </w:rPr>
              <w:t>convênios</w:t>
            </w:r>
            <w:proofErr w:type="spellEnd"/>
          </w:p>
        </w:tc>
        <w:tc>
          <w:tcPr>
            <w:tcW w:w="2088" w:type="dxa"/>
            <w:vAlign w:val="center"/>
          </w:tcPr>
          <w:p w14:paraId="6BD24C24" w14:textId="06A0D0F1" w:rsidR="00DD068E" w:rsidRPr="00E07ABA" w:rsidRDefault="00DE2EA4" w:rsidP="00787C24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Estruturar modelo de atuação do MAPA e </w:t>
            </w:r>
            <w:proofErr w:type="spellStart"/>
            <w:r>
              <w:rPr>
                <w:color w:val="000000" w:themeColor="text1"/>
                <w:sz w:val="18"/>
              </w:rPr>
              <w:t>UF’s</w:t>
            </w:r>
            <w:proofErr w:type="spellEnd"/>
            <w:r>
              <w:rPr>
                <w:color w:val="000000" w:themeColor="text1"/>
                <w:sz w:val="18"/>
              </w:rPr>
              <w:t xml:space="preserve"> ao longo do projeto</w:t>
            </w:r>
          </w:p>
        </w:tc>
        <w:tc>
          <w:tcPr>
            <w:tcW w:w="1411" w:type="dxa"/>
            <w:vAlign w:val="center"/>
          </w:tcPr>
          <w:p w14:paraId="7DBFEAF3" w14:textId="627C57BC" w:rsidR="00DD068E" w:rsidRPr="00E07ABA" w:rsidRDefault="00DE2EA4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Jorge Caetano</w:t>
            </w:r>
          </w:p>
        </w:tc>
        <w:tc>
          <w:tcPr>
            <w:tcW w:w="1424" w:type="dxa"/>
            <w:vAlign w:val="center"/>
          </w:tcPr>
          <w:p w14:paraId="46A55F71" w14:textId="5248682B" w:rsidR="00DD068E" w:rsidRPr="00E07ABA" w:rsidRDefault="00DE2EA4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Governos estaduais de Rondônia, Mato Grosso e Mato Grosso do Sul</w:t>
            </w:r>
          </w:p>
        </w:tc>
        <w:tc>
          <w:tcPr>
            <w:tcW w:w="1370" w:type="dxa"/>
            <w:vAlign w:val="center"/>
          </w:tcPr>
          <w:p w14:paraId="514B52EF" w14:textId="64B0BC7A" w:rsidR="00DD068E" w:rsidRPr="00E07ABA" w:rsidRDefault="008B3D31" w:rsidP="00787C24">
            <w:pPr>
              <w:spacing w:before="60"/>
              <w:ind w:right="-7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Reunião</w:t>
            </w:r>
          </w:p>
        </w:tc>
        <w:tc>
          <w:tcPr>
            <w:tcW w:w="1643" w:type="dxa"/>
            <w:vAlign w:val="center"/>
          </w:tcPr>
          <w:p w14:paraId="51B96F58" w14:textId="72B5BD52" w:rsidR="00DD068E" w:rsidRPr="00E07ABA" w:rsidRDefault="008B3D31" w:rsidP="00787C24">
            <w:pPr>
              <w:spacing w:before="60"/>
              <w:ind w:left="-146"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 vez após publicação do decreto</w:t>
            </w:r>
          </w:p>
        </w:tc>
      </w:tr>
      <w:tr w:rsidR="00DD068E" w:rsidRPr="00E07ABA" w14:paraId="20D50162" w14:textId="77777777" w:rsidTr="00787C24">
        <w:trPr>
          <w:trHeight w:val="70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427921D2" w14:textId="06ADCED0" w:rsidR="00DD068E" w:rsidRPr="00E141AE" w:rsidRDefault="00DD068E" w:rsidP="00DD068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</w:t>
            </w:r>
            <w:r w:rsidR="008B3D31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 w:rsidR="008B3D31">
              <w:rPr>
                <w:rFonts w:ascii="Calibri" w:hAnsi="Calibri" w:cs="Arial"/>
                <w:b/>
                <w:sz w:val="18"/>
                <w:szCs w:val="16"/>
                <w:lang w:val="en-US"/>
              </w:rPr>
              <w:t>Capacitações</w:t>
            </w:r>
            <w:proofErr w:type="spellEnd"/>
            <w:r w:rsidR="008B3D31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para UF’s</w:t>
            </w:r>
          </w:p>
        </w:tc>
        <w:tc>
          <w:tcPr>
            <w:tcW w:w="2088" w:type="dxa"/>
            <w:vAlign w:val="center"/>
          </w:tcPr>
          <w:p w14:paraId="3C134743" w14:textId="01E7D2DD" w:rsidR="00DD068E" w:rsidRDefault="008B3D31" w:rsidP="00787C24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Capacitar as </w:t>
            </w:r>
            <w:proofErr w:type="spellStart"/>
            <w:r>
              <w:rPr>
                <w:color w:val="000000" w:themeColor="text1"/>
                <w:sz w:val="18"/>
              </w:rPr>
              <w:t>UF’s</w:t>
            </w:r>
            <w:proofErr w:type="spellEnd"/>
            <w:r>
              <w:rPr>
                <w:color w:val="000000" w:themeColor="text1"/>
                <w:sz w:val="18"/>
              </w:rPr>
              <w:t xml:space="preserve"> em temas relevantes para o projeto</w:t>
            </w:r>
          </w:p>
        </w:tc>
        <w:tc>
          <w:tcPr>
            <w:tcW w:w="1411" w:type="dxa"/>
            <w:vAlign w:val="center"/>
          </w:tcPr>
          <w:p w14:paraId="4AA1A43D" w14:textId="3591188A" w:rsidR="00DD068E" w:rsidRDefault="008B3D31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Jorge Caetano</w:t>
            </w:r>
          </w:p>
        </w:tc>
        <w:tc>
          <w:tcPr>
            <w:tcW w:w="1424" w:type="dxa"/>
            <w:vAlign w:val="center"/>
          </w:tcPr>
          <w:p w14:paraId="36269C44" w14:textId="183049AB" w:rsidR="00DD068E" w:rsidRDefault="008B3D31" w:rsidP="008B3D31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Governos estaduais dos 11 estados de </w:t>
            </w:r>
            <w:r>
              <w:rPr>
                <w:color w:val="000000" w:themeColor="text1"/>
                <w:sz w:val="18"/>
              </w:rPr>
              <w:lastRenderedPageBreak/>
              <w:t>atuação do projeto</w:t>
            </w:r>
          </w:p>
        </w:tc>
        <w:tc>
          <w:tcPr>
            <w:tcW w:w="1370" w:type="dxa"/>
            <w:vAlign w:val="center"/>
          </w:tcPr>
          <w:p w14:paraId="0245A9F5" w14:textId="0E5C51E3" w:rsidR="00DD068E" w:rsidRDefault="008B3D31" w:rsidP="00787C24">
            <w:pPr>
              <w:spacing w:before="60"/>
              <w:ind w:right="-7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Curso</w:t>
            </w:r>
          </w:p>
        </w:tc>
        <w:tc>
          <w:tcPr>
            <w:tcW w:w="1643" w:type="dxa"/>
            <w:vAlign w:val="center"/>
          </w:tcPr>
          <w:p w14:paraId="4595D9E5" w14:textId="06BE2791" w:rsidR="00DD068E" w:rsidRPr="007A1BA4" w:rsidRDefault="008B3D31" w:rsidP="00787C24">
            <w:pPr>
              <w:spacing w:before="60"/>
              <w:ind w:left="-146"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Sob demanda</w:t>
            </w:r>
          </w:p>
        </w:tc>
      </w:tr>
    </w:tbl>
    <w:p w14:paraId="03E69BF3" w14:textId="5929501C" w:rsidR="00462589" w:rsidRDefault="00462589"/>
    <w:p w14:paraId="3C0685B3" w14:textId="32D7E795" w:rsidR="009321E5" w:rsidRDefault="009321E5" w:rsidP="009321E5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RISCOS DO PROJETO</w:t>
      </w:r>
    </w:p>
    <w:p w14:paraId="1FDC056A" w14:textId="522CF8C0" w:rsidR="007813C9" w:rsidRPr="007813C9" w:rsidRDefault="007813C9" w:rsidP="007813C9">
      <w:pPr>
        <w:spacing w:before="60" w:after="120"/>
        <w:jc w:val="center"/>
        <w:rPr>
          <w:color w:val="000000" w:themeColor="text1"/>
          <w:sz w:val="18"/>
        </w:rPr>
      </w:pPr>
      <w:r w:rsidRPr="007813C9">
        <w:rPr>
          <w:b/>
          <w:color w:val="000000" w:themeColor="text1"/>
          <w:sz w:val="18"/>
        </w:rPr>
        <w:t xml:space="preserve">Legenda Probabilidade: </w:t>
      </w:r>
      <w:r w:rsidRPr="007813C9">
        <w:rPr>
          <w:color w:val="000000" w:themeColor="text1"/>
          <w:sz w:val="18"/>
        </w:rPr>
        <w:t xml:space="preserve">Alta, Média, Baixa    |    </w:t>
      </w:r>
      <w:r w:rsidRPr="007813C9">
        <w:rPr>
          <w:b/>
          <w:color w:val="000000" w:themeColor="text1"/>
          <w:sz w:val="18"/>
        </w:rPr>
        <w:t xml:space="preserve">Legenda Impacto: </w:t>
      </w:r>
      <w:r w:rsidRPr="007813C9">
        <w:rPr>
          <w:color w:val="000000" w:themeColor="text1"/>
          <w:sz w:val="18"/>
        </w:rPr>
        <w:t>Alto, Médio, Baixo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99"/>
        <w:gridCol w:w="1578"/>
        <w:gridCol w:w="1012"/>
        <w:gridCol w:w="2372"/>
        <w:gridCol w:w="2373"/>
      </w:tblGrid>
      <w:tr w:rsidR="007813C9" w:rsidRPr="00E141AE" w14:paraId="7D20C310" w14:textId="77777777" w:rsidTr="007813C9">
        <w:trPr>
          <w:trHeight w:val="637"/>
        </w:trPr>
        <w:tc>
          <w:tcPr>
            <w:tcW w:w="2299" w:type="dxa"/>
            <w:shd w:val="clear" w:color="auto" w:fill="A6A6A6" w:themeFill="background1" w:themeFillShade="A6"/>
            <w:vAlign w:val="center"/>
          </w:tcPr>
          <w:p w14:paraId="09966CE7" w14:textId="3A332CC5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RISCO</w:t>
            </w:r>
            <w:r w:rsidRPr="00696DC9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6ADC902A" w14:textId="20FA51D8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PROBABILIDADE</w:t>
            </w:r>
          </w:p>
        </w:tc>
        <w:tc>
          <w:tcPr>
            <w:tcW w:w="1012" w:type="dxa"/>
            <w:shd w:val="clear" w:color="auto" w:fill="A6A6A6" w:themeFill="background1" w:themeFillShade="A6"/>
            <w:vAlign w:val="center"/>
          </w:tcPr>
          <w:p w14:paraId="2A938894" w14:textId="6A0AB3B1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IMPACTO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44FC8AA8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PREVENÇÃO</w:t>
            </w:r>
          </w:p>
          <w:p w14:paraId="78EB7033" w14:textId="08AAB932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  <w:tc>
          <w:tcPr>
            <w:tcW w:w="2373" w:type="dxa"/>
            <w:shd w:val="clear" w:color="auto" w:fill="A6A6A6" w:themeFill="background1" w:themeFillShade="A6"/>
            <w:vAlign w:val="center"/>
          </w:tcPr>
          <w:p w14:paraId="7058740A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CONTINGÊNCIA</w:t>
            </w:r>
          </w:p>
          <w:p w14:paraId="7B3C5DF1" w14:textId="0FCC4C84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</w:tr>
      <w:tr w:rsidR="00DD068E" w:rsidRPr="00E07ABA" w14:paraId="4DFDD02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6CE837D8" w14:textId="23807B9E" w:rsidR="00DD068E" w:rsidRPr="00E141AE" w:rsidRDefault="00EC5B4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="00BA422C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 w:rsidR="00BA422C">
              <w:rPr>
                <w:rFonts w:ascii="Calibri" w:hAnsi="Calibri" w:cs="Arial"/>
                <w:b/>
                <w:sz w:val="18"/>
                <w:szCs w:val="16"/>
                <w:lang w:val="en-US"/>
              </w:rPr>
              <w:t>Não</w:t>
            </w:r>
            <w:proofErr w:type="spellEnd"/>
            <w:r w:rsidR="00BA422C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 w:rsidR="00BA422C">
              <w:rPr>
                <w:rFonts w:ascii="Calibri" w:hAnsi="Calibri" w:cs="Arial"/>
                <w:b/>
                <w:sz w:val="18"/>
                <w:szCs w:val="16"/>
                <w:lang w:val="en-US"/>
              </w:rPr>
              <w:t>publicação</w:t>
            </w:r>
            <w:proofErr w:type="spellEnd"/>
            <w:r w:rsidR="00BA422C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novo </w:t>
            </w:r>
            <w:proofErr w:type="spellStart"/>
            <w:r w:rsidR="00BA422C">
              <w:rPr>
                <w:rFonts w:ascii="Calibri" w:hAnsi="Calibri" w:cs="Arial"/>
                <w:b/>
                <w:sz w:val="18"/>
                <w:szCs w:val="16"/>
                <w:lang w:val="en-US"/>
              </w:rPr>
              <w:t>Decreto</w:t>
            </w:r>
            <w:proofErr w:type="spellEnd"/>
            <w:r w:rsidR="00BA422C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r w:rsidR="00780E9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que </w:t>
            </w:r>
            <w:proofErr w:type="spellStart"/>
            <w:r w:rsidR="00780E9A">
              <w:rPr>
                <w:rFonts w:ascii="Calibri" w:hAnsi="Calibri" w:cs="Arial"/>
                <w:b/>
                <w:sz w:val="18"/>
                <w:szCs w:val="16"/>
                <w:lang w:val="en-US"/>
              </w:rPr>
              <w:t>insere</w:t>
            </w:r>
            <w:proofErr w:type="spellEnd"/>
            <w:r w:rsidR="00780E9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o MAPA entre </w:t>
            </w:r>
            <w:proofErr w:type="spellStart"/>
            <w:r w:rsidR="00780E9A">
              <w:rPr>
                <w:rFonts w:ascii="Calibri" w:hAnsi="Calibri" w:cs="Arial"/>
                <w:b/>
                <w:sz w:val="18"/>
                <w:szCs w:val="16"/>
                <w:lang w:val="en-US"/>
              </w:rPr>
              <w:t>os</w:t>
            </w:r>
            <w:proofErr w:type="spellEnd"/>
            <w:r w:rsidR="00780E9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 w:rsidR="00780E9A">
              <w:rPr>
                <w:rFonts w:ascii="Calibri" w:hAnsi="Calibri" w:cs="Arial"/>
                <w:b/>
                <w:sz w:val="18"/>
                <w:szCs w:val="16"/>
                <w:lang w:val="en-US"/>
              </w:rPr>
              <w:t>órgãos</w:t>
            </w:r>
            <w:proofErr w:type="spellEnd"/>
            <w:r w:rsidR="00780E9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 w:rsidR="00780E9A">
              <w:rPr>
                <w:rFonts w:ascii="Calibri" w:hAnsi="Calibri" w:cs="Arial"/>
                <w:b/>
                <w:sz w:val="18"/>
                <w:szCs w:val="16"/>
                <w:lang w:val="en-US"/>
              </w:rPr>
              <w:t>atuantes</w:t>
            </w:r>
            <w:proofErr w:type="spellEnd"/>
            <w:r w:rsidR="00780E9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no Plano de </w:t>
            </w:r>
            <w:proofErr w:type="spellStart"/>
            <w:r w:rsidR="00780E9A">
              <w:rPr>
                <w:rFonts w:ascii="Calibri" w:hAnsi="Calibri" w:cs="Arial"/>
                <w:b/>
                <w:sz w:val="18"/>
                <w:szCs w:val="16"/>
                <w:lang w:val="en-US"/>
              </w:rPr>
              <w:t>Fronteira</w:t>
            </w:r>
            <w:proofErr w:type="spellEnd"/>
          </w:p>
        </w:tc>
        <w:tc>
          <w:tcPr>
            <w:tcW w:w="1578" w:type="dxa"/>
            <w:vAlign w:val="center"/>
          </w:tcPr>
          <w:p w14:paraId="23B33D33" w14:textId="2426D812" w:rsidR="00DD068E" w:rsidRPr="00E07ABA" w:rsidRDefault="00780E9A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2E3F9E60" w14:textId="013BEF7A" w:rsidR="00DD068E" w:rsidRPr="00E07ABA" w:rsidRDefault="00780E9A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59ABA257" w14:textId="2A7AA298" w:rsidR="00DD068E" w:rsidRPr="00E07ABA" w:rsidRDefault="00942C31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Sensibilização do Sr. Ministro da Agricultura Pecuária e Abastecimento quanto a importância do ato</w:t>
            </w:r>
          </w:p>
        </w:tc>
        <w:tc>
          <w:tcPr>
            <w:tcW w:w="2373" w:type="dxa"/>
            <w:vAlign w:val="center"/>
          </w:tcPr>
          <w:p w14:paraId="287FB8CD" w14:textId="72C2AE85" w:rsidR="00DD068E" w:rsidRPr="00E07ABA" w:rsidRDefault="005D6B30" w:rsidP="007813C9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Interseção do Sr. </w:t>
            </w:r>
            <w:r w:rsidR="002708F7">
              <w:rPr>
                <w:color w:val="000000" w:themeColor="text1"/>
                <w:sz w:val="18"/>
              </w:rPr>
              <w:t>Ministro junto à</w:t>
            </w:r>
            <w:r>
              <w:rPr>
                <w:color w:val="000000" w:themeColor="text1"/>
                <w:sz w:val="18"/>
              </w:rPr>
              <w:t xml:space="preserve"> Casa Civil</w:t>
            </w:r>
          </w:p>
        </w:tc>
      </w:tr>
      <w:tr w:rsidR="002708F7" w:rsidRPr="00E07ABA" w14:paraId="3923FFDD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1D279242" w14:textId="10E1CE5B" w:rsidR="002708F7" w:rsidRPr="00E141AE" w:rsidRDefault="002708F7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2.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Falta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engajamento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das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Unidades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Federativas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r w:rsidR="00D84879">
              <w:rPr>
                <w:rFonts w:ascii="Calibri" w:hAnsi="Calibri" w:cs="Arial"/>
                <w:b/>
                <w:sz w:val="18"/>
                <w:szCs w:val="16"/>
                <w:lang w:val="en-US"/>
              </w:rPr>
              <w:t>–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r w:rsidR="00D84879">
              <w:rPr>
                <w:rFonts w:ascii="Calibri" w:hAnsi="Calibri" w:cs="Arial"/>
                <w:b/>
                <w:sz w:val="18"/>
                <w:szCs w:val="16"/>
                <w:lang w:val="en-US"/>
              </w:rPr>
              <w:t>RO, RR, MT, AM, AP, MS</w:t>
            </w:r>
          </w:p>
        </w:tc>
        <w:tc>
          <w:tcPr>
            <w:tcW w:w="1578" w:type="dxa"/>
            <w:vAlign w:val="center"/>
          </w:tcPr>
          <w:p w14:paraId="1222ADE5" w14:textId="57E918BD" w:rsidR="002708F7" w:rsidRPr="00E07ABA" w:rsidRDefault="002708F7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Baixa</w:t>
            </w:r>
          </w:p>
        </w:tc>
        <w:tc>
          <w:tcPr>
            <w:tcW w:w="1012" w:type="dxa"/>
            <w:vMerge w:val="restart"/>
            <w:vAlign w:val="center"/>
          </w:tcPr>
          <w:p w14:paraId="5775DB58" w14:textId="5DA99D6D" w:rsidR="002708F7" w:rsidRPr="00E07ABA" w:rsidRDefault="002708F7" w:rsidP="002708F7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Merge w:val="restart"/>
            <w:vAlign w:val="center"/>
          </w:tcPr>
          <w:p w14:paraId="5F6C9ECD" w14:textId="561D6813" w:rsidR="002708F7" w:rsidRPr="00E07ABA" w:rsidRDefault="002708F7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Sensibilização quanto à importância do projeto junto às </w:t>
            </w:r>
            <w:proofErr w:type="spellStart"/>
            <w:r>
              <w:rPr>
                <w:color w:val="000000" w:themeColor="text1"/>
                <w:sz w:val="18"/>
              </w:rPr>
              <w:t>UF’s</w:t>
            </w:r>
            <w:proofErr w:type="spellEnd"/>
            <w:r>
              <w:rPr>
                <w:color w:val="000000" w:themeColor="text1"/>
                <w:sz w:val="18"/>
              </w:rPr>
              <w:t xml:space="preserve"> e transferência de recurso</w:t>
            </w:r>
          </w:p>
        </w:tc>
        <w:tc>
          <w:tcPr>
            <w:tcW w:w="2373" w:type="dxa"/>
            <w:vMerge w:val="restart"/>
            <w:vAlign w:val="center"/>
          </w:tcPr>
          <w:p w14:paraId="65150486" w14:textId="774F2E76" w:rsidR="002708F7" w:rsidRPr="00E07ABA" w:rsidRDefault="002708F7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Ação do Sr. Ministro junto às </w:t>
            </w:r>
            <w:proofErr w:type="spellStart"/>
            <w:r>
              <w:rPr>
                <w:color w:val="000000" w:themeColor="text1"/>
                <w:sz w:val="18"/>
              </w:rPr>
              <w:t>SFA’s</w:t>
            </w:r>
            <w:proofErr w:type="spellEnd"/>
          </w:p>
        </w:tc>
      </w:tr>
      <w:tr w:rsidR="002708F7" w:rsidRPr="00E07ABA" w14:paraId="471602BA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42AC27E8" w14:textId="60005C9B" w:rsidR="002708F7" w:rsidRDefault="002708F7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3.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Falta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engajamento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das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Unidades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Federativas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r w:rsidR="00D84879">
              <w:rPr>
                <w:rFonts w:ascii="Calibri" w:hAnsi="Calibri" w:cs="Arial"/>
                <w:b/>
                <w:sz w:val="18"/>
                <w:szCs w:val="16"/>
                <w:lang w:val="en-US"/>
              </w:rPr>
              <w:t>– PA, PR, AC</w:t>
            </w:r>
          </w:p>
        </w:tc>
        <w:tc>
          <w:tcPr>
            <w:tcW w:w="1578" w:type="dxa"/>
            <w:vAlign w:val="center"/>
          </w:tcPr>
          <w:p w14:paraId="6183D46F" w14:textId="5EB75970" w:rsidR="002708F7" w:rsidRPr="00E07ABA" w:rsidRDefault="002708F7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Merge/>
            <w:vAlign w:val="center"/>
          </w:tcPr>
          <w:p w14:paraId="19798868" w14:textId="77777777" w:rsidR="002708F7" w:rsidRPr="00E07ABA" w:rsidRDefault="002708F7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372" w:type="dxa"/>
            <w:vMerge/>
            <w:vAlign w:val="center"/>
          </w:tcPr>
          <w:p w14:paraId="6672CEB4" w14:textId="77777777" w:rsidR="002708F7" w:rsidRPr="00E07ABA" w:rsidRDefault="002708F7" w:rsidP="007813C9">
            <w:pPr>
              <w:spacing w:before="60"/>
              <w:rPr>
                <w:color w:val="000000" w:themeColor="text1"/>
                <w:sz w:val="18"/>
              </w:rPr>
            </w:pPr>
          </w:p>
        </w:tc>
        <w:tc>
          <w:tcPr>
            <w:tcW w:w="2373" w:type="dxa"/>
            <w:vMerge/>
            <w:vAlign w:val="center"/>
          </w:tcPr>
          <w:p w14:paraId="5D70AFD2" w14:textId="77777777" w:rsidR="002708F7" w:rsidRPr="00E07ABA" w:rsidRDefault="002708F7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</w:p>
        </w:tc>
      </w:tr>
      <w:tr w:rsidR="002708F7" w:rsidRPr="00E07ABA" w14:paraId="108BCF5A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264AB58E" w14:textId="71C88591" w:rsidR="002708F7" w:rsidRDefault="002708F7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4.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Falta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engajamento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das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Unidades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Federativas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r w:rsidR="00790DE1">
              <w:rPr>
                <w:rFonts w:ascii="Calibri" w:hAnsi="Calibri" w:cs="Arial"/>
                <w:b/>
                <w:sz w:val="18"/>
                <w:szCs w:val="16"/>
                <w:lang w:val="en-US"/>
              </w:rPr>
              <w:t>– SC, RS</w:t>
            </w:r>
          </w:p>
        </w:tc>
        <w:tc>
          <w:tcPr>
            <w:tcW w:w="1578" w:type="dxa"/>
            <w:vAlign w:val="center"/>
          </w:tcPr>
          <w:p w14:paraId="1B23D89D" w14:textId="3AEEF966" w:rsidR="002708F7" w:rsidRPr="00E07ABA" w:rsidRDefault="002708F7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Alta</w:t>
            </w:r>
          </w:p>
        </w:tc>
        <w:tc>
          <w:tcPr>
            <w:tcW w:w="1012" w:type="dxa"/>
            <w:vMerge/>
            <w:vAlign w:val="center"/>
          </w:tcPr>
          <w:p w14:paraId="4939B236" w14:textId="77777777" w:rsidR="002708F7" w:rsidRPr="00E07ABA" w:rsidRDefault="002708F7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372" w:type="dxa"/>
            <w:vMerge/>
            <w:vAlign w:val="center"/>
          </w:tcPr>
          <w:p w14:paraId="45769DC7" w14:textId="77777777" w:rsidR="002708F7" w:rsidRPr="00E07ABA" w:rsidRDefault="002708F7" w:rsidP="007813C9">
            <w:pPr>
              <w:spacing w:before="60"/>
              <w:rPr>
                <w:color w:val="000000" w:themeColor="text1"/>
                <w:sz w:val="18"/>
              </w:rPr>
            </w:pPr>
          </w:p>
        </w:tc>
        <w:tc>
          <w:tcPr>
            <w:tcW w:w="2373" w:type="dxa"/>
            <w:vMerge/>
            <w:vAlign w:val="center"/>
          </w:tcPr>
          <w:p w14:paraId="728FC52A" w14:textId="77777777" w:rsidR="002708F7" w:rsidRPr="00E07ABA" w:rsidRDefault="002708F7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</w:p>
        </w:tc>
      </w:tr>
    </w:tbl>
    <w:p w14:paraId="0302F9E9" w14:textId="04FD1D94" w:rsidR="005F6E1E" w:rsidRDefault="005F6E1E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2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88"/>
        <w:gridCol w:w="1539"/>
        <w:gridCol w:w="1888"/>
        <w:gridCol w:w="1286"/>
        <w:gridCol w:w="3127"/>
      </w:tblGrid>
      <w:tr w:rsidR="000B6C52" w:rsidRPr="000B6C52" w14:paraId="23CEF592" w14:textId="77777777" w:rsidTr="00DD3723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556BCE1C" w14:textId="77777777" w:rsidR="000B6C52" w:rsidRPr="000B6C52" w:rsidRDefault="000B6C52" w:rsidP="000B6C52">
            <w:pPr>
              <w:jc w:val="center"/>
              <w:rPr>
                <w:b/>
                <w:color w:val="FFFFFF" w:themeColor="background1"/>
              </w:rPr>
            </w:pPr>
            <w:r w:rsidRPr="000B6C52">
              <w:rPr>
                <w:b/>
                <w:color w:val="FFFFFF" w:themeColor="background1"/>
              </w:rPr>
              <w:t>EQUIPE DO PROJETO</w:t>
            </w:r>
          </w:p>
        </w:tc>
      </w:tr>
      <w:tr w:rsidR="000B6C52" w:rsidRPr="000B6C52" w14:paraId="0E6072DB" w14:textId="77777777" w:rsidTr="0072230D">
        <w:trPr>
          <w:trHeight w:val="385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55AF9D02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4D272DB1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888" w:type="dxa"/>
            <w:shd w:val="clear" w:color="auto" w:fill="D9D9D9" w:themeFill="background1" w:themeFillShade="D9"/>
            <w:vAlign w:val="center"/>
          </w:tcPr>
          <w:p w14:paraId="7310C29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CARGO / ÁREA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65059B7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127" w:type="dxa"/>
            <w:shd w:val="clear" w:color="auto" w:fill="D9D9D9" w:themeFill="background1" w:themeFillShade="D9"/>
            <w:vAlign w:val="center"/>
          </w:tcPr>
          <w:p w14:paraId="23299C5D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E-MAIL</w:t>
            </w:r>
          </w:p>
        </w:tc>
      </w:tr>
      <w:tr w:rsidR="0066727B" w:rsidRPr="000B6C52" w14:paraId="44F67EE6" w14:textId="77777777" w:rsidTr="0072230D">
        <w:trPr>
          <w:trHeight w:val="70"/>
        </w:trPr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2522F195" w14:textId="34D0CCCA" w:rsidR="0066727B" w:rsidRPr="000B6C52" w:rsidRDefault="0066727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539" w:type="dxa"/>
            <w:vAlign w:val="center"/>
          </w:tcPr>
          <w:p w14:paraId="489AB98B" w14:textId="494D26C4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88" w:type="dxa"/>
            <w:vAlign w:val="center"/>
          </w:tcPr>
          <w:p w14:paraId="72CCF038" w14:textId="1BA1357B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Secretaria/SDA</w:t>
            </w:r>
          </w:p>
        </w:tc>
        <w:tc>
          <w:tcPr>
            <w:tcW w:w="1286" w:type="dxa"/>
            <w:vAlign w:val="center"/>
          </w:tcPr>
          <w:p w14:paraId="3B2895AC" w14:textId="554FEB7F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3F50">
              <w:rPr>
                <w:color w:val="000000" w:themeColor="text1"/>
                <w:sz w:val="18"/>
              </w:rPr>
              <w:t>3218-2314/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B93F50">
              <w:rPr>
                <w:color w:val="000000" w:themeColor="text1"/>
                <w:sz w:val="18"/>
              </w:rPr>
              <w:t>2315</w:t>
            </w:r>
          </w:p>
        </w:tc>
        <w:tc>
          <w:tcPr>
            <w:tcW w:w="3127" w:type="dxa"/>
            <w:vAlign w:val="center"/>
          </w:tcPr>
          <w:p w14:paraId="1F02AEBE" w14:textId="03F836A6" w:rsidR="0066727B" w:rsidRPr="000B6C52" w:rsidRDefault="0066727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sda@agricultura.gov.br</w:t>
            </w:r>
          </w:p>
        </w:tc>
      </w:tr>
      <w:tr w:rsidR="0066727B" w:rsidRPr="000B6C52" w14:paraId="7C23215B" w14:textId="77777777" w:rsidTr="0072230D">
        <w:trPr>
          <w:trHeight w:val="70"/>
        </w:trPr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3F6F0928" w14:textId="34550C77" w:rsidR="0066727B" w:rsidRPr="000B6C52" w:rsidRDefault="0066727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539" w:type="dxa"/>
            <w:vAlign w:val="center"/>
          </w:tcPr>
          <w:p w14:paraId="21BF27F0" w14:textId="579DC58A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Jorge Caetano</w:t>
            </w:r>
          </w:p>
        </w:tc>
        <w:tc>
          <w:tcPr>
            <w:tcW w:w="1888" w:type="dxa"/>
            <w:vAlign w:val="center"/>
          </w:tcPr>
          <w:p w14:paraId="3D6BE4F3" w14:textId="3047DF4E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 Geral CGSE/SDA</w:t>
            </w:r>
          </w:p>
        </w:tc>
        <w:tc>
          <w:tcPr>
            <w:tcW w:w="1286" w:type="dxa"/>
            <w:vAlign w:val="center"/>
          </w:tcPr>
          <w:p w14:paraId="6F3B120B" w14:textId="6C6EB85A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3F50">
              <w:rPr>
                <w:color w:val="000000" w:themeColor="text1"/>
                <w:sz w:val="18"/>
              </w:rPr>
              <w:t>3218-2277</w:t>
            </w:r>
          </w:p>
        </w:tc>
        <w:tc>
          <w:tcPr>
            <w:tcW w:w="3127" w:type="dxa"/>
            <w:vAlign w:val="center"/>
          </w:tcPr>
          <w:p w14:paraId="4830330C" w14:textId="06FD7B58" w:rsidR="0066727B" w:rsidRPr="000B6C52" w:rsidRDefault="0066727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jorge.caetano@agricultura.gov.br</w:t>
            </w:r>
          </w:p>
        </w:tc>
      </w:tr>
      <w:tr w:rsidR="0066727B" w:rsidRPr="000B6C52" w14:paraId="65391D9A" w14:textId="77777777" w:rsidTr="0072230D">
        <w:trPr>
          <w:trHeight w:val="70"/>
        </w:trPr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6AC3A3A1" w14:textId="336D55AB" w:rsidR="0066727B" w:rsidRPr="000B6C52" w:rsidRDefault="0066727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539" w:type="dxa"/>
            <w:vAlign w:val="center"/>
          </w:tcPr>
          <w:p w14:paraId="6E695631" w14:textId="32F692D0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Alexandre Bastos</w:t>
            </w:r>
          </w:p>
        </w:tc>
        <w:tc>
          <w:tcPr>
            <w:tcW w:w="1888" w:type="dxa"/>
            <w:vAlign w:val="center"/>
          </w:tcPr>
          <w:p w14:paraId="5A1C758F" w14:textId="7F37A8B5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 da CGIE/SDA</w:t>
            </w:r>
          </w:p>
        </w:tc>
        <w:tc>
          <w:tcPr>
            <w:tcW w:w="1286" w:type="dxa"/>
            <w:vAlign w:val="center"/>
          </w:tcPr>
          <w:p w14:paraId="10D6CE30" w14:textId="3C6D9288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241D6">
              <w:rPr>
                <w:color w:val="000000" w:themeColor="text1"/>
                <w:sz w:val="18"/>
              </w:rPr>
              <w:t>3218-2207</w:t>
            </w:r>
          </w:p>
        </w:tc>
        <w:tc>
          <w:tcPr>
            <w:tcW w:w="3127" w:type="dxa"/>
            <w:vAlign w:val="center"/>
          </w:tcPr>
          <w:p w14:paraId="1BB0B5BF" w14:textId="28384505" w:rsidR="0066727B" w:rsidRPr="000B6C52" w:rsidRDefault="0066727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alexandre.bastos@agricultura.gov.br</w:t>
            </w:r>
          </w:p>
        </w:tc>
      </w:tr>
      <w:tr w:rsidR="0066727B" w:rsidRPr="000B6C52" w14:paraId="5CE41CE8" w14:textId="77777777" w:rsidTr="0072230D">
        <w:trPr>
          <w:trHeight w:val="70"/>
        </w:trPr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5B318625" w14:textId="0AFD8276" w:rsidR="0066727B" w:rsidRPr="000B6C52" w:rsidRDefault="0066727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539" w:type="dxa"/>
            <w:vAlign w:val="center"/>
          </w:tcPr>
          <w:p w14:paraId="15F4142F" w14:textId="3FDA0BF6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Marcos </w:t>
            </w:r>
            <w:proofErr w:type="spellStart"/>
            <w:r>
              <w:rPr>
                <w:color w:val="000000" w:themeColor="text1"/>
                <w:sz w:val="18"/>
              </w:rPr>
              <w:t>Eielson</w:t>
            </w:r>
            <w:proofErr w:type="spellEnd"/>
          </w:p>
        </w:tc>
        <w:tc>
          <w:tcPr>
            <w:tcW w:w="1888" w:type="dxa"/>
            <w:vAlign w:val="center"/>
          </w:tcPr>
          <w:p w14:paraId="4FB70147" w14:textId="2C471BF5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5D1578">
              <w:rPr>
                <w:color w:val="000000" w:themeColor="text1"/>
                <w:sz w:val="18"/>
              </w:rPr>
              <w:t>Chefe da área animal</w:t>
            </w:r>
            <w:r>
              <w:rPr>
                <w:color w:val="000000" w:themeColor="text1"/>
                <w:sz w:val="18"/>
              </w:rPr>
              <w:t>/VIGIAGRO/SDA</w:t>
            </w:r>
          </w:p>
        </w:tc>
        <w:tc>
          <w:tcPr>
            <w:tcW w:w="1286" w:type="dxa"/>
            <w:vAlign w:val="center"/>
          </w:tcPr>
          <w:p w14:paraId="3AB8CF18" w14:textId="3C18B842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3F50">
              <w:rPr>
                <w:color w:val="000000" w:themeColor="text1"/>
                <w:sz w:val="18"/>
              </w:rPr>
              <w:t>3218-2829/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B93F50">
              <w:rPr>
                <w:color w:val="000000" w:themeColor="text1"/>
                <w:sz w:val="18"/>
              </w:rPr>
              <w:t>2860</w:t>
            </w:r>
          </w:p>
        </w:tc>
        <w:tc>
          <w:tcPr>
            <w:tcW w:w="3127" w:type="dxa"/>
            <w:vAlign w:val="center"/>
          </w:tcPr>
          <w:p w14:paraId="5EED9E70" w14:textId="08B1F0A1" w:rsidR="0066727B" w:rsidRPr="000B6C52" w:rsidRDefault="0066727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marcos.sa@agricultura.gov.br</w:t>
            </w:r>
          </w:p>
        </w:tc>
      </w:tr>
      <w:tr w:rsidR="0066727B" w:rsidRPr="000B6C52" w14:paraId="4D34B771" w14:textId="77777777" w:rsidTr="0072230D">
        <w:trPr>
          <w:trHeight w:val="70"/>
        </w:trPr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3635D18A" w14:textId="30AA4DD3" w:rsidR="0066727B" w:rsidRPr="000B6C52" w:rsidRDefault="0066727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5. EQUIPE TÉCNICA 3</w:t>
            </w:r>
          </w:p>
        </w:tc>
        <w:tc>
          <w:tcPr>
            <w:tcW w:w="1539" w:type="dxa"/>
            <w:vAlign w:val="center"/>
          </w:tcPr>
          <w:p w14:paraId="49B46C21" w14:textId="78A0D531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Juliana Ribeiro Alexandre</w:t>
            </w:r>
          </w:p>
        </w:tc>
        <w:tc>
          <w:tcPr>
            <w:tcW w:w="1888" w:type="dxa"/>
            <w:vAlign w:val="center"/>
          </w:tcPr>
          <w:p w14:paraId="29A51564" w14:textId="52FB24B3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de Divisão da CGPP/DSV/SDA</w:t>
            </w:r>
          </w:p>
        </w:tc>
        <w:tc>
          <w:tcPr>
            <w:tcW w:w="1286" w:type="dxa"/>
            <w:vAlign w:val="center"/>
          </w:tcPr>
          <w:p w14:paraId="3D326A48" w14:textId="4C9A4B83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028F2">
              <w:rPr>
                <w:color w:val="000000" w:themeColor="text1"/>
                <w:sz w:val="18"/>
              </w:rPr>
              <w:t>3218-2207</w:t>
            </w:r>
          </w:p>
        </w:tc>
        <w:tc>
          <w:tcPr>
            <w:tcW w:w="3127" w:type="dxa"/>
            <w:vAlign w:val="center"/>
          </w:tcPr>
          <w:p w14:paraId="52241489" w14:textId="4E2B230D" w:rsidR="0066727B" w:rsidRPr="000B6C52" w:rsidRDefault="0066727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1028F2">
              <w:rPr>
                <w:color w:val="000000" w:themeColor="text1"/>
                <w:sz w:val="18"/>
              </w:rPr>
              <w:t>juliana.alexandre@agricultura.gov.br</w:t>
            </w:r>
          </w:p>
        </w:tc>
      </w:tr>
      <w:tr w:rsidR="0066727B" w:rsidRPr="000B6C52" w14:paraId="356F5356" w14:textId="77777777" w:rsidTr="0072230D">
        <w:trPr>
          <w:trHeight w:val="70"/>
        </w:trPr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7A6E4490" w14:textId="78ED0C8F" w:rsidR="0066727B" w:rsidRPr="000B6C52" w:rsidRDefault="0066727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6. 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</w:t>
            </w:r>
          </w:p>
        </w:tc>
        <w:tc>
          <w:tcPr>
            <w:tcW w:w="1539" w:type="dxa"/>
            <w:vAlign w:val="center"/>
          </w:tcPr>
          <w:p w14:paraId="73493255" w14:textId="77201729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Ronaldo Carneiro</w:t>
            </w:r>
          </w:p>
        </w:tc>
        <w:tc>
          <w:tcPr>
            <w:tcW w:w="1888" w:type="dxa"/>
            <w:vAlign w:val="center"/>
          </w:tcPr>
          <w:p w14:paraId="5A1CE7FB" w14:textId="2A8AB296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8"/>
              </w:rPr>
              <w:t>Coordenador-Geral da CGPAZ/DSA/SDA</w:t>
            </w:r>
          </w:p>
        </w:tc>
        <w:tc>
          <w:tcPr>
            <w:tcW w:w="1286" w:type="dxa"/>
            <w:vAlign w:val="center"/>
          </w:tcPr>
          <w:p w14:paraId="21FC60D3" w14:textId="4E44053C" w:rsidR="0066727B" w:rsidRPr="000B6C52" w:rsidRDefault="0066727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028F2">
              <w:rPr>
                <w:color w:val="000000" w:themeColor="text1"/>
                <w:sz w:val="18"/>
              </w:rPr>
              <w:t>3218-2669</w:t>
            </w:r>
          </w:p>
        </w:tc>
        <w:tc>
          <w:tcPr>
            <w:tcW w:w="3127" w:type="dxa"/>
            <w:vAlign w:val="center"/>
          </w:tcPr>
          <w:p w14:paraId="6A1B53EB" w14:textId="1534311B" w:rsidR="0066727B" w:rsidRPr="000B6C52" w:rsidRDefault="0066727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1028F2">
              <w:rPr>
                <w:color w:val="000000" w:themeColor="text1"/>
                <w:sz w:val="18"/>
              </w:rPr>
              <w:t>ronaldo.teixeira@agricultura.gov.br</w:t>
            </w:r>
          </w:p>
        </w:tc>
      </w:tr>
    </w:tbl>
    <w:p w14:paraId="587E0B0B" w14:textId="77777777" w:rsidR="000B6C52" w:rsidRPr="000B6C52" w:rsidRDefault="000B6C52" w:rsidP="000B6C52">
      <w:pPr>
        <w:tabs>
          <w:tab w:val="left" w:pos="284"/>
        </w:tabs>
        <w:rPr>
          <w:b/>
        </w:rPr>
      </w:pPr>
    </w:p>
    <w:tbl>
      <w:tblPr>
        <w:tblStyle w:val="Tabelacomgrade3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4"/>
        <w:gridCol w:w="2133"/>
        <w:gridCol w:w="1275"/>
        <w:gridCol w:w="3396"/>
      </w:tblGrid>
      <w:tr w:rsidR="000B6C52" w:rsidRPr="000B6C52" w14:paraId="2B780B50" w14:textId="77777777" w:rsidTr="00DD3723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224E2898" w14:textId="77777777" w:rsidR="000B6C52" w:rsidRPr="000B6C52" w:rsidRDefault="000B6C52" w:rsidP="000B6C52">
            <w:pPr>
              <w:jc w:val="center"/>
              <w:rPr>
                <w:b/>
                <w:color w:val="FFFFFF" w:themeColor="background1"/>
              </w:rPr>
            </w:pPr>
            <w:r w:rsidRPr="000B6C52">
              <w:rPr>
                <w:b/>
                <w:color w:val="FFFFFF" w:themeColor="background1"/>
              </w:rPr>
              <w:t>PARTES INTERESSADAS</w:t>
            </w:r>
          </w:p>
        </w:tc>
      </w:tr>
      <w:tr w:rsidR="000B6C52" w:rsidRPr="000B6C52" w14:paraId="4A5D3A2F" w14:textId="77777777" w:rsidTr="00DD3723">
        <w:trPr>
          <w:trHeight w:val="415"/>
        </w:trPr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3756C977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14:paraId="177BA610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D9E606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3FE4DF7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E-MAIL</w:t>
            </w:r>
          </w:p>
        </w:tc>
      </w:tr>
      <w:tr w:rsidR="001D0BCB" w:rsidRPr="000B6C52" w14:paraId="0E3F4742" w14:textId="77777777" w:rsidTr="00DD3723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758DFD21" w14:textId="6EDAAF8A" w:rsidR="001D0BCB" w:rsidRPr="000B6C52" w:rsidRDefault="001D0BC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247DF2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 xml:space="preserve">Clovis Augusto </w:t>
            </w:r>
            <w:proofErr w:type="spellStart"/>
            <w:r w:rsidRPr="00247DF2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Versalli</w:t>
            </w:r>
            <w:proofErr w:type="spellEnd"/>
            <w:r w:rsidRPr="00247DF2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247DF2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Serafim</w:t>
            </w:r>
            <w:bookmarkStart w:id="0" w:name="_GoBack"/>
            <w:bookmarkEnd w:id="0"/>
            <w:proofErr w:type="spellEnd"/>
          </w:p>
        </w:tc>
        <w:tc>
          <w:tcPr>
            <w:tcW w:w="2133" w:type="dxa"/>
            <w:vAlign w:val="center"/>
          </w:tcPr>
          <w:p w14:paraId="6334D5F2" w14:textId="7F87063C" w:rsidR="001D0BCB" w:rsidRPr="000B6C52" w:rsidRDefault="001D0BC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de Divisão/CPE/SDA</w:t>
            </w:r>
          </w:p>
        </w:tc>
        <w:tc>
          <w:tcPr>
            <w:tcW w:w="1275" w:type="dxa"/>
            <w:vAlign w:val="center"/>
          </w:tcPr>
          <w:p w14:paraId="7D008199" w14:textId="7A071B70" w:rsidR="001D0BCB" w:rsidRPr="000B6C52" w:rsidRDefault="001D0BC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E3479">
              <w:rPr>
                <w:color w:val="000000" w:themeColor="text1"/>
                <w:sz w:val="18"/>
              </w:rPr>
              <w:t>3218</w:t>
            </w:r>
            <w:r>
              <w:rPr>
                <w:color w:val="000000" w:themeColor="text1"/>
                <w:sz w:val="18"/>
              </w:rPr>
              <w:t>-</w:t>
            </w:r>
            <w:r w:rsidRPr="006E3479">
              <w:rPr>
                <w:color w:val="000000" w:themeColor="text1"/>
                <w:sz w:val="18"/>
              </w:rPr>
              <w:t>2861</w:t>
            </w:r>
          </w:p>
        </w:tc>
        <w:tc>
          <w:tcPr>
            <w:tcW w:w="3396" w:type="dxa"/>
            <w:vAlign w:val="center"/>
          </w:tcPr>
          <w:p w14:paraId="1778BEE0" w14:textId="7DB48A66" w:rsidR="001D0BCB" w:rsidRPr="000B6C52" w:rsidRDefault="001D0BC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clovis.serafim@agricultura.gov.br</w:t>
            </w:r>
          </w:p>
        </w:tc>
      </w:tr>
      <w:tr w:rsidR="001D0BCB" w:rsidRPr="000B6C52" w14:paraId="2FEBCD51" w14:textId="77777777" w:rsidTr="00DD3723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2C9D6514" w14:textId="1A5F8E85" w:rsidR="001D0BCB" w:rsidRPr="000B6C52" w:rsidRDefault="001D0BC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363A95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Alexandre Campos/DIPOA</w:t>
            </w:r>
          </w:p>
        </w:tc>
        <w:tc>
          <w:tcPr>
            <w:tcW w:w="2133" w:type="dxa"/>
            <w:vAlign w:val="center"/>
          </w:tcPr>
          <w:p w14:paraId="2D3B694A" w14:textId="00DC5784" w:rsidR="001D0BCB" w:rsidRPr="000B6C52" w:rsidRDefault="001D0BC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Coordenador-Geral da Coordenação de Inspeção do Departamento de </w:t>
            </w:r>
            <w:r>
              <w:rPr>
                <w:color w:val="000000" w:themeColor="text1"/>
                <w:sz w:val="18"/>
              </w:rPr>
              <w:lastRenderedPageBreak/>
              <w:t>Inspeção de Produtos de Origem Animal/SDA</w:t>
            </w:r>
          </w:p>
        </w:tc>
        <w:tc>
          <w:tcPr>
            <w:tcW w:w="1275" w:type="dxa"/>
            <w:vAlign w:val="center"/>
          </w:tcPr>
          <w:p w14:paraId="5B42F820" w14:textId="20161F7F" w:rsidR="001D0BCB" w:rsidRPr="000B6C52" w:rsidRDefault="001D0BC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E3479">
              <w:rPr>
                <w:color w:val="000000" w:themeColor="text1"/>
                <w:sz w:val="18"/>
              </w:rPr>
              <w:lastRenderedPageBreak/>
              <w:t>3218</w:t>
            </w:r>
            <w:r>
              <w:rPr>
                <w:color w:val="000000" w:themeColor="text1"/>
                <w:sz w:val="18"/>
              </w:rPr>
              <w:t>-</w:t>
            </w:r>
            <w:r w:rsidRPr="006E3479">
              <w:rPr>
                <w:color w:val="000000" w:themeColor="text1"/>
                <w:sz w:val="18"/>
              </w:rPr>
              <w:t>2952</w:t>
            </w:r>
          </w:p>
        </w:tc>
        <w:tc>
          <w:tcPr>
            <w:tcW w:w="3396" w:type="dxa"/>
            <w:vAlign w:val="center"/>
          </w:tcPr>
          <w:p w14:paraId="3335BEF7" w14:textId="0BC31BFD" w:rsidR="001D0BCB" w:rsidRPr="000B6C52" w:rsidRDefault="001D0BC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alexandre.campos@agricultura.gov.br</w:t>
            </w:r>
          </w:p>
        </w:tc>
      </w:tr>
      <w:tr w:rsidR="0066727B" w:rsidRPr="000B6C52" w14:paraId="0FDD99C6" w14:textId="77777777" w:rsidTr="00896356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016FC949" w14:textId="625053FA" w:rsidR="0066727B" w:rsidRPr="00247DF2" w:rsidRDefault="0066727B" w:rsidP="000B6C52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lastRenderedPageBreak/>
              <w:t>Órgãos</w:t>
            </w:r>
            <w:proofErr w:type="spellEnd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 xml:space="preserve"> de </w:t>
            </w: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>defesa</w:t>
            </w:r>
            <w:proofErr w:type="spellEnd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>agropecuária</w:t>
            </w:r>
            <w:proofErr w:type="spellEnd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>estaduais</w:t>
            </w:r>
            <w:proofErr w:type="spellEnd"/>
          </w:p>
        </w:tc>
        <w:tc>
          <w:tcPr>
            <w:tcW w:w="2133" w:type="dxa"/>
          </w:tcPr>
          <w:p w14:paraId="3889ADCB" w14:textId="77777777" w:rsidR="0066727B" w:rsidRPr="00247DF2" w:rsidRDefault="0066727B" w:rsidP="000B6C52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4DD0809" w14:textId="77777777" w:rsidR="0066727B" w:rsidRPr="00247DF2" w:rsidRDefault="0066727B" w:rsidP="000B6C52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3396" w:type="dxa"/>
            <w:vAlign w:val="center"/>
          </w:tcPr>
          <w:p w14:paraId="7E8A048D" w14:textId="77777777" w:rsidR="0066727B" w:rsidRPr="00247DF2" w:rsidRDefault="0066727B" w:rsidP="000B6C52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</w:p>
        </w:tc>
      </w:tr>
      <w:tr w:rsidR="0066727B" w:rsidRPr="000B6C52" w14:paraId="722036BA" w14:textId="77777777" w:rsidTr="00896356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436100D8" w14:textId="61CA675D" w:rsidR="0066727B" w:rsidRPr="00247DF2" w:rsidRDefault="0066727B" w:rsidP="000B6C52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 w:rsidRPr="00B06B50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DIPOV</w:t>
            </w:r>
          </w:p>
        </w:tc>
        <w:tc>
          <w:tcPr>
            <w:tcW w:w="2133" w:type="dxa"/>
          </w:tcPr>
          <w:p w14:paraId="7B6A35FB" w14:textId="2CEC46AF" w:rsidR="0066727B" w:rsidRPr="00247DF2" w:rsidRDefault="0066727B" w:rsidP="000B6C52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34A5E462" w14:textId="77777777" w:rsidR="0066727B" w:rsidRPr="00247DF2" w:rsidRDefault="0066727B" w:rsidP="000B6C52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3396" w:type="dxa"/>
            <w:vAlign w:val="center"/>
          </w:tcPr>
          <w:p w14:paraId="5B37435D" w14:textId="77777777" w:rsidR="0066727B" w:rsidRPr="00247DF2" w:rsidRDefault="0066727B" w:rsidP="000B6C52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</w:p>
        </w:tc>
      </w:tr>
      <w:tr w:rsidR="0066727B" w:rsidRPr="000B6C52" w14:paraId="17658FF9" w14:textId="77777777" w:rsidTr="00896356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5AF312BB" w14:textId="31CDAE26" w:rsidR="0066727B" w:rsidRPr="00247DF2" w:rsidRDefault="0066727B" w:rsidP="000B6C52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 w:rsidRPr="00B06B50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DFIA</w:t>
            </w:r>
          </w:p>
        </w:tc>
        <w:tc>
          <w:tcPr>
            <w:tcW w:w="2133" w:type="dxa"/>
          </w:tcPr>
          <w:p w14:paraId="3A227CCE" w14:textId="77777777" w:rsidR="0066727B" w:rsidRPr="00247DF2" w:rsidRDefault="0066727B" w:rsidP="000B6C52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581AC1C0" w14:textId="77777777" w:rsidR="0066727B" w:rsidRPr="00247DF2" w:rsidRDefault="0066727B" w:rsidP="000B6C52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3396" w:type="dxa"/>
            <w:vAlign w:val="center"/>
          </w:tcPr>
          <w:p w14:paraId="1587D791" w14:textId="77777777" w:rsidR="0066727B" w:rsidRPr="00247DF2" w:rsidRDefault="0066727B" w:rsidP="000B6C52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</w:p>
        </w:tc>
      </w:tr>
    </w:tbl>
    <w:p w14:paraId="65E3DD48" w14:textId="77777777" w:rsidR="0072230D" w:rsidRPr="00364FA0" w:rsidRDefault="0072230D" w:rsidP="00364FA0">
      <w:pPr>
        <w:tabs>
          <w:tab w:val="left" w:pos="284"/>
        </w:tabs>
        <w:rPr>
          <w:b/>
        </w:rPr>
      </w:pPr>
    </w:p>
    <w:p w14:paraId="1E6F1544" w14:textId="6C7C518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364FA0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35E7B193" w:rsidR="00364FA0" w:rsidRPr="00E07ABA" w:rsidRDefault="0066727B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364FA0">
              <w:rPr>
                <w:color w:val="000000" w:themeColor="text1"/>
                <w:sz w:val="18"/>
              </w:rPr>
              <w:t>/SDA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364FA0" w:rsidRPr="00E07ABA" w:rsidRDefault="00364FA0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1628056B" w14:textId="77777777" w:rsidR="00364FA0" w:rsidRPr="00D94473" w:rsidRDefault="00364FA0" w:rsidP="000A2E33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Jorge Caetano</w:t>
            </w:r>
          </w:p>
          <w:p w14:paraId="01511893" w14:textId="18649ECF" w:rsidR="00364FA0" w:rsidRPr="00E07ABA" w:rsidRDefault="00364FA0" w:rsidP="00AD424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 Geral CGSE/SDA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12"/>
      <w:footerReference w:type="default" r:id="rId13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E7DF7" w14:textId="77777777" w:rsidR="00C22398" w:rsidRDefault="00C22398" w:rsidP="00B05A0F">
      <w:pPr>
        <w:spacing w:after="0" w:line="240" w:lineRule="auto"/>
      </w:pPr>
      <w:r>
        <w:separator/>
      </w:r>
    </w:p>
  </w:endnote>
  <w:endnote w:type="continuationSeparator" w:id="0">
    <w:p w14:paraId="4AD3C8B6" w14:textId="77777777" w:rsidR="00C22398" w:rsidRDefault="00C22398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11A817CA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1D0BCB">
                <w:rPr>
                  <w:noProof/>
                  <w:sz w:val="18"/>
                  <w:szCs w:val="18"/>
                </w:rPr>
                <w:t>4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C9104" w14:textId="77777777" w:rsidR="00C22398" w:rsidRDefault="00C22398" w:rsidP="00B05A0F">
      <w:pPr>
        <w:spacing w:after="0" w:line="240" w:lineRule="auto"/>
      </w:pPr>
      <w:r>
        <w:separator/>
      </w:r>
    </w:p>
  </w:footnote>
  <w:footnote w:type="continuationSeparator" w:id="0">
    <w:p w14:paraId="4FE31372" w14:textId="77777777" w:rsidR="00C22398" w:rsidRDefault="00C22398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05ED7EC5" w:rsidR="00B4082F" w:rsidRPr="00B05A0F" w:rsidRDefault="001C4485" w:rsidP="00065267">
          <w:pPr>
            <w:pStyle w:val="Cabealho"/>
            <w:spacing w:before="120" w:after="120"/>
            <w:rPr>
              <w:b/>
            </w:rPr>
          </w:pPr>
          <w:r>
            <w:rPr>
              <w:b/>
              <w:sz w:val="30"/>
              <w:szCs w:val="18"/>
            </w:rPr>
            <w:t>PLANO DE GERENCIAMENTO DO PROJETO (PGP)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06C6087E"/>
    <w:multiLevelType w:val="hybridMultilevel"/>
    <w:tmpl w:val="EEC6B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11E3A"/>
    <w:multiLevelType w:val="hybridMultilevel"/>
    <w:tmpl w:val="F3F23FDA"/>
    <w:lvl w:ilvl="0" w:tplc="E29652D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DF000A"/>
    <w:multiLevelType w:val="hybridMultilevel"/>
    <w:tmpl w:val="9CC26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A0072"/>
    <w:multiLevelType w:val="hybridMultilevel"/>
    <w:tmpl w:val="7E18EB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3105C"/>
    <w:multiLevelType w:val="hybridMultilevel"/>
    <w:tmpl w:val="A1525A1E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60C0C"/>
    <w:multiLevelType w:val="hybridMultilevel"/>
    <w:tmpl w:val="B0F4F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40C99"/>
    <w:multiLevelType w:val="hybridMultilevel"/>
    <w:tmpl w:val="DC428A52"/>
    <w:lvl w:ilvl="0" w:tplc="56E40542">
      <w:numFmt w:val="bullet"/>
      <w:lvlText w:val="⁻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1"/>
  </w:num>
  <w:num w:numId="5">
    <w:abstractNumId w:val="6"/>
  </w:num>
  <w:num w:numId="6">
    <w:abstractNumId w:val="5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31310"/>
    <w:rsid w:val="00055466"/>
    <w:rsid w:val="00057334"/>
    <w:rsid w:val="00064D85"/>
    <w:rsid w:val="00065267"/>
    <w:rsid w:val="00092BEC"/>
    <w:rsid w:val="000B6227"/>
    <w:rsid w:val="000B6C52"/>
    <w:rsid w:val="00111D08"/>
    <w:rsid w:val="00121D7D"/>
    <w:rsid w:val="001427CC"/>
    <w:rsid w:val="001C4485"/>
    <w:rsid w:val="001D0BCB"/>
    <w:rsid w:val="001D3E29"/>
    <w:rsid w:val="00255DE4"/>
    <w:rsid w:val="00267591"/>
    <w:rsid w:val="002708F7"/>
    <w:rsid w:val="002811CE"/>
    <w:rsid w:val="00282AA2"/>
    <w:rsid w:val="00293C8C"/>
    <w:rsid w:val="002A3A97"/>
    <w:rsid w:val="002C3E0B"/>
    <w:rsid w:val="00314295"/>
    <w:rsid w:val="00326F6D"/>
    <w:rsid w:val="003311B9"/>
    <w:rsid w:val="00342081"/>
    <w:rsid w:val="00362D9C"/>
    <w:rsid w:val="00364FA0"/>
    <w:rsid w:val="003767E6"/>
    <w:rsid w:val="00387A1F"/>
    <w:rsid w:val="003A6D1A"/>
    <w:rsid w:val="003B1455"/>
    <w:rsid w:val="003D368E"/>
    <w:rsid w:val="003D7A55"/>
    <w:rsid w:val="00446E8A"/>
    <w:rsid w:val="00462589"/>
    <w:rsid w:val="0049787B"/>
    <w:rsid w:val="004D1BE4"/>
    <w:rsid w:val="00516654"/>
    <w:rsid w:val="00517903"/>
    <w:rsid w:val="00522182"/>
    <w:rsid w:val="00557F98"/>
    <w:rsid w:val="00582491"/>
    <w:rsid w:val="00584027"/>
    <w:rsid w:val="005A13C3"/>
    <w:rsid w:val="005C1068"/>
    <w:rsid w:val="005C1D43"/>
    <w:rsid w:val="005C66A2"/>
    <w:rsid w:val="005D2112"/>
    <w:rsid w:val="005D6B30"/>
    <w:rsid w:val="005F6E1E"/>
    <w:rsid w:val="0060134A"/>
    <w:rsid w:val="006077FE"/>
    <w:rsid w:val="006101E8"/>
    <w:rsid w:val="006116DD"/>
    <w:rsid w:val="00621BD2"/>
    <w:rsid w:val="006331E3"/>
    <w:rsid w:val="006540DC"/>
    <w:rsid w:val="0066727B"/>
    <w:rsid w:val="00696DC9"/>
    <w:rsid w:val="006F0908"/>
    <w:rsid w:val="0072230D"/>
    <w:rsid w:val="00730E1D"/>
    <w:rsid w:val="00753DC4"/>
    <w:rsid w:val="00780E9A"/>
    <w:rsid w:val="007813C9"/>
    <w:rsid w:val="00782002"/>
    <w:rsid w:val="00787C24"/>
    <w:rsid w:val="00790DE1"/>
    <w:rsid w:val="007B17AB"/>
    <w:rsid w:val="007B46C6"/>
    <w:rsid w:val="007C0C7A"/>
    <w:rsid w:val="007E26CA"/>
    <w:rsid w:val="00811C39"/>
    <w:rsid w:val="00812486"/>
    <w:rsid w:val="00835833"/>
    <w:rsid w:val="008B3D31"/>
    <w:rsid w:val="008D171A"/>
    <w:rsid w:val="008D7D73"/>
    <w:rsid w:val="008F5597"/>
    <w:rsid w:val="00916C16"/>
    <w:rsid w:val="009321E5"/>
    <w:rsid w:val="00942C31"/>
    <w:rsid w:val="00944E6F"/>
    <w:rsid w:val="009571B7"/>
    <w:rsid w:val="009766D7"/>
    <w:rsid w:val="009A1B8E"/>
    <w:rsid w:val="009F4A98"/>
    <w:rsid w:val="00A0049F"/>
    <w:rsid w:val="00A7678E"/>
    <w:rsid w:val="00A822E4"/>
    <w:rsid w:val="00A973CA"/>
    <w:rsid w:val="00AA002B"/>
    <w:rsid w:val="00AA702D"/>
    <w:rsid w:val="00AB122B"/>
    <w:rsid w:val="00AC44D1"/>
    <w:rsid w:val="00AD424E"/>
    <w:rsid w:val="00B05A0F"/>
    <w:rsid w:val="00B1150B"/>
    <w:rsid w:val="00B13EDA"/>
    <w:rsid w:val="00B4082F"/>
    <w:rsid w:val="00B4726E"/>
    <w:rsid w:val="00B91B6E"/>
    <w:rsid w:val="00BA422C"/>
    <w:rsid w:val="00BA7517"/>
    <w:rsid w:val="00BB0A24"/>
    <w:rsid w:val="00BD0961"/>
    <w:rsid w:val="00C04856"/>
    <w:rsid w:val="00C22398"/>
    <w:rsid w:val="00C30CAA"/>
    <w:rsid w:val="00C32F2C"/>
    <w:rsid w:val="00C41478"/>
    <w:rsid w:val="00C95BFA"/>
    <w:rsid w:val="00C9763A"/>
    <w:rsid w:val="00CD3215"/>
    <w:rsid w:val="00D02C79"/>
    <w:rsid w:val="00D1525B"/>
    <w:rsid w:val="00D255FC"/>
    <w:rsid w:val="00D53310"/>
    <w:rsid w:val="00D62174"/>
    <w:rsid w:val="00D84879"/>
    <w:rsid w:val="00D94473"/>
    <w:rsid w:val="00DD068E"/>
    <w:rsid w:val="00DE2EA4"/>
    <w:rsid w:val="00DF41B3"/>
    <w:rsid w:val="00DF4303"/>
    <w:rsid w:val="00DF5732"/>
    <w:rsid w:val="00E07ABA"/>
    <w:rsid w:val="00E141AE"/>
    <w:rsid w:val="00E246AC"/>
    <w:rsid w:val="00E31872"/>
    <w:rsid w:val="00E47DA0"/>
    <w:rsid w:val="00E646D9"/>
    <w:rsid w:val="00E830A0"/>
    <w:rsid w:val="00EC5B4C"/>
    <w:rsid w:val="00ED36A9"/>
    <w:rsid w:val="00ED3BC8"/>
    <w:rsid w:val="00EE7FCD"/>
    <w:rsid w:val="00F10DD0"/>
    <w:rsid w:val="00F15C63"/>
    <w:rsid w:val="00F26ECB"/>
    <w:rsid w:val="00F521A3"/>
    <w:rsid w:val="00F76790"/>
    <w:rsid w:val="00FD4EB0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26D723-6829-4CD4-AFF5-B2DBE013A7B3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BR"/>
        </a:p>
      </dgm:t>
    </dgm:pt>
    <dgm:pt modelId="{E186E560-529E-4662-961A-BB7460EA586E}">
      <dgm:prSet phldrT="[Texto]" custT="1"/>
      <dgm:spPr/>
      <dgm:t>
        <a:bodyPr/>
        <a:lstStyle/>
        <a:p>
          <a:pPr algn="ctr"/>
          <a:r>
            <a:rPr lang="pt-BR" sz="700" b="1"/>
            <a:t>Plano de Estruturação das ações de controle em Faixas de Fronteiras</a:t>
          </a:r>
        </a:p>
      </dgm:t>
    </dgm:pt>
    <dgm:pt modelId="{57AE4CDB-5AE4-4678-8E18-07952489A8ED}" type="parTrans" cxnId="{0B7A1E7F-55BB-405E-A725-E0D69A9BF450}">
      <dgm:prSet/>
      <dgm:spPr/>
      <dgm:t>
        <a:bodyPr/>
        <a:lstStyle/>
        <a:p>
          <a:pPr algn="ctr"/>
          <a:endParaRPr lang="pt-BR" sz="500"/>
        </a:p>
      </dgm:t>
    </dgm:pt>
    <dgm:pt modelId="{190A590F-5CC8-4A13-B1D0-B95DFF36B0D6}" type="sibTrans" cxnId="{0B7A1E7F-55BB-405E-A725-E0D69A9BF450}">
      <dgm:prSet/>
      <dgm:spPr/>
      <dgm:t>
        <a:bodyPr/>
        <a:lstStyle/>
        <a:p>
          <a:pPr algn="ctr"/>
          <a:endParaRPr lang="pt-BR" sz="500"/>
        </a:p>
      </dgm:t>
    </dgm:pt>
    <dgm:pt modelId="{EA418701-B98A-4B84-A6E6-E4E6EC778050}">
      <dgm:prSet phldrT="[Texto]" custT="1"/>
      <dgm:spPr/>
      <dgm:t>
        <a:bodyPr/>
        <a:lstStyle/>
        <a:p>
          <a:r>
            <a:rPr lang="pt-BR" sz="500" b="1"/>
            <a:t>Preparação para implantação do Plano</a:t>
          </a:r>
        </a:p>
      </dgm:t>
    </dgm:pt>
    <dgm:pt modelId="{41793E5E-9B74-4FF1-8F24-7BE2E0E45A9E}" type="parTrans" cxnId="{8BA0D861-EC03-46F0-BD50-0A858DCF80D2}">
      <dgm:prSet/>
      <dgm:spPr/>
      <dgm:t>
        <a:bodyPr/>
        <a:lstStyle/>
        <a:p>
          <a:endParaRPr lang="pt-BR" sz="500"/>
        </a:p>
      </dgm:t>
    </dgm:pt>
    <dgm:pt modelId="{6497AF9F-7A73-4CD9-90E1-384B42640313}" type="sibTrans" cxnId="{8BA0D861-EC03-46F0-BD50-0A858DCF80D2}">
      <dgm:prSet/>
      <dgm:spPr/>
      <dgm:t>
        <a:bodyPr/>
        <a:lstStyle/>
        <a:p>
          <a:endParaRPr lang="pt-BR" sz="500"/>
        </a:p>
      </dgm:t>
    </dgm:pt>
    <dgm:pt modelId="{2CBCDEC9-45FE-4ECE-8249-CF9E36E9A1D6}">
      <dgm:prSet phldrT="[Texto]" custT="1"/>
      <dgm:spPr/>
      <dgm:t>
        <a:bodyPr/>
        <a:lstStyle/>
        <a:p>
          <a:r>
            <a:rPr lang="pt-BR" sz="500"/>
            <a:t>Inserção do MAPA no Plano Estratégico de Fronteiras (decreto nº 7.496 de 8 de junho de 2011</a:t>
          </a:r>
        </a:p>
      </dgm:t>
    </dgm:pt>
    <dgm:pt modelId="{1CE221B6-23C2-43F9-9843-B0D8A3591E9E}" type="parTrans" cxnId="{546702F5-4638-4A6D-81FD-464A004BF192}">
      <dgm:prSet/>
      <dgm:spPr/>
      <dgm:t>
        <a:bodyPr/>
        <a:lstStyle/>
        <a:p>
          <a:endParaRPr lang="pt-BR" sz="500"/>
        </a:p>
      </dgm:t>
    </dgm:pt>
    <dgm:pt modelId="{EDD14E81-7DB4-46AC-9CC1-9AF3A09DAD57}" type="sibTrans" cxnId="{546702F5-4638-4A6D-81FD-464A004BF192}">
      <dgm:prSet/>
      <dgm:spPr/>
      <dgm:t>
        <a:bodyPr/>
        <a:lstStyle/>
        <a:p>
          <a:endParaRPr lang="pt-BR" sz="500"/>
        </a:p>
      </dgm:t>
    </dgm:pt>
    <dgm:pt modelId="{4FE214E3-7C4D-4B12-85EB-B19A6CA3EBDB}">
      <dgm:prSet phldrT="[Texto]" custT="1"/>
      <dgm:spPr/>
      <dgm:t>
        <a:bodyPr/>
        <a:lstStyle/>
        <a:p>
          <a:r>
            <a:rPr lang="pt-BR" sz="500"/>
            <a:t>Definição do modelo de atuação do MAPA perante as UF’s</a:t>
          </a:r>
        </a:p>
      </dgm:t>
    </dgm:pt>
    <dgm:pt modelId="{90CE29A5-EC1E-4BFE-822C-0B48FA3134B3}" type="parTrans" cxnId="{45F59A02-CE66-45D9-BAA7-0C2705661D77}">
      <dgm:prSet/>
      <dgm:spPr/>
      <dgm:t>
        <a:bodyPr/>
        <a:lstStyle/>
        <a:p>
          <a:endParaRPr lang="pt-BR" sz="500"/>
        </a:p>
      </dgm:t>
    </dgm:pt>
    <dgm:pt modelId="{1086672B-B717-493C-BE6A-702C1F658B00}" type="sibTrans" cxnId="{45F59A02-CE66-45D9-BAA7-0C2705661D77}">
      <dgm:prSet/>
      <dgm:spPr/>
      <dgm:t>
        <a:bodyPr/>
        <a:lstStyle/>
        <a:p>
          <a:endParaRPr lang="pt-BR" sz="500"/>
        </a:p>
      </dgm:t>
    </dgm:pt>
    <dgm:pt modelId="{4ABE0558-0F14-4272-8A5D-ABAFEA39114C}">
      <dgm:prSet phldrT="[Texto]" custT="1"/>
      <dgm:spPr/>
      <dgm:t>
        <a:bodyPr/>
        <a:lstStyle/>
        <a:p>
          <a:r>
            <a:rPr lang="pt-BR" sz="500"/>
            <a:t>Modelagem dos principais processos de suporte de controle fito e zoofitossanitário nas faixas de fronteiras</a:t>
          </a:r>
        </a:p>
      </dgm:t>
    </dgm:pt>
    <dgm:pt modelId="{D80CC818-146D-4EC6-AE7C-4FA33BDD9B84}" type="parTrans" cxnId="{69A61CFD-8BE8-4E40-9FFB-8526549090A1}">
      <dgm:prSet/>
      <dgm:spPr/>
      <dgm:t>
        <a:bodyPr/>
        <a:lstStyle/>
        <a:p>
          <a:endParaRPr lang="pt-BR" sz="500"/>
        </a:p>
      </dgm:t>
    </dgm:pt>
    <dgm:pt modelId="{48DDD839-0734-4EC8-BC80-198AA5BBF3F4}" type="sibTrans" cxnId="{69A61CFD-8BE8-4E40-9FFB-8526549090A1}">
      <dgm:prSet/>
      <dgm:spPr/>
      <dgm:t>
        <a:bodyPr/>
        <a:lstStyle/>
        <a:p>
          <a:endParaRPr lang="pt-BR" sz="500"/>
        </a:p>
      </dgm:t>
    </dgm:pt>
    <dgm:pt modelId="{7E64EC12-9BD5-4DCF-BB5A-CCF0E1BC551D}">
      <dgm:prSet phldrT="[Texto]" custT="1"/>
      <dgm:spPr/>
      <dgm:t>
        <a:bodyPr/>
        <a:lstStyle/>
        <a:p>
          <a:r>
            <a:rPr lang="pt-BR" sz="500" b="1"/>
            <a:t>Implantação do Plano</a:t>
          </a:r>
        </a:p>
      </dgm:t>
    </dgm:pt>
    <dgm:pt modelId="{8164DDF6-561F-4C94-AB78-41DCED2A5FFE}" type="parTrans" cxnId="{9223C6E3-4058-475D-AA0C-C2C927AA6940}">
      <dgm:prSet/>
      <dgm:spPr/>
      <dgm:t>
        <a:bodyPr/>
        <a:lstStyle/>
        <a:p>
          <a:endParaRPr lang="pt-BR" sz="500"/>
        </a:p>
      </dgm:t>
    </dgm:pt>
    <dgm:pt modelId="{FCF95E61-F41A-42CE-89C9-AD897E584D3A}" type="sibTrans" cxnId="{9223C6E3-4058-475D-AA0C-C2C927AA6940}">
      <dgm:prSet/>
      <dgm:spPr/>
      <dgm:t>
        <a:bodyPr/>
        <a:lstStyle/>
        <a:p>
          <a:endParaRPr lang="pt-BR" sz="500"/>
        </a:p>
      </dgm:t>
    </dgm:pt>
    <dgm:pt modelId="{568C18EE-9A50-414B-B976-152D5FB91FF0}">
      <dgm:prSet phldrT="[Texto]" custT="1"/>
      <dgm:spPr/>
      <dgm:t>
        <a:bodyPr/>
        <a:lstStyle/>
        <a:p>
          <a:r>
            <a:rPr lang="pt-BR" sz="500"/>
            <a:t>Ciclo de implementação 1 – Rondônia, Mato Grosso, Mato Grosso do Sul</a:t>
          </a:r>
        </a:p>
      </dgm:t>
    </dgm:pt>
    <dgm:pt modelId="{D983FDC6-E8E3-46B5-BDC3-E44C9C9DE785}" type="parTrans" cxnId="{81EC13DE-7AEB-498F-A1B0-C6C952F84B95}">
      <dgm:prSet/>
      <dgm:spPr/>
      <dgm:t>
        <a:bodyPr/>
        <a:lstStyle/>
        <a:p>
          <a:endParaRPr lang="pt-BR" sz="500"/>
        </a:p>
      </dgm:t>
    </dgm:pt>
    <dgm:pt modelId="{98C6D7D4-FE32-4056-AF19-8EF9493A0375}" type="sibTrans" cxnId="{81EC13DE-7AEB-498F-A1B0-C6C952F84B95}">
      <dgm:prSet/>
      <dgm:spPr/>
      <dgm:t>
        <a:bodyPr/>
        <a:lstStyle/>
        <a:p>
          <a:endParaRPr lang="pt-BR" sz="500"/>
        </a:p>
      </dgm:t>
    </dgm:pt>
    <dgm:pt modelId="{547A3601-8481-D343-A4D0-3438246507B9}">
      <dgm:prSet custT="1"/>
      <dgm:spPr/>
      <dgm:t>
        <a:bodyPr/>
        <a:lstStyle/>
        <a:p>
          <a:r>
            <a:rPr lang="pt-BR" sz="500"/>
            <a:t>Gerenciamento do Projeto</a:t>
          </a:r>
        </a:p>
      </dgm:t>
    </dgm:pt>
    <dgm:pt modelId="{3DEDD522-01B8-2D4D-BE8C-C0C24466235C}" type="parTrans" cxnId="{B04F71C8-16D2-624D-9549-DDB1027CD1A2}">
      <dgm:prSet/>
      <dgm:spPr/>
      <dgm:t>
        <a:bodyPr/>
        <a:lstStyle/>
        <a:p>
          <a:endParaRPr lang="pt-BR" sz="500"/>
        </a:p>
      </dgm:t>
    </dgm:pt>
    <dgm:pt modelId="{58EB05DC-9CD0-A94A-B6C8-F871B68A3923}" type="sibTrans" cxnId="{B04F71C8-16D2-624D-9549-DDB1027CD1A2}">
      <dgm:prSet/>
      <dgm:spPr/>
      <dgm:t>
        <a:bodyPr/>
        <a:lstStyle/>
        <a:p>
          <a:endParaRPr lang="pt-BR" sz="500"/>
        </a:p>
      </dgm:t>
    </dgm:pt>
    <dgm:pt modelId="{0D5E9ED2-84DE-A14E-8004-6EFAFAE5238D}">
      <dgm:prSet custT="1"/>
      <dgm:spPr/>
      <dgm:t>
        <a:bodyPr/>
        <a:lstStyle/>
        <a:p>
          <a:r>
            <a:rPr lang="pt-BR" sz="500"/>
            <a:t>Iniciação e Planejamento</a:t>
          </a:r>
        </a:p>
      </dgm:t>
    </dgm:pt>
    <dgm:pt modelId="{BAD7AF63-7FE3-D747-A40A-B3658C09F1BC}" type="parTrans" cxnId="{2353ED49-5E7F-444C-B313-90C1FC23AA5B}">
      <dgm:prSet/>
      <dgm:spPr/>
      <dgm:t>
        <a:bodyPr/>
        <a:lstStyle/>
        <a:p>
          <a:endParaRPr lang="pt-BR" sz="500"/>
        </a:p>
      </dgm:t>
    </dgm:pt>
    <dgm:pt modelId="{7A4F9238-2396-2E40-894B-53D40CF689E0}" type="sibTrans" cxnId="{2353ED49-5E7F-444C-B313-90C1FC23AA5B}">
      <dgm:prSet/>
      <dgm:spPr/>
      <dgm:t>
        <a:bodyPr/>
        <a:lstStyle/>
        <a:p>
          <a:endParaRPr lang="pt-BR" sz="500"/>
        </a:p>
      </dgm:t>
    </dgm:pt>
    <dgm:pt modelId="{8162A252-3058-064E-9694-E1976D4C9536}">
      <dgm:prSet custT="1"/>
      <dgm:spPr/>
      <dgm:t>
        <a:bodyPr/>
        <a:lstStyle/>
        <a:p>
          <a:r>
            <a:rPr lang="pt-BR" sz="500"/>
            <a:t>Monitoramento</a:t>
          </a:r>
        </a:p>
      </dgm:t>
    </dgm:pt>
    <dgm:pt modelId="{644B006F-B219-5E49-8A81-BDEB4A6EA060}" type="parTrans" cxnId="{D887BC71-4973-7C47-9A5D-AA1CAFDDAAD2}">
      <dgm:prSet/>
      <dgm:spPr/>
      <dgm:t>
        <a:bodyPr/>
        <a:lstStyle/>
        <a:p>
          <a:endParaRPr lang="pt-BR" sz="500"/>
        </a:p>
      </dgm:t>
    </dgm:pt>
    <dgm:pt modelId="{BDAB420B-446B-6F45-B597-5DC1EFC47EAF}" type="sibTrans" cxnId="{D887BC71-4973-7C47-9A5D-AA1CAFDDAAD2}">
      <dgm:prSet/>
      <dgm:spPr/>
      <dgm:t>
        <a:bodyPr/>
        <a:lstStyle/>
        <a:p>
          <a:endParaRPr lang="pt-BR" sz="500"/>
        </a:p>
      </dgm:t>
    </dgm:pt>
    <dgm:pt modelId="{DB1B3E54-CF5D-8141-86F0-567BBCD5FB54}">
      <dgm:prSet custT="1"/>
      <dgm:spPr/>
      <dgm:t>
        <a:bodyPr/>
        <a:lstStyle/>
        <a:p>
          <a:r>
            <a:rPr lang="pt-BR" sz="500"/>
            <a:t>Encerramento</a:t>
          </a:r>
        </a:p>
      </dgm:t>
    </dgm:pt>
    <dgm:pt modelId="{FF76BE9B-7A7C-4948-B498-3DCD473FD757}" type="parTrans" cxnId="{77D0DA8E-9D5D-EA4C-9DA9-93ED412F7314}">
      <dgm:prSet/>
      <dgm:spPr/>
      <dgm:t>
        <a:bodyPr/>
        <a:lstStyle/>
        <a:p>
          <a:endParaRPr lang="pt-BR" sz="500"/>
        </a:p>
      </dgm:t>
    </dgm:pt>
    <dgm:pt modelId="{68F2D6BF-A344-E94D-AA38-819C77CD4217}" type="sibTrans" cxnId="{77D0DA8E-9D5D-EA4C-9DA9-93ED412F7314}">
      <dgm:prSet/>
      <dgm:spPr/>
      <dgm:t>
        <a:bodyPr/>
        <a:lstStyle/>
        <a:p>
          <a:endParaRPr lang="pt-BR" sz="500"/>
        </a:p>
      </dgm:t>
    </dgm:pt>
    <dgm:pt modelId="{D67E882B-281A-C940-A2A8-7C0E1C23DF2C}">
      <dgm:prSet custT="1"/>
      <dgm:spPr/>
      <dgm:t>
        <a:bodyPr/>
        <a:lstStyle/>
        <a:p>
          <a:r>
            <a:rPr lang="pt-BR" sz="500"/>
            <a:t>Plano de desenvolvimento de competências dos fiscais de faixas de fronteiras</a:t>
          </a:r>
        </a:p>
      </dgm:t>
    </dgm:pt>
    <dgm:pt modelId="{AD53D9D7-91E5-DE4B-A97F-3EEA2A97217B}" type="parTrans" cxnId="{C6785480-6192-264B-94C4-58A40DA3597E}">
      <dgm:prSet/>
      <dgm:spPr/>
      <dgm:t>
        <a:bodyPr/>
        <a:lstStyle/>
        <a:p>
          <a:endParaRPr lang="pt-BR"/>
        </a:p>
      </dgm:t>
    </dgm:pt>
    <dgm:pt modelId="{687302C1-1499-ED46-BC9C-CF091254E1AF}" type="sibTrans" cxnId="{C6785480-6192-264B-94C4-58A40DA3597E}">
      <dgm:prSet/>
      <dgm:spPr/>
      <dgm:t>
        <a:bodyPr/>
        <a:lstStyle/>
        <a:p>
          <a:endParaRPr lang="pt-BR"/>
        </a:p>
      </dgm:t>
    </dgm:pt>
    <dgm:pt modelId="{48A4A7D3-7C5D-8341-9297-5D58782D9678}">
      <dgm:prSet custT="1"/>
      <dgm:spPr/>
      <dgm:t>
        <a:bodyPr/>
        <a:lstStyle/>
        <a:p>
          <a:r>
            <a:rPr lang="pt-BR" sz="500"/>
            <a:t>Ciclo de implementação 2 – 8 demais estados</a:t>
          </a:r>
        </a:p>
      </dgm:t>
    </dgm:pt>
    <dgm:pt modelId="{676122F8-4010-E348-B67C-64C73D656153}" type="parTrans" cxnId="{08F6923F-B53E-9A4A-A668-46A1680620D1}">
      <dgm:prSet/>
      <dgm:spPr/>
      <dgm:t>
        <a:bodyPr/>
        <a:lstStyle/>
        <a:p>
          <a:endParaRPr lang="pt-BR"/>
        </a:p>
      </dgm:t>
    </dgm:pt>
    <dgm:pt modelId="{1C96AF12-A598-DD48-9203-A1BE8A2FA181}" type="sibTrans" cxnId="{08F6923F-B53E-9A4A-A668-46A1680620D1}">
      <dgm:prSet/>
      <dgm:spPr/>
      <dgm:t>
        <a:bodyPr/>
        <a:lstStyle/>
        <a:p>
          <a:endParaRPr lang="pt-BR"/>
        </a:p>
      </dgm:t>
    </dgm:pt>
    <dgm:pt modelId="{54347017-5982-43D5-90FB-CF5DC5906240}" type="pres">
      <dgm:prSet presAssocID="{C326D723-6829-4CD4-AFF5-B2DBE013A7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EA397CDF-2E09-43E5-87F1-CE5937FDF0A8}" type="pres">
      <dgm:prSet presAssocID="{E186E560-529E-4662-961A-BB7460EA586E}" presName="hierRoot1" presStyleCnt="0">
        <dgm:presLayoutVars>
          <dgm:hierBranch val="init"/>
        </dgm:presLayoutVars>
      </dgm:prSet>
      <dgm:spPr/>
    </dgm:pt>
    <dgm:pt modelId="{4748FDE0-D422-4ACC-B46F-B093E2590D5D}" type="pres">
      <dgm:prSet presAssocID="{E186E560-529E-4662-961A-BB7460EA586E}" presName="rootComposite1" presStyleCnt="0"/>
      <dgm:spPr/>
    </dgm:pt>
    <dgm:pt modelId="{E306267B-2EA6-4433-B89F-9E9EADC53B94}" type="pres">
      <dgm:prSet presAssocID="{E186E560-529E-4662-961A-BB7460EA586E}" presName="rootText1" presStyleLbl="node0" presStyleIdx="0" presStyleCnt="1" custScaleX="227973" custLinFactNeighborX="768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102416-F4F7-47FA-BE94-458587B15766}" type="pres">
      <dgm:prSet presAssocID="{E186E560-529E-4662-961A-BB7460EA586E}" presName="rootConnector1" presStyleLbl="node1" presStyleIdx="0" presStyleCnt="0"/>
      <dgm:spPr/>
      <dgm:t>
        <a:bodyPr/>
        <a:lstStyle/>
        <a:p>
          <a:endParaRPr lang="pt-BR"/>
        </a:p>
      </dgm:t>
    </dgm:pt>
    <dgm:pt modelId="{5396F9E5-DE49-4C03-BC08-AD705CD1F0CC}" type="pres">
      <dgm:prSet presAssocID="{E186E560-529E-4662-961A-BB7460EA586E}" presName="hierChild2" presStyleCnt="0"/>
      <dgm:spPr/>
    </dgm:pt>
    <dgm:pt modelId="{F55CC8C7-DF32-2849-ACE4-773279946EA8}" type="pres">
      <dgm:prSet presAssocID="{3DEDD522-01B8-2D4D-BE8C-C0C24466235C}" presName="Name37" presStyleLbl="parChTrans1D2" presStyleIdx="0" presStyleCnt="3"/>
      <dgm:spPr/>
      <dgm:t>
        <a:bodyPr/>
        <a:lstStyle/>
        <a:p>
          <a:endParaRPr lang="pt-BR"/>
        </a:p>
      </dgm:t>
    </dgm:pt>
    <dgm:pt modelId="{658B2184-E222-E744-B7F2-A0BFB85545FD}" type="pres">
      <dgm:prSet presAssocID="{547A3601-8481-D343-A4D0-3438246507B9}" presName="hierRoot2" presStyleCnt="0">
        <dgm:presLayoutVars>
          <dgm:hierBranch val="init"/>
        </dgm:presLayoutVars>
      </dgm:prSet>
      <dgm:spPr/>
    </dgm:pt>
    <dgm:pt modelId="{EA42FBDC-3403-7440-B439-4162BCF5C7F6}" type="pres">
      <dgm:prSet presAssocID="{547A3601-8481-D343-A4D0-3438246507B9}" presName="rootComposite" presStyleCnt="0"/>
      <dgm:spPr/>
    </dgm:pt>
    <dgm:pt modelId="{15CA5FEF-55C2-AE4E-AAE3-3667FB4DEA99}" type="pres">
      <dgm:prSet presAssocID="{547A3601-8481-D343-A4D0-3438246507B9}" presName="rootText" presStyleLbl="node2" presStyleIdx="0" presStyleCnt="3" custScaleX="17313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6FD9173-9331-4C4B-97B2-15BB9001FFC3}" type="pres">
      <dgm:prSet presAssocID="{547A3601-8481-D343-A4D0-3438246507B9}" presName="rootConnector" presStyleLbl="node2" presStyleIdx="0" presStyleCnt="3"/>
      <dgm:spPr/>
      <dgm:t>
        <a:bodyPr/>
        <a:lstStyle/>
        <a:p>
          <a:endParaRPr lang="pt-BR"/>
        </a:p>
      </dgm:t>
    </dgm:pt>
    <dgm:pt modelId="{5B9317FC-F980-3841-B794-AD41F5BA196C}" type="pres">
      <dgm:prSet presAssocID="{547A3601-8481-D343-A4D0-3438246507B9}" presName="hierChild4" presStyleCnt="0"/>
      <dgm:spPr/>
    </dgm:pt>
    <dgm:pt modelId="{4F48295A-01A8-1D48-B302-D204D2706C22}" type="pres">
      <dgm:prSet presAssocID="{BAD7AF63-7FE3-D747-A40A-B3658C09F1BC}" presName="Name37" presStyleLbl="parChTrans1D3" presStyleIdx="0" presStyleCnt="9"/>
      <dgm:spPr/>
      <dgm:t>
        <a:bodyPr/>
        <a:lstStyle/>
        <a:p>
          <a:endParaRPr lang="pt-BR"/>
        </a:p>
      </dgm:t>
    </dgm:pt>
    <dgm:pt modelId="{EE01EA94-3AEA-1146-8B69-A1DDEF1B9DCD}" type="pres">
      <dgm:prSet presAssocID="{0D5E9ED2-84DE-A14E-8004-6EFAFAE5238D}" presName="hierRoot2" presStyleCnt="0">
        <dgm:presLayoutVars>
          <dgm:hierBranch val="init"/>
        </dgm:presLayoutVars>
      </dgm:prSet>
      <dgm:spPr/>
    </dgm:pt>
    <dgm:pt modelId="{7B62112F-E5F5-BF49-9C0B-23E0603115C0}" type="pres">
      <dgm:prSet presAssocID="{0D5E9ED2-84DE-A14E-8004-6EFAFAE5238D}" presName="rootComposite" presStyleCnt="0"/>
      <dgm:spPr/>
    </dgm:pt>
    <dgm:pt modelId="{55924CDA-5865-8A4A-A563-C14F1353E5E6}" type="pres">
      <dgm:prSet presAssocID="{0D5E9ED2-84DE-A14E-8004-6EFAFAE5238D}" presName="rootText" presStyleLbl="node3" presStyleIdx="0" presStyleCnt="9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A9E78D8-8492-EB42-8DFA-A65FFB0BEFC9}" type="pres">
      <dgm:prSet presAssocID="{0D5E9ED2-84DE-A14E-8004-6EFAFAE5238D}" presName="rootConnector" presStyleLbl="node3" presStyleIdx="0" presStyleCnt="9"/>
      <dgm:spPr/>
      <dgm:t>
        <a:bodyPr/>
        <a:lstStyle/>
        <a:p>
          <a:endParaRPr lang="pt-BR"/>
        </a:p>
      </dgm:t>
    </dgm:pt>
    <dgm:pt modelId="{5C7C0DDE-5827-984B-BEF9-95CC9BE4C32A}" type="pres">
      <dgm:prSet presAssocID="{0D5E9ED2-84DE-A14E-8004-6EFAFAE5238D}" presName="hierChild4" presStyleCnt="0"/>
      <dgm:spPr/>
    </dgm:pt>
    <dgm:pt modelId="{B8A55893-ACF7-BA44-A0C6-F7C6D6AF03B9}" type="pres">
      <dgm:prSet presAssocID="{0D5E9ED2-84DE-A14E-8004-6EFAFAE5238D}" presName="hierChild5" presStyleCnt="0"/>
      <dgm:spPr/>
    </dgm:pt>
    <dgm:pt modelId="{DF0C203D-1EEA-BD4A-AE27-9CA8117384CE}" type="pres">
      <dgm:prSet presAssocID="{644B006F-B219-5E49-8A81-BDEB4A6EA060}" presName="Name37" presStyleLbl="parChTrans1D3" presStyleIdx="1" presStyleCnt="9"/>
      <dgm:spPr/>
      <dgm:t>
        <a:bodyPr/>
        <a:lstStyle/>
        <a:p>
          <a:endParaRPr lang="pt-BR"/>
        </a:p>
      </dgm:t>
    </dgm:pt>
    <dgm:pt modelId="{41D97573-C4C3-D84E-A5F6-F5E77FA39D2A}" type="pres">
      <dgm:prSet presAssocID="{8162A252-3058-064E-9694-E1976D4C9536}" presName="hierRoot2" presStyleCnt="0">
        <dgm:presLayoutVars>
          <dgm:hierBranch val="init"/>
        </dgm:presLayoutVars>
      </dgm:prSet>
      <dgm:spPr/>
    </dgm:pt>
    <dgm:pt modelId="{4D8E9148-DC4B-D840-9006-11461EE4CBE0}" type="pres">
      <dgm:prSet presAssocID="{8162A252-3058-064E-9694-E1976D4C9536}" presName="rootComposite" presStyleCnt="0"/>
      <dgm:spPr/>
    </dgm:pt>
    <dgm:pt modelId="{9F5F3535-A266-FC4E-B69B-E4BF2B9A1F2B}" type="pres">
      <dgm:prSet presAssocID="{8162A252-3058-064E-9694-E1976D4C9536}" presName="rootText" presStyleLbl="node3" presStyleIdx="1" presStyleCnt="9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BBD96D0-360D-084A-81DA-A26869AE5D4D}" type="pres">
      <dgm:prSet presAssocID="{8162A252-3058-064E-9694-E1976D4C9536}" presName="rootConnector" presStyleLbl="node3" presStyleIdx="1" presStyleCnt="9"/>
      <dgm:spPr/>
      <dgm:t>
        <a:bodyPr/>
        <a:lstStyle/>
        <a:p>
          <a:endParaRPr lang="pt-BR"/>
        </a:p>
      </dgm:t>
    </dgm:pt>
    <dgm:pt modelId="{E66010B4-2B46-3F4B-907A-24ED2A882F93}" type="pres">
      <dgm:prSet presAssocID="{8162A252-3058-064E-9694-E1976D4C9536}" presName="hierChild4" presStyleCnt="0"/>
      <dgm:spPr/>
    </dgm:pt>
    <dgm:pt modelId="{09A8B438-4A0D-F848-863C-5CD4437361C1}" type="pres">
      <dgm:prSet presAssocID="{8162A252-3058-064E-9694-E1976D4C9536}" presName="hierChild5" presStyleCnt="0"/>
      <dgm:spPr/>
    </dgm:pt>
    <dgm:pt modelId="{F046226A-E9EA-4343-BCE7-616EC51939BC}" type="pres">
      <dgm:prSet presAssocID="{FF76BE9B-7A7C-4948-B498-3DCD473FD757}" presName="Name37" presStyleLbl="parChTrans1D3" presStyleIdx="2" presStyleCnt="9"/>
      <dgm:spPr/>
      <dgm:t>
        <a:bodyPr/>
        <a:lstStyle/>
        <a:p>
          <a:endParaRPr lang="pt-BR"/>
        </a:p>
      </dgm:t>
    </dgm:pt>
    <dgm:pt modelId="{BB44B121-0CA9-8A43-A85D-CA913B1B220E}" type="pres">
      <dgm:prSet presAssocID="{DB1B3E54-CF5D-8141-86F0-567BBCD5FB54}" presName="hierRoot2" presStyleCnt="0">
        <dgm:presLayoutVars>
          <dgm:hierBranch val="init"/>
        </dgm:presLayoutVars>
      </dgm:prSet>
      <dgm:spPr/>
    </dgm:pt>
    <dgm:pt modelId="{140EB2AD-C42A-7047-BA17-631AC89F2A61}" type="pres">
      <dgm:prSet presAssocID="{DB1B3E54-CF5D-8141-86F0-567BBCD5FB54}" presName="rootComposite" presStyleCnt="0"/>
      <dgm:spPr/>
    </dgm:pt>
    <dgm:pt modelId="{8415F9E4-E055-BB42-8CD3-A6B629DE7B12}" type="pres">
      <dgm:prSet presAssocID="{DB1B3E54-CF5D-8141-86F0-567BBCD5FB54}" presName="rootText" presStyleLbl="node3" presStyleIdx="2" presStyleCnt="9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82CEE31-320F-B34F-9631-CDF2C479745A}" type="pres">
      <dgm:prSet presAssocID="{DB1B3E54-CF5D-8141-86F0-567BBCD5FB54}" presName="rootConnector" presStyleLbl="node3" presStyleIdx="2" presStyleCnt="9"/>
      <dgm:spPr/>
      <dgm:t>
        <a:bodyPr/>
        <a:lstStyle/>
        <a:p>
          <a:endParaRPr lang="pt-BR"/>
        </a:p>
      </dgm:t>
    </dgm:pt>
    <dgm:pt modelId="{DF908AE2-70B0-CF4B-AA8F-580788E30BB6}" type="pres">
      <dgm:prSet presAssocID="{DB1B3E54-CF5D-8141-86F0-567BBCD5FB54}" presName="hierChild4" presStyleCnt="0"/>
      <dgm:spPr/>
    </dgm:pt>
    <dgm:pt modelId="{0AF10416-608E-604B-B76F-92922B27E3D5}" type="pres">
      <dgm:prSet presAssocID="{DB1B3E54-CF5D-8141-86F0-567BBCD5FB54}" presName="hierChild5" presStyleCnt="0"/>
      <dgm:spPr/>
    </dgm:pt>
    <dgm:pt modelId="{DB899245-B4D6-5B48-8789-205951A851F6}" type="pres">
      <dgm:prSet presAssocID="{547A3601-8481-D343-A4D0-3438246507B9}" presName="hierChild5" presStyleCnt="0"/>
      <dgm:spPr/>
    </dgm:pt>
    <dgm:pt modelId="{C63886CB-D928-46AC-A269-F76B3E5AD08D}" type="pres">
      <dgm:prSet presAssocID="{41793E5E-9B74-4FF1-8F24-7BE2E0E45A9E}" presName="Name37" presStyleLbl="parChTrans1D2" presStyleIdx="1" presStyleCnt="3"/>
      <dgm:spPr/>
      <dgm:t>
        <a:bodyPr/>
        <a:lstStyle/>
        <a:p>
          <a:endParaRPr lang="pt-BR"/>
        </a:p>
      </dgm:t>
    </dgm:pt>
    <dgm:pt modelId="{58E14277-A62D-41D6-976E-12A0BA3B23CF}" type="pres">
      <dgm:prSet presAssocID="{EA418701-B98A-4B84-A6E6-E4E6EC778050}" presName="hierRoot2" presStyleCnt="0">
        <dgm:presLayoutVars>
          <dgm:hierBranch val="init"/>
        </dgm:presLayoutVars>
      </dgm:prSet>
      <dgm:spPr/>
    </dgm:pt>
    <dgm:pt modelId="{8E62707C-9019-455C-A2BF-C04FA2CCC8A3}" type="pres">
      <dgm:prSet presAssocID="{EA418701-B98A-4B84-A6E6-E4E6EC778050}" presName="rootComposite" presStyleCnt="0"/>
      <dgm:spPr/>
    </dgm:pt>
    <dgm:pt modelId="{829880AA-012D-4EF0-BB94-79480A64955E}" type="pres">
      <dgm:prSet presAssocID="{EA418701-B98A-4B84-A6E6-E4E6EC778050}" presName="rootText" presStyleLbl="node2" presStyleIdx="1" presStyleCnt="3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2F809F-61A4-4E0A-9254-D8495A78B949}" type="pres">
      <dgm:prSet presAssocID="{EA418701-B98A-4B84-A6E6-E4E6EC778050}" presName="rootConnector" presStyleLbl="node2" presStyleIdx="1" presStyleCnt="3"/>
      <dgm:spPr/>
      <dgm:t>
        <a:bodyPr/>
        <a:lstStyle/>
        <a:p>
          <a:endParaRPr lang="pt-BR"/>
        </a:p>
      </dgm:t>
    </dgm:pt>
    <dgm:pt modelId="{728A09FA-60EA-4EFB-8C73-38595AAE1BD4}" type="pres">
      <dgm:prSet presAssocID="{EA418701-B98A-4B84-A6E6-E4E6EC778050}" presName="hierChild4" presStyleCnt="0"/>
      <dgm:spPr/>
    </dgm:pt>
    <dgm:pt modelId="{C6EEC294-A12E-4280-984C-C4AA284F2E6D}" type="pres">
      <dgm:prSet presAssocID="{1CE221B6-23C2-43F9-9843-B0D8A3591E9E}" presName="Name37" presStyleLbl="parChTrans1D3" presStyleIdx="3" presStyleCnt="9"/>
      <dgm:spPr/>
      <dgm:t>
        <a:bodyPr/>
        <a:lstStyle/>
        <a:p>
          <a:endParaRPr lang="pt-BR"/>
        </a:p>
      </dgm:t>
    </dgm:pt>
    <dgm:pt modelId="{A3EBD8F8-5BC1-44F6-B882-42A58FDD326C}" type="pres">
      <dgm:prSet presAssocID="{2CBCDEC9-45FE-4ECE-8249-CF9E36E9A1D6}" presName="hierRoot2" presStyleCnt="0">
        <dgm:presLayoutVars>
          <dgm:hierBranch val="init"/>
        </dgm:presLayoutVars>
      </dgm:prSet>
      <dgm:spPr/>
    </dgm:pt>
    <dgm:pt modelId="{A77B23F5-B73D-40E0-B809-3684FC585588}" type="pres">
      <dgm:prSet presAssocID="{2CBCDEC9-45FE-4ECE-8249-CF9E36E9A1D6}" presName="rootComposite" presStyleCnt="0"/>
      <dgm:spPr/>
    </dgm:pt>
    <dgm:pt modelId="{A7349E9E-A2E5-4695-89B4-66F2D41B761D}" type="pres">
      <dgm:prSet presAssocID="{2CBCDEC9-45FE-4ECE-8249-CF9E36E9A1D6}" presName="rootText" presStyleLbl="node3" presStyleIdx="3" presStyleCnt="9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05E79CE-F83B-4604-8BC4-5B4E3F934B52}" type="pres">
      <dgm:prSet presAssocID="{2CBCDEC9-45FE-4ECE-8249-CF9E36E9A1D6}" presName="rootConnector" presStyleLbl="node3" presStyleIdx="3" presStyleCnt="9"/>
      <dgm:spPr/>
      <dgm:t>
        <a:bodyPr/>
        <a:lstStyle/>
        <a:p>
          <a:endParaRPr lang="pt-BR"/>
        </a:p>
      </dgm:t>
    </dgm:pt>
    <dgm:pt modelId="{FD9E3CF6-B72D-46FE-BF0E-E53C42D59180}" type="pres">
      <dgm:prSet presAssocID="{2CBCDEC9-45FE-4ECE-8249-CF9E36E9A1D6}" presName="hierChild4" presStyleCnt="0"/>
      <dgm:spPr/>
    </dgm:pt>
    <dgm:pt modelId="{27A187CB-1FE8-4629-B001-E402151D4D78}" type="pres">
      <dgm:prSet presAssocID="{2CBCDEC9-45FE-4ECE-8249-CF9E36E9A1D6}" presName="hierChild5" presStyleCnt="0"/>
      <dgm:spPr/>
    </dgm:pt>
    <dgm:pt modelId="{1BE3BE32-9CFE-4316-86E8-2954DA9741EC}" type="pres">
      <dgm:prSet presAssocID="{90CE29A5-EC1E-4BFE-822C-0B48FA3134B3}" presName="Name37" presStyleLbl="parChTrans1D3" presStyleIdx="4" presStyleCnt="9"/>
      <dgm:spPr/>
      <dgm:t>
        <a:bodyPr/>
        <a:lstStyle/>
        <a:p>
          <a:endParaRPr lang="pt-BR"/>
        </a:p>
      </dgm:t>
    </dgm:pt>
    <dgm:pt modelId="{2A0E8C17-484F-42BC-AFE1-BCA8FBE63267}" type="pres">
      <dgm:prSet presAssocID="{4FE214E3-7C4D-4B12-85EB-B19A6CA3EBDB}" presName="hierRoot2" presStyleCnt="0">
        <dgm:presLayoutVars>
          <dgm:hierBranch val="init"/>
        </dgm:presLayoutVars>
      </dgm:prSet>
      <dgm:spPr/>
    </dgm:pt>
    <dgm:pt modelId="{873FCE4A-9CEF-47EC-9448-0A84FB3DDF93}" type="pres">
      <dgm:prSet presAssocID="{4FE214E3-7C4D-4B12-85EB-B19A6CA3EBDB}" presName="rootComposite" presStyleCnt="0"/>
      <dgm:spPr/>
    </dgm:pt>
    <dgm:pt modelId="{18E329AA-11EF-45EA-A6E3-EA11A1EAFFCC}" type="pres">
      <dgm:prSet presAssocID="{4FE214E3-7C4D-4B12-85EB-B19A6CA3EBDB}" presName="rootText" presStyleLbl="node3" presStyleIdx="4" presStyleCnt="9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9B8F3C3-9ACC-4755-B918-D307D68C1C51}" type="pres">
      <dgm:prSet presAssocID="{4FE214E3-7C4D-4B12-85EB-B19A6CA3EBDB}" presName="rootConnector" presStyleLbl="node3" presStyleIdx="4" presStyleCnt="9"/>
      <dgm:spPr/>
      <dgm:t>
        <a:bodyPr/>
        <a:lstStyle/>
        <a:p>
          <a:endParaRPr lang="pt-BR"/>
        </a:p>
      </dgm:t>
    </dgm:pt>
    <dgm:pt modelId="{717C1A17-6707-4C67-988A-2CDC45C77E08}" type="pres">
      <dgm:prSet presAssocID="{4FE214E3-7C4D-4B12-85EB-B19A6CA3EBDB}" presName="hierChild4" presStyleCnt="0"/>
      <dgm:spPr/>
    </dgm:pt>
    <dgm:pt modelId="{7A1178AC-7C42-4009-A60C-3D9CD4651E4D}" type="pres">
      <dgm:prSet presAssocID="{4FE214E3-7C4D-4B12-85EB-B19A6CA3EBDB}" presName="hierChild5" presStyleCnt="0"/>
      <dgm:spPr/>
    </dgm:pt>
    <dgm:pt modelId="{785E484E-B95F-4A3B-9500-DAE498A10366}" type="pres">
      <dgm:prSet presAssocID="{D80CC818-146D-4EC6-AE7C-4FA33BDD9B84}" presName="Name37" presStyleLbl="parChTrans1D3" presStyleIdx="5" presStyleCnt="9"/>
      <dgm:spPr/>
      <dgm:t>
        <a:bodyPr/>
        <a:lstStyle/>
        <a:p>
          <a:endParaRPr lang="pt-BR"/>
        </a:p>
      </dgm:t>
    </dgm:pt>
    <dgm:pt modelId="{F1190563-C5B2-4904-B0B4-B1F97D5087AB}" type="pres">
      <dgm:prSet presAssocID="{4ABE0558-0F14-4272-8A5D-ABAFEA39114C}" presName="hierRoot2" presStyleCnt="0">
        <dgm:presLayoutVars>
          <dgm:hierBranch val="init"/>
        </dgm:presLayoutVars>
      </dgm:prSet>
      <dgm:spPr/>
    </dgm:pt>
    <dgm:pt modelId="{1EFA2813-C389-4B58-9C6A-2EC0682569D8}" type="pres">
      <dgm:prSet presAssocID="{4ABE0558-0F14-4272-8A5D-ABAFEA39114C}" presName="rootComposite" presStyleCnt="0"/>
      <dgm:spPr/>
    </dgm:pt>
    <dgm:pt modelId="{165D41D7-8CEC-4458-BFA9-511F4C4D71F7}" type="pres">
      <dgm:prSet presAssocID="{4ABE0558-0F14-4272-8A5D-ABAFEA39114C}" presName="rootText" presStyleLbl="node3" presStyleIdx="5" presStyleCnt="9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D841A18-9361-4D08-B0E6-CCC44694EE32}" type="pres">
      <dgm:prSet presAssocID="{4ABE0558-0F14-4272-8A5D-ABAFEA39114C}" presName="rootConnector" presStyleLbl="node3" presStyleIdx="5" presStyleCnt="9"/>
      <dgm:spPr/>
      <dgm:t>
        <a:bodyPr/>
        <a:lstStyle/>
        <a:p>
          <a:endParaRPr lang="pt-BR"/>
        </a:p>
      </dgm:t>
    </dgm:pt>
    <dgm:pt modelId="{590F6B44-E280-40F5-96C9-21A1C83D5FA2}" type="pres">
      <dgm:prSet presAssocID="{4ABE0558-0F14-4272-8A5D-ABAFEA39114C}" presName="hierChild4" presStyleCnt="0"/>
      <dgm:spPr/>
    </dgm:pt>
    <dgm:pt modelId="{60A8C679-D775-484C-98DD-DC37E817C963}" type="pres">
      <dgm:prSet presAssocID="{4ABE0558-0F14-4272-8A5D-ABAFEA39114C}" presName="hierChild5" presStyleCnt="0"/>
      <dgm:spPr/>
    </dgm:pt>
    <dgm:pt modelId="{E1525A33-FB9B-DD49-8BC9-030ADB87CA3F}" type="pres">
      <dgm:prSet presAssocID="{AD53D9D7-91E5-DE4B-A97F-3EEA2A97217B}" presName="Name37" presStyleLbl="parChTrans1D3" presStyleIdx="6" presStyleCnt="9"/>
      <dgm:spPr/>
      <dgm:t>
        <a:bodyPr/>
        <a:lstStyle/>
        <a:p>
          <a:endParaRPr lang="pt-BR"/>
        </a:p>
      </dgm:t>
    </dgm:pt>
    <dgm:pt modelId="{9810B39C-4922-D844-A570-7FC238682965}" type="pres">
      <dgm:prSet presAssocID="{D67E882B-281A-C940-A2A8-7C0E1C23DF2C}" presName="hierRoot2" presStyleCnt="0">
        <dgm:presLayoutVars>
          <dgm:hierBranch val="init"/>
        </dgm:presLayoutVars>
      </dgm:prSet>
      <dgm:spPr/>
    </dgm:pt>
    <dgm:pt modelId="{4091D15E-2103-394F-BED1-2C0559AD8F7A}" type="pres">
      <dgm:prSet presAssocID="{D67E882B-281A-C940-A2A8-7C0E1C23DF2C}" presName="rootComposite" presStyleCnt="0"/>
      <dgm:spPr/>
    </dgm:pt>
    <dgm:pt modelId="{F2B4699A-1336-044D-A81F-5F84EA782677}" type="pres">
      <dgm:prSet presAssocID="{D67E882B-281A-C940-A2A8-7C0E1C23DF2C}" presName="rootText" presStyleLbl="node3" presStyleIdx="6" presStyleCnt="9" custScaleX="15771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A14E4A8-D7D2-E84F-BC28-F72C66219AF1}" type="pres">
      <dgm:prSet presAssocID="{D67E882B-281A-C940-A2A8-7C0E1C23DF2C}" presName="rootConnector" presStyleLbl="node3" presStyleIdx="6" presStyleCnt="9"/>
      <dgm:spPr/>
      <dgm:t>
        <a:bodyPr/>
        <a:lstStyle/>
        <a:p>
          <a:endParaRPr lang="pt-BR"/>
        </a:p>
      </dgm:t>
    </dgm:pt>
    <dgm:pt modelId="{A9087C50-D5A4-B74B-97D3-ECC3D7DF4E13}" type="pres">
      <dgm:prSet presAssocID="{D67E882B-281A-C940-A2A8-7C0E1C23DF2C}" presName="hierChild4" presStyleCnt="0"/>
      <dgm:spPr/>
    </dgm:pt>
    <dgm:pt modelId="{4A4B7028-DBD3-6840-89D7-225498011E42}" type="pres">
      <dgm:prSet presAssocID="{D67E882B-281A-C940-A2A8-7C0E1C23DF2C}" presName="hierChild5" presStyleCnt="0"/>
      <dgm:spPr/>
    </dgm:pt>
    <dgm:pt modelId="{B185A4DE-866C-4AF9-BEC4-9882FEBC6F63}" type="pres">
      <dgm:prSet presAssocID="{EA418701-B98A-4B84-A6E6-E4E6EC778050}" presName="hierChild5" presStyleCnt="0"/>
      <dgm:spPr/>
    </dgm:pt>
    <dgm:pt modelId="{0689A92F-BC38-4312-809F-6CE4013B1919}" type="pres">
      <dgm:prSet presAssocID="{8164DDF6-561F-4C94-AB78-41DCED2A5FFE}" presName="Name37" presStyleLbl="parChTrans1D2" presStyleIdx="2" presStyleCnt="3"/>
      <dgm:spPr/>
      <dgm:t>
        <a:bodyPr/>
        <a:lstStyle/>
        <a:p>
          <a:endParaRPr lang="pt-BR"/>
        </a:p>
      </dgm:t>
    </dgm:pt>
    <dgm:pt modelId="{58D1ABDA-17D5-4706-A86D-9C1078ECC77C}" type="pres">
      <dgm:prSet presAssocID="{7E64EC12-9BD5-4DCF-BB5A-CCF0E1BC551D}" presName="hierRoot2" presStyleCnt="0">
        <dgm:presLayoutVars>
          <dgm:hierBranch val="init"/>
        </dgm:presLayoutVars>
      </dgm:prSet>
      <dgm:spPr/>
    </dgm:pt>
    <dgm:pt modelId="{3EAAFB60-66D0-4B58-9870-B3CD3494B4EC}" type="pres">
      <dgm:prSet presAssocID="{7E64EC12-9BD5-4DCF-BB5A-CCF0E1BC551D}" presName="rootComposite" presStyleCnt="0"/>
      <dgm:spPr/>
    </dgm:pt>
    <dgm:pt modelId="{3B93EB76-2665-44DA-BAE5-DF165FB5D2BF}" type="pres">
      <dgm:prSet presAssocID="{7E64EC12-9BD5-4DCF-BB5A-CCF0E1BC551D}" presName="rootText" presStyleLbl="node2" presStyleIdx="2" presStyleCnt="3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E0DCAD2-1E2B-45C6-AB87-7ADD228C8E35}" type="pres">
      <dgm:prSet presAssocID="{7E64EC12-9BD5-4DCF-BB5A-CCF0E1BC551D}" presName="rootConnector" presStyleLbl="node2" presStyleIdx="2" presStyleCnt="3"/>
      <dgm:spPr/>
      <dgm:t>
        <a:bodyPr/>
        <a:lstStyle/>
        <a:p>
          <a:endParaRPr lang="pt-BR"/>
        </a:p>
      </dgm:t>
    </dgm:pt>
    <dgm:pt modelId="{995E5979-1385-483B-93C3-5468BFDFF5C2}" type="pres">
      <dgm:prSet presAssocID="{7E64EC12-9BD5-4DCF-BB5A-CCF0E1BC551D}" presName="hierChild4" presStyleCnt="0"/>
      <dgm:spPr/>
    </dgm:pt>
    <dgm:pt modelId="{C8049C93-5D0C-4B5A-9646-C1832576D8AF}" type="pres">
      <dgm:prSet presAssocID="{D983FDC6-E8E3-46B5-BDC3-E44C9C9DE785}" presName="Name37" presStyleLbl="parChTrans1D3" presStyleIdx="7" presStyleCnt="9"/>
      <dgm:spPr/>
      <dgm:t>
        <a:bodyPr/>
        <a:lstStyle/>
        <a:p>
          <a:endParaRPr lang="pt-BR"/>
        </a:p>
      </dgm:t>
    </dgm:pt>
    <dgm:pt modelId="{1EAC287E-A7B1-4FC1-876D-758CBBE3D854}" type="pres">
      <dgm:prSet presAssocID="{568C18EE-9A50-414B-B976-152D5FB91FF0}" presName="hierRoot2" presStyleCnt="0">
        <dgm:presLayoutVars>
          <dgm:hierBranch val="init"/>
        </dgm:presLayoutVars>
      </dgm:prSet>
      <dgm:spPr/>
    </dgm:pt>
    <dgm:pt modelId="{A7966696-9247-4E9A-B748-321382A7609A}" type="pres">
      <dgm:prSet presAssocID="{568C18EE-9A50-414B-B976-152D5FB91FF0}" presName="rootComposite" presStyleCnt="0"/>
      <dgm:spPr/>
    </dgm:pt>
    <dgm:pt modelId="{2937C92F-8426-4D0E-9920-224822E2A4EC}" type="pres">
      <dgm:prSet presAssocID="{568C18EE-9A50-414B-B976-152D5FB91FF0}" presName="rootText" presStyleLbl="node3" presStyleIdx="7" presStyleCnt="9" custScaleX="15730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49943AD-0E63-49F5-87C2-EB93ED3BD979}" type="pres">
      <dgm:prSet presAssocID="{568C18EE-9A50-414B-B976-152D5FB91FF0}" presName="rootConnector" presStyleLbl="node3" presStyleIdx="7" presStyleCnt="9"/>
      <dgm:spPr/>
      <dgm:t>
        <a:bodyPr/>
        <a:lstStyle/>
        <a:p>
          <a:endParaRPr lang="pt-BR"/>
        </a:p>
      </dgm:t>
    </dgm:pt>
    <dgm:pt modelId="{DE507CBA-82CC-412A-BBF2-D934FE506525}" type="pres">
      <dgm:prSet presAssocID="{568C18EE-9A50-414B-B976-152D5FB91FF0}" presName="hierChild4" presStyleCnt="0"/>
      <dgm:spPr/>
    </dgm:pt>
    <dgm:pt modelId="{F475573E-0AAB-4772-B6AC-9AF4EE2E0F3B}" type="pres">
      <dgm:prSet presAssocID="{568C18EE-9A50-414B-B976-152D5FB91FF0}" presName="hierChild5" presStyleCnt="0"/>
      <dgm:spPr/>
    </dgm:pt>
    <dgm:pt modelId="{CBB17B4A-8543-324B-A5FA-FDEADAADC86D}" type="pres">
      <dgm:prSet presAssocID="{676122F8-4010-E348-B67C-64C73D656153}" presName="Name37" presStyleLbl="parChTrans1D3" presStyleIdx="8" presStyleCnt="9"/>
      <dgm:spPr/>
      <dgm:t>
        <a:bodyPr/>
        <a:lstStyle/>
        <a:p>
          <a:endParaRPr lang="pt-BR"/>
        </a:p>
      </dgm:t>
    </dgm:pt>
    <dgm:pt modelId="{84B9CAC8-DBBD-334D-B2E4-B0D022DCC18C}" type="pres">
      <dgm:prSet presAssocID="{48A4A7D3-7C5D-8341-9297-5D58782D9678}" presName="hierRoot2" presStyleCnt="0">
        <dgm:presLayoutVars>
          <dgm:hierBranch val="init"/>
        </dgm:presLayoutVars>
      </dgm:prSet>
      <dgm:spPr/>
    </dgm:pt>
    <dgm:pt modelId="{2667984B-38F4-C746-A349-33DEEBD0A928}" type="pres">
      <dgm:prSet presAssocID="{48A4A7D3-7C5D-8341-9297-5D58782D9678}" presName="rootComposite" presStyleCnt="0"/>
      <dgm:spPr/>
    </dgm:pt>
    <dgm:pt modelId="{AE263DB8-6082-5E45-9A0B-262C0BD959B3}" type="pres">
      <dgm:prSet presAssocID="{48A4A7D3-7C5D-8341-9297-5D58782D9678}" presName="rootText" presStyleLbl="node3" presStyleIdx="8" presStyleCnt="9" custScaleX="15780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D2EAA75-FD89-BB4A-88EB-4BBC23FCF9F4}" type="pres">
      <dgm:prSet presAssocID="{48A4A7D3-7C5D-8341-9297-5D58782D9678}" presName="rootConnector" presStyleLbl="node3" presStyleIdx="8" presStyleCnt="9"/>
      <dgm:spPr/>
      <dgm:t>
        <a:bodyPr/>
        <a:lstStyle/>
        <a:p>
          <a:endParaRPr lang="pt-BR"/>
        </a:p>
      </dgm:t>
    </dgm:pt>
    <dgm:pt modelId="{61CB40D9-7FA0-7B4C-8D90-E979F142B694}" type="pres">
      <dgm:prSet presAssocID="{48A4A7D3-7C5D-8341-9297-5D58782D9678}" presName="hierChild4" presStyleCnt="0"/>
      <dgm:spPr/>
    </dgm:pt>
    <dgm:pt modelId="{B77C2C4C-4E1E-AF46-9A84-05AAAADD60E1}" type="pres">
      <dgm:prSet presAssocID="{48A4A7D3-7C5D-8341-9297-5D58782D9678}" presName="hierChild5" presStyleCnt="0"/>
      <dgm:spPr/>
    </dgm:pt>
    <dgm:pt modelId="{F2D34763-5DEB-4CB3-8041-3D2B66B8C217}" type="pres">
      <dgm:prSet presAssocID="{7E64EC12-9BD5-4DCF-BB5A-CCF0E1BC551D}" presName="hierChild5" presStyleCnt="0"/>
      <dgm:spPr/>
    </dgm:pt>
    <dgm:pt modelId="{1236D148-E334-48CC-8745-C9BC0BA12619}" type="pres">
      <dgm:prSet presAssocID="{E186E560-529E-4662-961A-BB7460EA586E}" presName="hierChild3" presStyleCnt="0"/>
      <dgm:spPr/>
    </dgm:pt>
  </dgm:ptLst>
  <dgm:cxnLst>
    <dgm:cxn modelId="{A0E397A5-52DB-654F-A638-5A3D8F55DCC2}" type="presOf" srcId="{2CBCDEC9-45FE-4ECE-8249-CF9E36E9A1D6}" destId="{A7349E9E-A2E5-4695-89B4-66F2D41B761D}" srcOrd="0" destOrd="0" presId="urn:microsoft.com/office/officeart/2005/8/layout/orgChart1"/>
    <dgm:cxn modelId="{DF7D9043-CCF1-F446-AC54-C7C4DE0FABC5}" type="presOf" srcId="{BAD7AF63-7FE3-D747-A40A-B3658C09F1BC}" destId="{4F48295A-01A8-1D48-B302-D204D2706C22}" srcOrd="0" destOrd="0" presId="urn:microsoft.com/office/officeart/2005/8/layout/orgChart1"/>
    <dgm:cxn modelId="{2353ED49-5E7F-444C-B313-90C1FC23AA5B}" srcId="{547A3601-8481-D343-A4D0-3438246507B9}" destId="{0D5E9ED2-84DE-A14E-8004-6EFAFAE5238D}" srcOrd="0" destOrd="0" parTransId="{BAD7AF63-7FE3-D747-A40A-B3658C09F1BC}" sibTransId="{7A4F9238-2396-2E40-894B-53D40CF689E0}"/>
    <dgm:cxn modelId="{31A85AC1-AF57-A042-A0D7-74F49AC03FE4}" type="presOf" srcId="{644B006F-B219-5E49-8A81-BDEB4A6EA060}" destId="{DF0C203D-1EEA-BD4A-AE27-9CA8117384CE}" srcOrd="0" destOrd="0" presId="urn:microsoft.com/office/officeart/2005/8/layout/orgChart1"/>
    <dgm:cxn modelId="{A122BAD8-B52A-1846-B969-5FDF23AF7D06}" type="presOf" srcId="{C326D723-6829-4CD4-AFF5-B2DBE013A7B3}" destId="{54347017-5982-43D5-90FB-CF5DC5906240}" srcOrd="0" destOrd="0" presId="urn:microsoft.com/office/officeart/2005/8/layout/orgChart1"/>
    <dgm:cxn modelId="{649DAADD-FF5F-2040-8755-6C3AEC1EF886}" type="presOf" srcId="{EA418701-B98A-4B84-A6E6-E4E6EC778050}" destId="{AD2F809F-61A4-4E0A-9254-D8495A78B949}" srcOrd="1" destOrd="0" presId="urn:microsoft.com/office/officeart/2005/8/layout/orgChart1"/>
    <dgm:cxn modelId="{97C75068-0F52-C349-8A49-47EC3A8B70D6}" type="presOf" srcId="{AD53D9D7-91E5-DE4B-A97F-3EEA2A97217B}" destId="{E1525A33-FB9B-DD49-8BC9-030ADB87CA3F}" srcOrd="0" destOrd="0" presId="urn:microsoft.com/office/officeart/2005/8/layout/orgChart1"/>
    <dgm:cxn modelId="{8F3EEF2C-B906-E24B-BE1A-23BFF4B6BFA5}" type="presOf" srcId="{676122F8-4010-E348-B67C-64C73D656153}" destId="{CBB17B4A-8543-324B-A5FA-FDEADAADC86D}" srcOrd="0" destOrd="0" presId="urn:microsoft.com/office/officeart/2005/8/layout/orgChart1"/>
    <dgm:cxn modelId="{B055E016-A687-E846-8C28-92903F9793B4}" type="presOf" srcId="{1CE221B6-23C2-43F9-9843-B0D8A3591E9E}" destId="{C6EEC294-A12E-4280-984C-C4AA284F2E6D}" srcOrd="0" destOrd="0" presId="urn:microsoft.com/office/officeart/2005/8/layout/orgChart1"/>
    <dgm:cxn modelId="{AC28C1ED-FCA6-914D-9F2E-D1CF2BB4263B}" type="presOf" srcId="{DB1B3E54-CF5D-8141-86F0-567BBCD5FB54}" destId="{8415F9E4-E055-BB42-8CD3-A6B629DE7B12}" srcOrd="0" destOrd="0" presId="urn:microsoft.com/office/officeart/2005/8/layout/orgChart1"/>
    <dgm:cxn modelId="{546702F5-4638-4A6D-81FD-464A004BF192}" srcId="{EA418701-B98A-4B84-A6E6-E4E6EC778050}" destId="{2CBCDEC9-45FE-4ECE-8249-CF9E36E9A1D6}" srcOrd="0" destOrd="0" parTransId="{1CE221B6-23C2-43F9-9843-B0D8A3591E9E}" sibTransId="{EDD14E81-7DB4-46AC-9CC1-9AF3A09DAD57}"/>
    <dgm:cxn modelId="{8DF8D971-FE7F-8342-9D8F-1BB3AEF51A35}" type="presOf" srcId="{547A3601-8481-D343-A4D0-3438246507B9}" destId="{15CA5FEF-55C2-AE4E-AAE3-3667FB4DEA99}" srcOrd="0" destOrd="0" presId="urn:microsoft.com/office/officeart/2005/8/layout/orgChart1"/>
    <dgm:cxn modelId="{C6785480-6192-264B-94C4-58A40DA3597E}" srcId="{EA418701-B98A-4B84-A6E6-E4E6EC778050}" destId="{D67E882B-281A-C940-A2A8-7C0E1C23DF2C}" srcOrd="3" destOrd="0" parTransId="{AD53D9D7-91E5-DE4B-A97F-3EEA2A97217B}" sibTransId="{687302C1-1499-ED46-BC9C-CF091254E1AF}"/>
    <dgm:cxn modelId="{9B595637-0DB6-C743-A01E-8D691F8A4E5A}" type="presOf" srcId="{E186E560-529E-4662-961A-BB7460EA586E}" destId="{E306267B-2EA6-4433-B89F-9E9EADC53B94}" srcOrd="0" destOrd="0" presId="urn:microsoft.com/office/officeart/2005/8/layout/orgChart1"/>
    <dgm:cxn modelId="{3E1746F5-B552-F14F-8D8D-EEF11EA78A9F}" type="presOf" srcId="{8162A252-3058-064E-9694-E1976D4C9536}" destId="{9F5F3535-A266-FC4E-B69B-E4BF2B9A1F2B}" srcOrd="0" destOrd="0" presId="urn:microsoft.com/office/officeart/2005/8/layout/orgChart1"/>
    <dgm:cxn modelId="{B04F71C8-16D2-624D-9549-DDB1027CD1A2}" srcId="{E186E560-529E-4662-961A-BB7460EA586E}" destId="{547A3601-8481-D343-A4D0-3438246507B9}" srcOrd="0" destOrd="0" parTransId="{3DEDD522-01B8-2D4D-BE8C-C0C24466235C}" sibTransId="{58EB05DC-9CD0-A94A-B6C8-F871B68A3923}"/>
    <dgm:cxn modelId="{72DA998F-A43A-ED45-ABBC-9A2A215280BB}" type="presOf" srcId="{568C18EE-9A50-414B-B976-152D5FB91FF0}" destId="{2937C92F-8426-4D0E-9920-224822E2A4EC}" srcOrd="0" destOrd="0" presId="urn:microsoft.com/office/officeart/2005/8/layout/orgChart1"/>
    <dgm:cxn modelId="{B08909F5-9382-A24C-9227-A39D197BC930}" type="presOf" srcId="{4ABE0558-0F14-4272-8A5D-ABAFEA39114C}" destId="{3D841A18-9361-4D08-B0E6-CCC44694EE32}" srcOrd="1" destOrd="0" presId="urn:microsoft.com/office/officeart/2005/8/layout/orgChart1"/>
    <dgm:cxn modelId="{1863B0FC-5A35-1B4F-B0AF-BE747AB872F7}" type="presOf" srcId="{0D5E9ED2-84DE-A14E-8004-6EFAFAE5238D}" destId="{55924CDA-5865-8A4A-A563-C14F1353E5E6}" srcOrd="0" destOrd="0" presId="urn:microsoft.com/office/officeart/2005/8/layout/orgChart1"/>
    <dgm:cxn modelId="{08F6923F-B53E-9A4A-A668-46A1680620D1}" srcId="{7E64EC12-9BD5-4DCF-BB5A-CCF0E1BC551D}" destId="{48A4A7D3-7C5D-8341-9297-5D58782D9678}" srcOrd="1" destOrd="0" parTransId="{676122F8-4010-E348-B67C-64C73D656153}" sibTransId="{1C96AF12-A598-DD48-9203-A1BE8A2FA181}"/>
    <dgm:cxn modelId="{1907EC74-AA67-574C-BDDE-257E3F7C88E8}" type="presOf" srcId="{8162A252-3058-064E-9694-E1976D4C9536}" destId="{1BBD96D0-360D-084A-81DA-A26869AE5D4D}" srcOrd="1" destOrd="0" presId="urn:microsoft.com/office/officeart/2005/8/layout/orgChart1"/>
    <dgm:cxn modelId="{9E205AAC-565A-7D40-94D9-E7885DBA0C44}" type="presOf" srcId="{90CE29A5-EC1E-4BFE-822C-0B48FA3134B3}" destId="{1BE3BE32-9CFE-4316-86E8-2954DA9741EC}" srcOrd="0" destOrd="0" presId="urn:microsoft.com/office/officeart/2005/8/layout/orgChart1"/>
    <dgm:cxn modelId="{4332E6E7-C4D7-C74B-963E-F41A664A30C4}" type="presOf" srcId="{4ABE0558-0F14-4272-8A5D-ABAFEA39114C}" destId="{165D41D7-8CEC-4458-BFA9-511F4C4D71F7}" srcOrd="0" destOrd="0" presId="urn:microsoft.com/office/officeart/2005/8/layout/orgChart1"/>
    <dgm:cxn modelId="{0B7A1E7F-55BB-405E-A725-E0D69A9BF450}" srcId="{C326D723-6829-4CD4-AFF5-B2DBE013A7B3}" destId="{E186E560-529E-4662-961A-BB7460EA586E}" srcOrd="0" destOrd="0" parTransId="{57AE4CDB-5AE4-4678-8E18-07952489A8ED}" sibTransId="{190A590F-5CC8-4A13-B1D0-B95DFF36B0D6}"/>
    <dgm:cxn modelId="{F9D07AA0-8F3C-354B-ACA7-AF3D19A0564B}" type="presOf" srcId="{7E64EC12-9BD5-4DCF-BB5A-CCF0E1BC551D}" destId="{3E0DCAD2-1E2B-45C6-AB87-7ADD228C8E35}" srcOrd="1" destOrd="0" presId="urn:microsoft.com/office/officeart/2005/8/layout/orgChart1"/>
    <dgm:cxn modelId="{9223C6E3-4058-475D-AA0C-C2C927AA6940}" srcId="{E186E560-529E-4662-961A-BB7460EA586E}" destId="{7E64EC12-9BD5-4DCF-BB5A-CCF0E1BC551D}" srcOrd="2" destOrd="0" parTransId="{8164DDF6-561F-4C94-AB78-41DCED2A5FFE}" sibTransId="{FCF95E61-F41A-42CE-89C9-AD897E584D3A}"/>
    <dgm:cxn modelId="{D887BC71-4973-7C47-9A5D-AA1CAFDDAAD2}" srcId="{547A3601-8481-D343-A4D0-3438246507B9}" destId="{8162A252-3058-064E-9694-E1976D4C9536}" srcOrd="1" destOrd="0" parTransId="{644B006F-B219-5E49-8A81-BDEB4A6EA060}" sibTransId="{BDAB420B-446B-6F45-B597-5DC1EFC47EAF}"/>
    <dgm:cxn modelId="{FFE57A41-1831-3944-BB46-BB11E9A96A0C}" type="presOf" srcId="{4FE214E3-7C4D-4B12-85EB-B19A6CA3EBDB}" destId="{18E329AA-11EF-45EA-A6E3-EA11A1EAFFCC}" srcOrd="0" destOrd="0" presId="urn:microsoft.com/office/officeart/2005/8/layout/orgChart1"/>
    <dgm:cxn modelId="{0A66F3E3-B6BB-E944-8BB0-4DA9369A58CA}" type="presOf" srcId="{0D5E9ED2-84DE-A14E-8004-6EFAFAE5238D}" destId="{7A9E78D8-8492-EB42-8DFA-A65FFB0BEFC9}" srcOrd="1" destOrd="0" presId="urn:microsoft.com/office/officeart/2005/8/layout/orgChart1"/>
    <dgm:cxn modelId="{D9EED315-C398-2D4D-AD00-2568603C7E48}" type="presOf" srcId="{E186E560-529E-4662-961A-BB7460EA586E}" destId="{0D102416-F4F7-47FA-BE94-458587B15766}" srcOrd="1" destOrd="0" presId="urn:microsoft.com/office/officeart/2005/8/layout/orgChart1"/>
    <dgm:cxn modelId="{BB3F470F-A73C-1D4F-A051-303ABCF5C5B7}" type="presOf" srcId="{4FE214E3-7C4D-4B12-85EB-B19A6CA3EBDB}" destId="{39B8F3C3-9ACC-4755-B918-D307D68C1C51}" srcOrd="1" destOrd="0" presId="urn:microsoft.com/office/officeart/2005/8/layout/orgChart1"/>
    <dgm:cxn modelId="{486D0228-59FD-9441-90F7-442964F8AA0E}" type="presOf" srcId="{DB1B3E54-CF5D-8141-86F0-567BBCD5FB54}" destId="{882CEE31-320F-B34F-9631-CDF2C479745A}" srcOrd="1" destOrd="0" presId="urn:microsoft.com/office/officeart/2005/8/layout/orgChart1"/>
    <dgm:cxn modelId="{45F59A02-CE66-45D9-BAA7-0C2705661D77}" srcId="{EA418701-B98A-4B84-A6E6-E4E6EC778050}" destId="{4FE214E3-7C4D-4B12-85EB-B19A6CA3EBDB}" srcOrd="1" destOrd="0" parTransId="{90CE29A5-EC1E-4BFE-822C-0B48FA3134B3}" sibTransId="{1086672B-B717-493C-BE6A-702C1F658B00}"/>
    <dgm:cxn modelId="{3523B5D8-D072-CE47-A7E5-B2D41D151A2C}" type="presOf" srcId="{48A4A7D3-7C5D-8341-9297-5D58782D9678}" destId="{9D2EAA75-FD89-BB4A-88EB-4BBC23FCF9F4}" srcOrd="1" destOrd="0" presId="urn:microsoft.com/office/officeart/2005/8/layout/orgChart1"/>
    <dgm:cxn modelId="{77D0DA8E-9D5D-EA4C-9DA9-93ED412F7314}" srcId="{547A3601-8481-D343-A4D0-3438246507B9}" destId="{DB1B3E54-CF5D-8141-86F0-567BBCD5FB54}" srcOrd="2" destOrd="0" parTransId="{FF76BE9B-7A7C-4948-B498-3DCD473FD757}" sibTransId="{68F2D6BF-A344-E94D-AA38-819C77CD4217}"/>
    <dgm:cxn modelId="{5BFB0569-E57D-F841-855B-5D841EBF7F9C}" type="presOf" srcId="{3DEDD522-01B8-2D4D-BE8C-C0C24466235C}" destId="{F55CC8C7-DF32-2849-ACE4-773279946EA8}" srcOrd="0" destOrd="0" presId="urn:microsoft.com/office/officeart/2005/8/layout/orgChart1"/>
    <dgm:cxn modelId="{A638E1AC-0CC1-4147-9917-C9BE85989D82}" type="presOf" srcId="{D67E882B-281A-C940-A2A8-7C0E1C23DF2C}" destId="{F2B4699A-1336-044D-A81F-5F84EA782677}" srcOrd="0" destOrd="0" presId="urn:microsoft.com/office/officeart/2005/8/layout/orgChart1"/>
    <dgm:cxn modelId="{275B3E4C-4154-0B4E-BF82-D844C873CDF7}" type="presOf" srcId="{D67E882B-281A-C940-A2A8-7C0E1C23DF2C}" destId="{3A14E4A8-D7D2-E84F-BC28-F72C66219AF1}" srcOrd="1" destOrd="0" presId="urn:microsoft.com/office/officeart/2005/8/layout/orgChart1"/>
    <dgm:cxn modelId="{79A701A5-5E82-8045-8BF9-A4129C6FCA6D}" type="presOf" srcId="{41793E5E-9B74-4FF1-8F24-7BE2E0E45A9E}" destId="{C63886CB-D928-46AC-A269-F76B3E5AD08D}" srcOrd="0" destOrd="0" presId="urn:microsoft.com/office/officeart/2005/8/layout/orgChart1"/>
    <dgm:cxn modelId="{FADDBE5B-3BD7-954C-8786-6D43ACD7EA38}" type="presOf" srcId="{568C18EE-9A50-414B-B976-152D5FB91FF0}" destId="{849943AD-0E63-49F5-87C2-EB93ED3BD979}" srcOrd="1" destOrd="0" presId="urn:microsoft.com/office/officeart/2005/8/layout/orgChart1"/>
    <dgm:cxn modelId="{76EC2332-476C-5C4F-BB86-F53E9717EF51}" type="presOf" srcId="{D983FDC6-E8E3-46B5-BDC3-E44C9C9DE785}" destId="{C8049C93-5D0C-4B5A-9646-C1832576D8AF}" srcOrd="0" destOrd="0" presId="urn:microsoft.com/office/officeart/2005/8/layout/orgChart1"/>
    <dgm:cxn modelId="{798C623E-FA30-324A-B35C-6614AC2272C9}" type="presOf" srcId="{8164DDF6-561F-4C94-AB78-41DCED2A5FFE}" destId="{0689A92F-BC38-4312-809F-6CE4013B1919}" srcOrd="0" destOrd="0" presId="urn:microsoft.com/office/officeart/2005/8/layout/orgChart1"/>
    <dgm:cxn modelId="{E29D888C-AD07-D342-90E4-D2CD9D0F9FC2}" type="presOf" srcId="{FF76BE9B-7A7C-4948-B498-3DCD473FD757}" destId="{F046226A-E9EA-4343-BCE7-616EC51939BC}" srcOrd="0" destOrd="0" presId="urn:microsoft.com/office/officeart/2005/8/layout/orgChart1"/>
    <dgm:cxn modelId="{4D55BC3B-3973-8E49-959C-17565F3604D3}" type="presOf" srcId="{547A3601-8481-D343-A4D0-3438246507B9}" destId="{F6FD9173-9331-4C4B-97B2-15BB9001FFC3}" srcOrd="1" destOrd="0" presId="urn:microsoft.com/office/officeart/2005/8/layout/orgChart1"/>
    <dgm:cxn modelId="{69A61CFD-8BE8-4E40-9FFB-8526549090A1}" srcId="{EA418701-B98A-4B84-A6E6-E4E6EC778050}" destId="{4ABE0558-0F14-4272-8A5D-ABAFEA39114C}" srcOrd="2" destOrd="0" parTransId="{D80CC818-146D-4EC6-AE7C-4FA33BDD9B84}" sibTransId="{48DDD839-0734-4EC8-BC80-198AA5BBF3F4}"/>
    <dgm:cxn modelId="{A59F90E1-1CD2-2247-8589-E61A2EEFA48B}" type="presOf" srcId="{7E64EC12-9BD5-4DCF-BB5A-CCF0E1BC551D}" destId="{3B93EB76-2665-44DA-BAE5-DF165FB5D2BF}" srcOrd="0" destOrd="0" presId="urn:microsoft.com/office/officeart/2005/8/layout/orgChart1"/>
    <dgm:cxn modelId="{8BA0D861-EC03-46F0-BD50-0A858DCF80D2}" srcId="{E186E560-529E-4662-961A-BB7460EA586E}" destId="{EA418701-B98A-4B84-A6E6-E4E6EC778050}" srcOrd="1" destOrd="0" parTransId="{41793E5E-9B74-4FF1-8F24-7BE2E0E45A9E}" sibTransId="{6497AF9F-7A73-4CD9-90E1-384B42640313}"/>
    <dgm:cxn modelId="{81EC13DE-7AEB-498F-A1B0-C6C952F84B95}" srcId="{7E64EC12-9BD5-4DCF-BB5A-CCF0E1BC551D}" destId="{568C18EE-9A50-414B-B976-152D5FB91FF0}" srcOrd="0" destOrd="0" parTransId="{D983FDC6-E8E3-46B5-BDC3-E44C9C9DE785}" sibTransId="{98C6D7D4-FE32-4056-AF19-8EF9493A0375}"/>
    <dgm:cxn modelId="{1DAD19E1-E54C-8649-9DA2-DF8BC71A0536}" type="presOf" srcId="{D80CC818-146D-4EC6-AE7C-4FA33BDD9B84}" destId="{785E484E-B95F-4A3B-9500-DAE498A10366}" srcOrd="0" destOrd="0" presId="urn:microsoft.com/office/officeart/2005/8/layout/orgChart1"/>
    <dgm:cxn modelId="{E9B9B457-8BCB-B84D-A492-1872DABFE102}" type="presOf" srcId="{2CBCDEC9-45FE-4ECE-8249-CF9E36E9A1D6}" destId="{605E79CE-F83B-4604-8BC4-5B4E3F934B52}" srcOrd="1" destOrd="0" presId="urn:microsoft.com/office/officeart/2005/8/layout/orgChart1"/>
    <dgm:cxn modelId="{E506D37B-2417-ED46-8551-3F2A611EDEE1}" type="presOf" srcId="{48A4A7D3-7C5D-8341-9297-5D58782D9678}" destId="{AE263DB8-6082-5E45-9A0B-262C0BD959B3}" srcOrd="0" destOrd="0" presId="urn:microsoft.com/office/officeart/2005/8/layout/orgChart1"/>
    <dgm:cxn modelId="{C16BCA21-7700-164C-A777-FB37E2BF4C93}" type="presOf" srcId="{EA418701-B98A-4B84-A6E6-E4E6EC778050}" destId="{829880AA-012D-4EF0-BB94-79480A64955E}" srcOrd="0" destOrd="0" presId="urn:microsoft.com/office/officeart/2005/8/layout/orgChart1"/>
    <dgm:cxn modelId="{91CB9697-F33A-9C4A-A49C-392CDD4C3403}" type="presParOf" srcId="{54347017-5982-43D5-90FB-CF5DC5906240}" destId="{EA397CDF-2E09-43E5-87F1-CE5937FDF0A8}" srcOrd="0" destOrd="0" presId="urn:microsoft.com/office/officeart/2005/8/layout/orgChart1"/>
    <dgm:cxn modelId="{9A42A6CB-D583-5841-BAD0-64FAD098E81D}" type="presParOf" srcId="{EA397CDF-2E09-43E5-87F1-CE5937FDF0A8}" destId="{4748FDE0-D422-4ACC-B46F-B093E2590D5D}" srcOrd="0" destOrd="0" presId="urn:microsoft.com/office/officeart/2005/8/layout/orgChart1"/>
    <dgm:cxn modelId="{243C0223-78AA-AB4B-A5D4-647CDDB501EB}" type="presParOf" srcId="{4748FDE0-D422-4ACC-B46F-B093E2590D5D}" destId="{E306267B-2EA6-4433-B89F-9E9EADC53B94}" srcOrd="0" destOrd="0" presId="urn:microsoft.com/office/officeart/2005/8/layout/orgChart1"/>
    <dgm:cxn modelId="{B911BA69-0B13-3C44-AE43-8D615CB23C8F}" type="presParOf" srcId="{4748FDE0-D422-4ACC-B46F-B093E2590D5D}" destId="{0D102416-F4F7-47FA-BE94-458587B15766}" srcOrd="1" destOrd="0" presId="urn:microsoft.com/office/officeart/2005/8/layout/orgChart1"/>
    <dgm:cxn modelId="{4049BD7A-9C4A-914A-831F-24F0C1343346}" type="presParOf" srcId="{EA397CDF-2E09-43E5-87F1-CE5937FDF0A8}" destId="{5396F9E5-DE49-4C03-BC08-AD705CD1F0CC}" srcOrd="1" destOrd="0" presId="urn:microsoft.com/office/officeart/2005/8/layout/orgChart1"/>
    <dgm:cxn modelId="{225602BD-C61D-7F49-BF99-1B70186C9071}" type="presParOf" srcId="{5396F9E5-DE49-4C03-BC08-AD705CD1F0CC}" destId="{F55CC8C7-DF32-2849-ACE4-773279946EA8}" srcOrd="0" destOrd="0" presId="urn:microsoft.com/office/officeart/2005/8/layout/orgChart1"/>
    <dgm:cxn modelId="{DF0EB5D0-2127-8D4B-A6EC-ECDE09FF5C92}" type="presParOf" srcId="{5396F9E5-DE49-4C03-BC08-AD705CD1F0CC}" destId="{658B2184-E222-E744-B7F2-A0BFB85545FD}" srcOrd="1" destOrd="0" presId="urn:microsoft.com/office/officeart/2005/8/layout/orgChart1"/>
    <dgm:cxn modelId="{C0E50AF2-2302-A948-8C4D-A652B20BA6E8}" type="presParOf" srcId="{658B2184-E222-E744-B7F2-A0BFB85545FD}" destId="{EA42FBDC-3403-7440-B439-4162BCF5C7F6}" srcOrd="0" destOrd="0" presId="urn:microsoft.com/office/officeart/2005/8/layout/orgChart1"/>
    <dgm:cxn modelId="{5D2A7A2D-97E9-CC44-9B2C-D8B1CC8809F4}" type="presParOf" srcId="{EA42FBDC-3403-7440-B439-4162BCF5C7F6}" destId="{15CA5FEF-55C2-AE4E-AAE3-3667FB4DEA99}" srcOrd="0" destOrd="0" presId="urn:microsoft.com/office/officeart/2005/8/layout/orgChart1"/>
    <dgm:cxn modelId="{7E05401D-B686-1A44-8783-B42A46B89BA4}" type="presParOf" srcId="{EA42FBDC-3403-7440-B439-4162BCF5C7F6}" destId="{F6FD9173-9331-4C4B-97B2-15BB9001FFC3}" srcOrd="1" destOrd="0" presId="urn:microsoft.com/office/officeart/2005/8/layout/orgChart1"/>
    <dgm:cxn modelId="{591D478E-DD64-0D47-9A50-FB284138BE77}" type="presParOf" srcId="{658B2184-E222-E744-B7F2-A0BFB85545FD}" destId="{5B9317FC-F980-3841-B794-AD41F5BA196C}" srcOrd="1" destOrd="0" presId="urn:microsoft.com/office/officeart/2005/8/layout/orgChart1"/>
    <dgm:cxn modelId="{3AD59295-D16E-7F4F-BC1D-280E97CAAE31}" type="presParOf" srcId="{5B9317FC-F980-3841-B794-AD41F5BA196C}" destId="{4F48295A-01A8-1D48-B302-D204D2706C22}" srcOrd="0" destOrd="0" presId="urn:microsoft.com/office/officeart/2005/8/layout/orgChart1"/>
    <dgm:cxn modelId="{CFB51470-8336-2F4D-9EB0-1BCA1E20F4DB}" type="presParOf" srcId="{5B9317FC-F980-3841-B794-AD41F5BA196C}" destId="{EE01EA94-3AEA-1146-8B69-A1DDEF1B9DCD}" srcOrd="1" destOrd="0" presId="urn:microsoft.com/office/officeart/2005/8/layout/orgChart1"/>
    <dgm:cxn modelId="{1EE1D1B4-B658-A345-AC1B-6CDC49DD39B1}" type="presParOf" srcId="{EE01EA94-3AEA-1146-8B69-A1DDEF1B9DCD}" destId="{7B62112F-E5F5-BF49-9C0B-23E0603115C0}" srcOrd="0" destOrd="0" presId="urn:microsoft.com/office/officeart/2005/8/layout/orgChart1"/>
    <dgm:cxn modelId="{71EC28F2-BF48-6B46-BD2A-396DFFEF6D6D}" type="presParOf" srcId="{7B62112F-E5F5-BF49-9C0B-23E0603115C0}" destId="{55924CDA-5865-8A4A-A563-C14F1353E5E6}" srcOrd="0" destOrd="0" presId="urn:microsoft.com/office/officeart/2005/8/layout/orgChart1"/>
    <dgm:cxn modelId="{41790294-3643-584E-96B9-F1933216B550}" type="presParOf" srcId="{7B62112F-E5F5-BF49-9C0B-23E0603115C0}" destId="{7A9E78D8-8492-EB42-8DFA-A65FFB0BEFC9}" srcOrd="1" destOrd="0" presId="urn:microsoft.com/office/officeart/2005/8/layout/orgChart1"/>
    <dgm:cxn modelId="{B618C403-E9BD-5843-A0ED-A92010B8F843}" type="presParOf" srcId="{EE01EA94-3AEA-1146-8B69-A1DDEF1B9DCD}" destId="{5C7C0DDE-5827-984B-BEF9-95CC9BE4C32A}" srcOrd="1" destOrd="0" presId="urn:microsoft.com/office/officeart/2005/8/layout/orgChart1"/>
    <dgm:cxn modelId="{451561B9-0546-C94F-83B1-74B755942131}" type="presParOf" srcId="{EE01EA94-3AEA-1146-8B69-A1DDEF1B9DCD}" destId="{B8A55893-ACF7-BA44-A0C6-F7C6D6AF03B9}" srcOrd="2" destOrd="0" presId="urn:microsoft.com/office/officeart/2005/8/layout/orgChart1"/>
    <dgm:cxn modelId="{E111128D-8E18-2445-8D62-FF93BAC51B45}" type="presParOf" srcId="{5B9317FC-F980-3841-B794-AD41F5BA196C}" destId="{DF0C203D-1EEA-BD4A-AE27-9CA8117384CE}" srcOrd="2" destOrd="0" presId="urn:microsoft.com/office/officeart/2005/8/layout/orgChart1"/>
    <dgm:cxn modelId="{2269DF94-5CB4-F94D-82FF-EB7DD0FF9024}" type="presParOf" srcId="{5B9317FC-F980-3841-B794-AD41F5BA196C}" destId="{41D97573-C4C3-D84E-A5F6-F5E77FA39D2A}" srcOrd="3" destOrd="0" presId="urn:microsoft.com/office/officeart/2005/8/layout/orgChart1"/>
    <dgm:cxn modelId="{09E8E7D9-105F-1B43-B76A-5DE8B919D0DE}" type="presParOf" srcId="{41D97573-C4C3-D84E-A5F6-F5E77FA39D2A}" destId="{4D8E9148-DC4B-D840-9006-11461EE4CBE0}" srcOrd="0" destOrd="0" presId="urn:microsoft.com/office/officeart/2005/8/layout/orgChart1"/>
    <dgm:cxn modelId="{48F5A067-37F0-D64B-B0AE-0C4333ED6EE2}" type="presParOf" srcId="{4D8E9148-DC4B-D840-9006-11461EE4CBE0}" destId="{9F5F3535-A266-FC4E-B69B-E4BF2B9A1F2B}" srcOrd="0" destOrd="0" presId="urn:microsoft.com/office/officeart/2005/8/layout/orgChart1"/>
    <dgm:cxn modelId="{AFC7EEE9-4119-4344-97BE-C29121030532}" type="presParOf" srcId="{4D8E9148-DC4B-D840-9006-11461EE4CBE0}" destId="{1BBD96D0-360D-084A-81DA-A26869AE5D4D}" srcOrd="1" destOrd="0" presId="urn:microsoft.com/office/officeart/2005/8/layout/orgChart1"/>
    <dgm:cxn modelId="{68CDBCC6-555D-484E-BE74-EC0860DF4C7D}" type="presParOf" srcId="{41D97573-C4C3-D84E-A5F6-F5E77FA39D2A}" destId="{E66010B4-2B46-3F4B-907A-24ED2A882F93}" srcOrd="1" destOrd="0" presId="urn:microsoft.com/office/officeart/2005/8/layout/orgChart1"/>
    <dgm:cxn modelId="{538E188F-F92E-FA44-9516-4B4A7404FED3}" type="presParOf" srcId="{41D97573-C4C3-D84E-A5F6-F5E77FA39D2A}" destId="{09A8B438-4A0D-F848-863C-5CD4437361C1}" srcOrd="2" destOrd="0" presId="urn:microsoft.com/office/officeart/2005/8/layout/orgChart1"/>
    <dgm:cxn modelId="{8C34F14F-8879-DA4A-B674-F43D2AAF68B2}" type="presParOf" srcId="{5B9317FC-F980-3841-B794-AD41F5BA196C}" destId="{F046226A-E9EA-4343-BCE7-616EC51939BC}" srcOrd="4" destOrd="0" presId="urn:microsoft.com/office/officeart/2005/8/layout/orgChart1"/>
    <dgm:cxn modelId="{B2DD8E55-73C8-B045-817C-51E56AC15622}" type="presParOf" srcId="{5B9317FC-F980-3841-B794-AD41F5BA196C}" destId="{BB44B121-0CA9-8A43-A85D-CA913B1B220E}" srcOrd="5" destOrd="0" presId="urn:microsoft.com/office/officeart/2005/8/layout/orgChart1"/>
    <dgm:cxn modelId="{4B5BA7D5-50FE-4542-A1E4-E29AC49C8B1B}" type="presParOf" srcId="{BB44B121-0CA9-8A43-A85D-CA913B1B220E}" destId="{140EB2AD-C42A-7047-BA17-631AC89F2A61}" srcOrd="0" destOrd="0" presId="urn:microsoft.com/office/officeart/2005/8/layout/orgChart1"/>
    <dgm:cxn modelId="{5591511F-967B-AE47-ACBB-0CE4268DF803}" type="presParOf" srcId="{140EB2AD-C42A-7047-BA17-631AC89F2A61}" destId="{8415F9E4-E055-BB42-8CD3-A6B629DE7B12}" srcOrd="0" destOrd="0" presId="urn:microsoft.com/office/officeart/2005/8/layout/orgChart1"/>
    <dgm:cxn modelId="{0C484A4D-237E-1A45-A16F-D415414E4888}" type="presParOf" srcId="{140EB2AD-C42A-7047-BA17-631AC89F2A61}" destId="{882CEE31-320F-B34F-9631-CDF2C479745A}" srcOrd="1" destOrd="0" presId="urn:microsoft.com/office/officeart/2005/8/layout/orgChart1"/>
    <dgm:cxn modelId="{CDBAADFC-F96A-934B-8BC9-6B82AEA73929}" type="presParOf" srcId="{BB44B121-0CA9-8A43-A85D-CA913B1B220E}" destId="{DF908AE2-70B0-CF4B-AA8F-580788E30BB6}" srcOrd="1" destOrd="0" presId="urn:microsoft.com/office/officeart/2005/8/layout/orgChart1"/>
    <dgm:cxn modelId="{B7A72238-88FA-8145-B6D7-BBABEA3C9081}" type="presParOf" srcId="{BB44B121-0CA9-8A43-A85D-CA913B1B220E}" destId="{0AF10416-608E-604B-B76F-92922B27E3D5}" srcOrd="2" destOrd="0" presId="urn:microsoft.com/office/officeart/2005/8/layout/orgChart1"/>
    <dgm:cxn modelId="{F97A1D1C-E1A3-384E-8448-A1829A63E598}" type="presParOf" srcId="{658B2184-E222-E744-B7F2-A0BFB85545FD}" destId="{DB899245-B4D6-5B48-8789-205951A851F6}" srcOrd="2" destOrd="0" presId="urn:microsoft.com/office/officeart/2005/8/layout/orgChart1"/>
    <dgm:cxn modelId="{675AC330-715A-5D45-ABC0-AEC0DE163D80}" type="presParOf" srcId="{5396F9E5-DE49-4C03-BC08-AD705CD1F0CC}" destId="{C63886CB-D928-46AC-A269-F76B3E5AD08D}" srcOrd="2" destOrd="0" presId="urn:microsoft.com/office/officeart/2005/8/layout/orgChart1"/>
    <dgm:cxn modelId="{4D059A66-EE02-9544-95D8-3524A7DBC6D8}" type="presParOf" srcId="{5396F9E5-DE49-4C03-BC08-AD705CD1F0CC}" destId="{58E14277-A62D-41D6-976E-12A0BA3B23CF}" srcOrd="3" destOrd="0" presId="urn:microsoft.com/office/officeart/2005/8/layout/orgChart1"/>
    <dgm:cxn modelId="{F7DFB53A-9909-CC46-9801-BB25A8F6BEB5}" type="presParOf" srcId="{58E14277-A62D-41D6-976E-12A0BA3B23CF}" destId="{8E62707C-9019-455C-A2BF-C04FA2CCC8A3}" srcOrd="0" destOrd="0" presId="urn:microsoft.com/office/officeart/2005/8/layout/orgChart1"/>
    <dgm:cxn modelId="{06CEE6CE-F05B-7C46-816A-81E884AE29AF}" type="presParOf" srcId="{8E62707C-9019-455C-A2BF-C04FA2CCC8A3}" destId="{829880AA-012D-4EF0-BB94-79480A64955E}" srcOrd="0" destOrd="0" presId="urn:microsoft.com/office/officeart/2005/8/layout/orgChart1"/>
    <dgm:cxn modelId="{B844F88B-33F4-8940-BCA8-729BCC5CEE83}" type="presParOf" srcId="{8E62707C-9019-455C-A2BF-C04FA2CCC8A3}" destId="{AD2F809F-61A4-4E0A-9254-D8495A78B949}" srcOrd="1" destOrd="0" presId="urn:microsoft.com/office/officeart/2005/8/layout/orgChart1"/>
    <dgm:cxn modelId="{F30D5A35-05A1-104A-9A4F-DE9D94DDA1D5}" type="presParOf" srcId="{58E14277-A62D-41D6-976E-12A0BA3B23CF}" destId="{728A09FA-60EA-4EFB-8C73-38595AAE1BD4}" srcOrd="1" destOrd="0" presId="urn:microsoft.com/office/officeart/2005/8/layout/orgChart1"/>
    <dgm:cxn modelId="{78C090ED-8A3A-A043-8A11-840D900001F4}" type="presParOf" srcId="{728A09FA-60EA-4EFB-8C73-38595AAE1BD4}" destId="{C6EEC294-A12E-4280-984C-C4AA284F2E6D}" srcOrd="0" destOrd="0" presId="urn:microsoft.com/office/officeart/2005/8/layout/orgChart1"/>
    <dgm:cxn modelId="{D74E207B-D6C5-C249-BB6F-C48CEA0FE66D}" type="presParOf" srcId="{728A09FA-60EA-4EFB-8C73-38595AAE1BD4}" destId="{A3EBD8F8-5BC1-44F6-B882-42A58FDD326C}" srcOrd="1" destOrd="0" presId="urn:microsoft.com/office/officeart/2005/8/layout/orgChart1"/>
    <dgm:cxn modelId="{BAEF4928-4042-6448-A28C-0E1D479C120A}" type="presParOf" srcId="{A3EBD8F8-5BC1-44F6-B882-42A58FDD326C}" destId="{A77B23F5-B73D-40E0-B809-3684FC585588}" srcOrd="0" destOrd="0" presId="urn:microsoft.com/office/officeart/2005/8/layout/orgChart1"/>
    <dgm:cxn modelId="{EA70ED4C-465E-0942-AEAF-301AF7C54D30}" type="presParOf" srcId="{A77B23F5-B73D-40E0-B809-3684FC585588}" destId="{A7349E9E-A2E5-4695-89B4-66F2D41B761D}" srcOrd="0" destOrd="0" presId="urn:microsoft.com/office/officeart/2005/8/layout/orgChart1"/>
    <dgm:cxn modelId="{5A1FC741-E976-4E4C-90E8-374826FB2F8D}" type="presParOf" srcId="{A77B23F5-B73D-40E0-B809-3684FC585588}" destId="{605E79CE-F83B-4604-8BC4-5B4E3F934B52}" srcOrd="1" destOrd="0" presId="urn:microsoft.com/office/officeart/2005/8/layout/orgChart1"/>
    <dgm:cxn modelId="{187F8473-8B95-974C-8B85-F35BFDEDD96F}" type="presParOf" srcId="{A3EBD8F8-5BC1-44F6-B882-42A58FDD326C}" destId="{FD9E3CF6-B72D-46FE-BF0E-E53C42D59180}" srcOrd="1" destOrd="0" presId="urn:microsoft.com/office/officeart/2005/8/layout/orgChart1"/>
    <dgm:cxn modelId="{577DD2D7-32EE-4244-A336-2EAB2C3F4F3B}" type="presParOf" srcId="{A3EBD8F8-5BC1-44F6-B882-42A58FDD326C}" destId="{27A187CB-1FE8-4629-B001-E402151D4D78}" srcOrd="2" destOrd="0" presId="urn:microsoft.com/office/officeart/2005/8/layout/orgChart1"/>
    <dgm:cxn modelId="{7FEB125D-6A05-4346-ACA4-94E646B8A39B}" type="presParOf" srcId="{728A09FA-60EA-4EFB-8C73-38595AAE1BD4}" destId="{1BE3BE32-9CFE-4316-86E8-2954DA9741EC}" srcOrd="2" destOrd="0" presId="urn:microsoft.com/office/officeart/2005/8/layout/orgChart1"/>
    <dgm:cxn modelId="{69FB6203-FC3E-B441-B69C-A6FF444AB474}" type="presParOf" srcId="{728A09FA-60EA-4EFB-8C73-38595AAE1BD4}" destId="{2A0E8C17-484F-42BC-AFE1-BCA8FBE63267}" srcOrd="3" destOrd="0" presId="urn:microsoft.com/office/officeart/2005/8/layout/orgChart1"/>
    <dgm:cxn modelId="{FA1ADDCC-1EFD-9C40-BBF0-6B4C4A7823AC}" type="presParOf" srcId="{2A0E8C17-484F-42BC-AFE1-BCA8FBE63267}" destId="{873FCE4A-9CEF-47EC-9448-0A84FB3DDF93}" srcOrd="0" destOrd="0" presId="urn:microsoft.com/office/officeart/2005/8/layout/orgChart1"/>
    <dgm:cxn modelId="{8CF27355-82FE-D442-B180-20C47816C249}" type="presParOf" srcId="{873FCE4A-9CEF-47EC-9448-0A84FB3DDF93}" destId="{18E329AA-11EF-45EA-A6E3-EA11A1EAFFCC}" srcOrd="0" destOrd="0" presId="urn:microsoft.com/office/officeart/2005/8/layout/orgChart1"/>
    <dgm:cxn modelId="{4D900657-26FC-EC46-A446-2F0A00489205}" type="presParOf" srcId="{873FCE4A-9CEF-47EC-9448-0A84FB3DDF93}" destId="{39B8F3C3-9ACC-4755-B918-D307D68C1C51}" srcOrd="1" destOrd="0" presId="urn:microsoft.com/office/officeart/2005/8/layout/orgChart1"/>
    <dgm:cxn modelId="{ECA3C439-CD05-FE40-8ECE-03F228221392}" type="presParOf" srcId="{2A0E8C17-484F-42BC-AFE1-BCA8FBE63267}" destId="{717C1A17-6707-4C67-988A-2CDC45C77E08}" srcOrd="1" destOrd="0" presId="urn:microsoft.com/office/officeart/2005/8/layout/orgChart1"/>
    <dgm:cxn modelId="{749BDC71-D335-7745-8BF6-896B352B7285}" type="presParOf" srcId="{2A0E8C17-484F-42BC-AFE1-BCA8FBE63267}" destId="{7A1178AC-7C42-4009-A60C-3D9CD4651E4D}" srcOrd="2" destOrd="0" presId="urn:microsoft.com/office/officeart/2005/8/layout/orgChart1"/>
    <dgm:cxn modelId="{8D6FA9CE-FB31-D64E-B5E8-BE104ADFB4BB}" type="presParOf" srcId="{728A09FA-60EA-4EFB-8C73-38595AAE1BD4}" destId="{785E484E-B95F-4A3B-9500-DAE498A10366}" srcOrd="4" destOrd="0" presId="urn:microsoft.com/office/officeart/2005/8/layout/orgChart1"/>
    <dgm:cxn modelId="{2DA12605-E7F1-2D4C-9395-A22E2758C8E1}" type="presParOf" srcId="{728A09FA-60EA-4EFB-8C73-38595AAE1BD4}" destId="{F1190563-C5B2-4904-B0B4-B1F97D5087AB}" srcOrd="5" destOrd="0" presId="urn:microsoft.com/office/officeart/2005/8/layout/orgChart1"/>
    <dgm:cxn modelId="{EE3B73D4-BC4A-7143-96C9-C115C5572DA3}" type="presParOf" srcId="{F1190563-C5B2-4904-B0B4-B1F97D5087AB}" destId="{1EFA2813-C389-4B58-9C6A-2EC0682569D8}" srcOrd="0" destOrd="0" presId="urn:microsoft.com/office/officeart/2005/8/layout/orgChart1"/>
    <dgm:cxn modelId="{3F0670E2-AAC4-F945-9763-E7016A09265F}" type="presParOf" srcId="{1EFA2813-C389-4B58-9C6A-2EC0682569D8}" destId="{165D41D7-8CEC-4458-BFA9-511F4C4D71F7}" srcOrd="0" destOrd="0" presId="urn:microsoft.com/office/officeart/2005/8/layout/orgChart1"/>
    <dgm:cxn modelId="{E01AABB3-E7CB-924E-A698-78D916DC31DB}" type="presParOf" srcId="{1EFA2813-C389-4B58-9C6A-2EC0682569D8}" destId="{3D841A18-9361-4D08-B0E6-CCC44694EE32}" srcOrd="1" destOrd="0" presId="urn:microsoft.com/office/officeart/2005/8/layout/orgChart1"/>
    <dgm:cxn modelId="{AB44F99C-37D2-2540-97AF-B51553C0502E}" type="presParOf" srcId="{F1190563-C5B2-4904-B0B4-B1F97D5087AB}" destId="{590F6B44-E280-40F5-96C9-21A1C83D5FA2}" srcOrd="1" destOrd="0" presId="urn:microsoft.com/office/officeart/2005/8/layout/orgChart1"/>
    <dgm:cxn modelId="{ECF569B1-5415-3A40-9703-9F6589AE0C76}" type="presParOf" srcId="{F1190563-C5B2-4904-B0B4-B1F97D5087AB}" destId="{60A8C679-D775-484C-98DD-DC37E817C963}" srcOrd="2" destOrd="0" presId="urn:microsoft.com/office/officeart/2005/8/layout/orgChart1"/>
    <dgm:cxn modelId="{E2D38013-A0D6-4F44-B79B-07D45E58F3B7}" type="presParOf" srcId="{728A09FA-60EA-4EFB-8C73-38595AAE1BD4}" destId="{E1525A33-FB9B-DD49-8BC9-030ADB87CA3F}" srcOrd="6" destOrd="0" presId="urn:microsoft.com/office/officeart/2005/8/layout/orgChart1"/>
    <dgm:cxn modelId="{81CD8598-B712-AE41-8448-C9B6CB60AE92}" type="presParOf" srcId="{728A09FA-60EA-4EFB-8C73-38595AAE1BD4}" destId="{9810B39C-4922-D844-A570-7FC238682965}" srcOrd="7" destOrd="0" presId="urn:microsoft.com/office/officeart/2005/8/layout/orgChart1"/>
    <dgm:cxn modelId="{E45B9671-DEA4-4E4A-9728-F2AD9170FE7B}" type="presParOf" srcId="{9810B39C-4922-D844-A570-7FC238682965}" destId="{4091D15E-2103-394F-BED1-2C0559AD8F7A}" srcOrd="0" destOrd="0" presId="urn:microsoft.com/office/officeart/2005/8/layout/orgChart1"/>
    <dgm:cxn modelId="{56F731D3-DA01-DA43-BF60-67ED791C59E9}" type="presParOf" srcId="{4091D15E-2103-394F-BED1-2C0559AD8F7A}" destId="{F2B4699A-1336-044D-A81F-5F84EA782677}" srcOrd="0" destOrd="0" presId="urn:microsoft.com/office/officeart/2005/8/layout/orgChart1"/>
    <dgm:cxn modelId="{AF348C19-B375-4449-A3CB-8A009E36E90B}" type="presParOf" srcId="{4091D15E-2103-394F-BED1-2C0559AD8F7A}" destId="{3A14E4A8-D7D2-E84F-BC28-F72C66219AF1}" srcOrd="1" destOrd="0" presId="urn:microsoft.com/office/officeart/2005/8/layout/orgChart1"/>
    <dgm:cxn modelId="{AF819146-3DA1-6346-A080-D9F710276896}" type="presParOf" srcId="{9810B39C-4922-D844-A570-7FC238682965}" destId="{A9087C50-D5A4-B74B-97D3-ECC3D7DF4E13}" srcOrd="1" destOrd="0" presId="urn:microsoft.com/office/officeart/2005/8/layout/orgChart1"/>
    <dgm:cxn modelId="{95B2A5AF-25B6-F841-B757-D6A1D6BE2EA7}" type="presParOf" srcId="{9810B39C-4922-D844-A570-7FC238682965}" destId="{4A4B7028-DBD3-6840-89D7-225498011E42}" srcOrd="2" destOrd="0" presId="urn:microsoft.com/office/officeart/2005/8/layout/orgChart1"/>
    <dgm:cxn modelId="{38D15755-76BC-B54A-A143-D53E678F7305}" type="presParOf" srcId="{58E14277-A62D-41D6-976E-12A0BA3B23CF}" destId="{B185A4DE-866C-4AF9-BEC4-9882FEBC6F63}" srcOrd="2" destOrd="0" presId="urn:microsoft.com/office/officeart/2005/8/layout/orgChart1"/>
    <dgm:cxn modelId="{D8823EED-2E81-DE44-8931-9A6AB888B19F}" type="presParOf" srcId="{5396F9E5-DE49-4C03-BC08-AD705CD1F0CC}" destId="{0689A92F-BC38-4312-809F-6CE4013B1919}" srcOrd="4" destOrd="0" presId="urn:microsoft.com/office/officeart/2005/8/layout/orgChart1"/>
    <dgm:cxn modelId="{E80D410B-A9C6-6A4C-8AE4-D1842AF8AFA0}" type="presParOf" srcId="{5396F9E5-DE49-4C03-BC08-AD705CD1F0CC}" destId="{58D1ABDA-17D5-4706-A86D-9C1078ECC77C}" srcOrd="5" destOrd="0" presId="urn:microsoft.com/office/officeart/2005/8/layout/orgChart1"/>
    <dgm:cxn modelId="{8AE338B5-0CE5-934D-9735-3B6AEFB45563}" type="presParOf" srcId="{58D1ABDA-17D5-4706-A86D-9C1078ECC77C}" destId="{3EAAFB60-66D0-4B58-9870-B3CD3494B4EC}" srcOrd="0" destOrd="0" presId="urn:microsoft.com/office/officeart/2005/8/layout/orgChart1"/>
    <dgm:cxn modelId="{4D862EC0-CF0D-7442-9D34-332395D772E1}" type="presParOf" srcId="{3EAAFB60-66D0-4B58-9870-B3CD3494B4EC}" destId="{3B93EB76-2665-44DA-BAE5-DF165FB5D2BF}" srcOrd="0" destOrd="0" presId="urn:microsoft.com/office/officeart/2005/8/layout/orgChart1"/>
    <dgm:cxn modelId="{E87E5376-8587-574D-9729-CA28406F7ED6}" type="presParOf" srcId="{3EAAFB60-66D0-4B58-9870-B3CD3494B4EC}" destId="{3E0DCAD2-1E2B-45C6-AB87-7ADD228C8E35}" srcOrd="1" destOrd="0" presId="urn:microsoft.com/office/officeart/2005/8/layout/orgChart1"/>
    <dgm:cxn modelId="{40138B13-1AAD-0945-B52A-B3DB4D594650}" type="presParOf" srcId="{58D1ABDA-17D5-4706-A86D-9C1078ECC77C}" destId="{995E5979-1385-483B-93C3-5468BFDFF5C2}" srcOrd="1" destOrd="0" presId="urn:microsoft.com/office/officeart/2005/8/layout/orgChart1"/>
    <dgm:cxn modelId="{C9AF7DCF-78F7-8F49-9E2C-4C56A6A1ED96}" type="presParOf" srcId="{995E5979-1385-483B-93C3-5468BFDFF5C2}" destId="{C8049C93-5D0C-4B5A-9646-C1832576D8AF}" srcOrd="0" destOrd="0" presId="urn:microsoft.com/office/officeart/2005/8/layout/orgChart1"/>
    <dgm:cxn modelId="{8F00E053-4066-0545-AD8D-F70DBC932B5E}" type="presParOf" srcId="{995E5979-1385-483B-93C3-5468BFDFF5C2}" destId="{1EAC287E-A7B1-4FC1-876D-758CBBE3D854}" srcOrd="1" destOrd="0" presId="urn:microsoft.com/office/officeart/2005/8/layout/orgChart1"/>
    <dgm:cxn modelId="{ECE96F25-0AAB-A546-B0D7-FD6B651DA3B4}" type="presParOf" srcId="{1EAC287E-A7B1-4FC1-876D-758CBBE3D854}" destId="{A7966696-9247-4E9A-B748-321382A7609A}" srcOrd="0" destOrd="0" presId="urn:microsoft.com/office/officeart/2005/8/layout/orgChart1"/>
    <dgm:cxn modelId="{3A60410F-11F3-0F42-AFD5-CC12F5795F75}" type="presParOf" srcId="{A7966696-9247-4E9A-B748-321382A7609A}" destId="{2937C92F-8426-4D0E-9920-224822E2A4EC}" srcOrd="0" destOrd="0" presId="urn:microsoft.com/office/officeart/2005/8/layout/orgChart1"/>
    <dgm:cxn modelId="{D4903BD2-0B05-B54E-8FC0-7AA163A2848B}" type="presParOf" srcId="{A7966696-9247-4E9A-B748-321382A7609A}" destId="{849943AD-0E63-49F5-87C2-EB93ED3BD979}" srcOrd="1" destOrd="0" presId="urn:microsoft.com/office/officeart/2005/8/layout/orgChart1"/>
    <dgm:cxn modelId="{78195B7F-2531-8248-904A-D69C70AAD3EA}" type="presParOf" srcId="{1EAC287E-A7B1-4FC1-876D-758CBBE3D854}" destId="{DE507CBA-82CC-412A-BBF2-D934FE506525}" srcOrd="1" destOrd="0" presId="urn:microsoft.com/office/officeart/2005/8/layout/orgChart1"/>
    <dgm:cxn modelId="{E7D3F685-B31F-024B-86BD-85D8EAC8241D}" type="presParOf" srcId="{1EAC287E-A7B1-4FC1-876D-758CBBE3D854}" destId="{F475573E-0AAB-4772-B6AC-9AF4EE2E0F3B}" srcOrd="2" destOrd="0" presId="urn:microsoft.com/office/officeart/2005/8/layout/orgChart1"/>
    <dgm:cxn modelId="{A2AAFE6D-6CAE-D443-9D28-45173EAA6C49}" type="presParOf" srcId="{995E5979-1385-483B-93C3-5468BFDFF5C2}" destId="{CBB17B4A-8543-324B-A5FA-FDEADAADC86D}" srcOrd="2" destOrd="0" presId="urn:microsoft.com/office/officeart/2005/8/layout/orgChart1"/>
    <dgm:cxn modelId="{B90C599D-82FA-C442-B461-B7A41B4F5F0E}" type="presParOf" srcId="{995E5979-1385-483B-93C3-5468BFDFF5C2}" destId="{84B9CAC8-DBBD-334D-B2E4-B0D022DCC18C}" srcOrd="3" destOrd="0" presId="urn:microsoft.com/office/officeart/2005/8/layout/orgChart1"/>
    <dgm:cxn modelId="{4CD15646-75B2-9C4D-999D-1B0E52EFB0B7}" type="presParOf" srcId="{84B9CAC8-DBBD-334D-B2E4-B0D022DCC18C}" destId="{2667984B-38F4-C746-A349-33DEEBD0A928}" srcOrd="0" destOrd="0" presId="urn:microsoft.com/office/officeart/2005/8/layout/orgChart1"/>
    <dgm:cxn modelId="{B17E2957-0A0A-0343-83A0-D443C3CCF853}" type="presParOf" srcId="{2667984B-38F4-C746-A349-33DEEBD0A928}" destId="{AE263DB8-6082-5E45-9A0B-262C0BD959B3}" srcOrd="0" destOrd="0" presId="urn:microsoft.com/office/officeart/2005/8/layout/orgChart1"/>
    <dgm:cxn modelId="{34C63827-67AE-A940-8B2F-20A631674323}" type="presParOf" srcId="{2667984B-38F4-C746-A349-33DEEBD0A928}" destId="{9D2EAA75-FD89-BB4A-88EB-4BBC23FCF9F4}" srcOrd="1" destOrd="0" presId="urn:microsoft.com/office/officeart/2005/8/layout/orgChart1"/>
    <dgm:cxn modelId="{6BDFB309-CD8B-F14E-B6F4-DFFB41E61FF1}" type="presParOf" srcId="{84B9CAC8-DBBD-334D-B2E4-B0D022DCC18C}" destId="{61CB40D9-7FA0-7B4C-8D90-E979F142B694}" srcOrd="1" destOrd="0" presId="urn:microsoft.com/office/officeart/2005/8/layout/orgChart1"/>
    <dgm:cxn modelId="{037D0CE0-5A3D-B14A-ABA6-87A0F460BEE4}" type="presParOf" srcId="{84B9CAC8-DBBD-334D-B2E4-B0D022DCC18C}" destId="{B77C2C4C-4E1E-AF46-9A84-05AAAADD60E1}" srcOrd="2" destOrd="0" presId="urn:microsoft.com/office/officeart/2005/8/layout/orgChart1"/>
    <dgm:cxn modelId="{DFC6EDFA-D7C9-3643-BC82-2B0EC6DAB03F}" type="presParOf" srcId="{58D1ABDA-17D5-4706-A86D-9C1078ECC77C}" destId="{F2D34763-5DEB-4CB3-8041-3D2B66B8C217}" srcOrd="2" destOrd="0" presId="urn:microsoft.com/office/officeart/2005/8/layout/orgChart1"/>
    <dgm:cxn modelId="{7DDF1136-4904-D044-86CE-25A1F5642B81}" type="presParOf" srcId="{EA397CDF-2E09-43E5-87F1-CE5937FDF0A8}" destId="{1236D148-E334-48CC-8745-C9BC0BA126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B17B4A-8543-324B-A5FA-FDEADAADC86D}">
      <dsp:nvSpPr>
        <dsp:cNvPr id="0" name=""/>
        <dsp:cNvSpPr/>
      </dsp:nvSpPr>
      <dsp:spPr>
        <a:xfrm>
          <a:off x="3740473" y="1022414"/>
          <a:ext cx="201965" cy="987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7165"/>
              </a:lnTo>
              <a:lnTo>
                <a:pt x="201965" y="987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49C93-5D0C-4B5A-9646-C1832576D8AF}">
      <dsp:nvSpPr>
        <dsp:cNvPr id="0" name=""/>
        <dsp:cNvSpPr/>
      </dsp:nvSpPr>
      <dsp:spPr>
        <a:xfrm>
          <a:off x="3740473" y="1022414"/>
          <a:ext cx="201965" cy="388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116"/>
              </a:lnTo>
              <a:lnTo>
                <a:pt x="201965" y="38811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9A92F-BC38-4312-809F-6CE4013B1919}">
      <dsp:nvSpPr>
        <dsp:cNvPr id="0" name=""/>
        <dsp:cNvSpPr/>
      </dsp:nvSpPr>
      <dsp:spPr>
        <a:xfrm>
          <a:off x="2763112" y="423365"/>
          <a:ext cx="1515935" cy="177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591"/>
              </a:lnTo>
              <a:lnTo>
                <a:pt x="1515935" y="88591"/>
              </a:lnTo>
              <a:lnTo>
                <a:pt x="1515935" y="17718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525A33-FB9B-DD49-8BC9-030ADB87CA3F}">
      <dsp:nvSpPr>
        <dsp:cNvPr id="0" name=""/>
        <dsp:cNvSpPr/>
      </dsp:nvSpPr>
      <dsp:spPr>
        <a:xfrm>
          <a:off x="2216856" y="1022414"/>
          <a:ext cx="201965" cy="2185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5263"/>
              </a:lnTo>
              <a:lnTo>
                <a:pt x="201965" y="218526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5E484E-B95F-4A3B-9500-DAE498A10366}">
      <dsp:nvSpPr>
        <dsp:cNvPr id="0" name=""/>
        <dsp:cNvSpPr/>
      </dsp:nvSpPr>
      <dsp:spPr>
        <a:xfrm>
          <a:off x="2216856" y="1022414"/>
          <a:ext cx="201965" cy="1586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6214"/>
              </a:lnTo>
              <a:lnTo>
                <a:pt x="201965" y="1586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3BE32-9CFE-4316-86E8-2954DA9741EC}">
      <dsp:nvSpPr>
        <dsp:cNvPr id="0" name=""/>
        <dsp:cNvSpPr/>
      </dsp:nvSpPr>
      <dsp:spPr>
        <a:xfrm>
          <a:off x="2216856" y="1022414"/>
          <a:ext cx="201965" cy="987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7165"/>
              </a:lnTo>
              <a:lnTo>
                <a:pt x="201965" y="987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EEC294-A12E-4280-984C-C4AA284F2E6D}">
      <dsp:nvSpPr>
        <dsp:cNvPr id="0" name=""/>
        <dsp:cNvSpPr/>
      </dsp:nvSpPr>
      <dsp:spPr>
        <a:xfrm>
          <a:off x="2216856" y="1022414"/>
          <a:ext cx="201965" cy="388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116"/>
              </a:lnTo>
              <a:lnTo>
                <a:pt x="201965" y="38811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886CB-D928-46AC-A269-F76B3E5AD08D}">
      <dsp:nvSpPr>
        <dsp:cNvPr id="0" name=""/>
        <dsp:cNvSpPr/>
      </dsp:nvSpPr>
      <dsp:spPr>
        <a:xfrm>
          <a:off x="2709709" y="423365"/>
          <a:ext cx="91440" cy="177183"/>
        </a:xfrm>
        <a:custGeom>
          <a:avLst/>
          <a:gdLst/>
          <a:ahLst/>
          <a:cxnLst/>
          <a:rect l="0" t="0" r="0" b="0"/>
          <a:pathLst>
            <a:path>
              <a:moveTo>
                <a:pt x="53402" y="0"/>
              </a:moveTo>
              <a:lnTo>
                <a:pt x="53402" y="88591"/>
              </a:lnTo>
              <a:lnTo>
                <a:pt x="45720" y="88591"/>
              </a:lnTo>
              <a:lnTo>
                <a:pt x="45720" y="17718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46226A-E9EA-4343-BCE7-616EC51939BC}">
      <dsp:nvSpPr>
        <dsp:cNvPr id="0" name=""/>
        <dsp:cNvSpPr/>
      </dsp:nvSpPr>
      <dsp:spPr>
        <a:xfrm>
          <a:off x="590337" y="1022414"/>
          <a:ext cx="219115" cy="1586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6214"/>
              </a:lnTo>
              <a:lnTo>
                <a:pt x="219115" y="1586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0C203D-1EEA-BD4A-AE27-9CA8117384CE}">
      <dsp:nvSpPr>
        <dsp:cNvPr id="0" name=""/>
        <dsp:cNvSpPr/>
      </dsp:nvSpPr>
      <dsp:spPr>
        <a:xfrm>
          <a:off x="590337" y="1022414"/>
          <a:ext cx="219115" cy="987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7165"/>
              </a:lnTo>
              <a:lnTo>
                <a:pt x="219115" y="987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48295A-01A8-1D48-B302-D204D2706C22}">
      <dsp:nvSpPr>
        <dsp:cNvPr id="0" name=""/>
        <dsp:cNvSpPr/>
      </dsp:nvSpPr>
      <dsp:spPr>
        <a:xfrm>
          <a:off x="590337" y="1022414"/>
          <a:ext cx="219115" cy="388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116"/>
              </a:lnTo>
              <a:lnTo>
                <a:pt x="219115" y="38811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CC8C7-DF32-2849-ACE4-773279946EA8}">
      <dsp:nvSpPr>
        <dsp:cNvPr id="0" name=""/>
        <dsp:cNvSpPr/>
      </dsp:nvSpPr>
      <dsp:spPr>
        <a:xfrm>
          <a:off x="1174645" y="423365"/>
          <a:ext cx="1588466" cy="177183"/>
        </a:xfrm>
        <a:custGeom>
          <a:avLst/>
          <a:gdLst/>
          <a:ahLst/>
          <a:cxnLst/>
          <a:rect l="0" t="0" r="0" b="0"/>
          <a:pathLst>
            <a:path>
              <a:moveTo>
                <a:pt x="1588466" y="0"/>
              </a:moveTo>
              <a:lnTo>
                <a:pt x="1588466" y="88591"/>
              </a:lnTo>
              <a:lnTo>
                <a:pt x="0" y="88591"/>
              </a:lnTo>
              <a:lnTo>
                <a:pt x="0" y="17718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6267B-2EA6-4433-B89F-9E9EADC53B94}">
      <dsp:nvSpPr>
        <dsp:cNvPr id="0" name=""/>
        <dsp:cNvSpPr/>
      </dsp:nvSpPr>
      <dsp:spPr>
        <a:xfrm>
          <a:off x="1801372" y="1499"/>
          <a:ext cx="1923478" cy="42186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b="1" kern="1200"/>
            <a:t>Plano de Estruturação das ações de controle em Faixas de Fronteiras</a:t>
          </a:r>
        </a:p>
      </dsp:txBody>
      <dsp:txXfrm>
        <a:off x="1801372" y="1499"/>
        <a:ext cx="1923478" cy="421865"/>
      </dsp:txXfrm>
    </dsp:sp>
    <dsp:sp modelId="{15CA5FEF-55C2-AE4E-AAE3-3667FB4DEA99}">
      <dsp:nvSpPr>
        <dsp:cNvPr id="0" name=""/>
        <dsp:cNvSpPr/>
      </dsp:nvSpPr>
      <dsp:spPr>
        <a:xfrm>
          <a:off x="444260" y="600548"/>
          <a:ext cx="1460768" cy="42186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Gerenciamento do Projeto</a:t>
          </a:r>
        </a:p>
      </dsp:txBody>
      <dsp:txXfrm>
        <a:off x="444260" y="600548"/>
        <a:ext cx="1460768" cy="421865"/>
      </dsp:txXfrm>
    </dsp:sp>
    <dsp:sp modelId="{55924CDA-5865-8A4A-A563-C14F1353E5E6}">
      <dsp:nvSpPr>
        <dsp:cNvPr id="0" name=""/>
        <dsp:cNvSpPr/>
      </dsp:nvSpPr>
      <dsp:spPr>
        <a:xfrm>
          <a:off x="809453" y="1199597"/>
          <a:ext cx="1334158" cy="42186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Iniciação e Planejamento</a:t>
          </a:r>
        </a:p>
      </dsp:txBody>
      <dsp:txXfrm>
        <a:off x="809453" y="1199597"/>
        <a:ext cx="1334158" cy="421865"/>
      </dsp:txXfrm>
    </dsp:sp>
    <dsp:sp modelId="{9F5F3535-A266-FC4E-B69B-E4BF2B9A1F2B}">
      <dsp:nvSpPr>
        <dsp:cNvPr id="0" name=""/>
        <dsp:cNvSpPr/>
      </dsp:nvSpPr>
      <dsp:spPr>
        <a:xfrm>
          <a:off x="809453" y="1798646"/>
          <a:ext cx="1334158" cy="42186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Monitoramento</a:t>
          </a:r>
        </a:p>
      </dsp:txBody>
      <dsp:txXfrm>
        <a:off x="809453" y="1798646"/>
        <a:ext cx="1334158" cy="421865"/>
      </dsp:txXfrm>
    </dsp:sp>
    <dsp:sp modelId="{8415F9E4-E055-BB42-8CD3-A6B629DE7B12}">
      <dsp:nvSpPr>
        <dsp:cNvPr id="0" name=""/>
        <dsp:cNvSpPr/>
      </dsp:nvSpPr>
      <dsp:spPr>
        <a:xfrm>
          <a:off x="809453" y="2397695"/>
          <a:ext cx="1334158" cy="42186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Encerramento</a:t>
          </a:r>
        </a:p>
      </dsp:txBody>
      <dsp:txXfrm>
        <a:off x="809453" y="2397695"/>
        <a:ext cx="1334158" cy="421865"/>
      </dsp:txXfrm>
    </dsp:sp>
    <dsp:sp modelId="{829880AA-012D-4EF0-BB94-79480A64955E}">
      <dsp:nvSpPr>
        <dsp:cNvPr id="0" name=""/>
        <dsp:cNvSpPr/>
      </dsp:nvSpPr>
      <dsp:spPr>
        <a:xfrm>
          <a:off x="2082212" y="600548"/>
          <a:ext cx="1346434" cy="42186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Preparação para implantação do Plano</a:t>
          </a:r>
        </a:p>
      </dsp:txBody>
      <dsp:txXfrm>
        <a:off x="2082212" y="600548"/>
        <a:ext cx="1346434" cy="421865"/>
      </dsp:txXfrm>
    </dsp:sp>
    <dsp:sp modelId="{A7349E9E-A2E5-4695-89B4-66F2D41B761D}">
      <dsp:nvSpPr>
        <dsp:cNvPr id="0" name=""/>
        <dsp:cNvSpPr/>
      </dsp:nvSpPr>
      <dsp:spPr>
        <a:xfrm>
          <a:off x="2418821" y="1199597"/>
          <a:ext cx="1334158" cy="42186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Inserção do MAPA no Plano Estratégico de Fronteiras (decreto nº 7.496 de 8 de junho de 2011</a:t>
          </a:r>
        </a:p>
      </dsp:txBody>
      <dsp:txXfrm>
        <a:off x="2418821" y="1199597"/>
        <a:ext cx="1334158" cy="421865"/>
      </dsp:txXfrm>
    </dsp:sp>
    <dsp:sp modelId="{18E329AA-11EF-45EA-A6E3-EA11A1EAFFCC}">
      <dsp:nvSpPr>
        <dsp:cNvPr id="0" name=""/>
        <dsp:cNvSpPr/>
      </dsp:nvSpPr>
      <dsp:spPr>
        <a:xfrm>
          <a:off x="2418821" y="1798646"/>
          <a:ext cx="1334158" cy="42186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Definição do modelo de atuação do MAPA perante as UF’s</a:t>
          </a:r>
        </a:p>
      </dsp:txBody>
      <dsp:txXfrm>
        <a:off x="2418821" y="1798646"/>
        <a:ext cx="1334158" cy="421865"/>
      </dsp:txXfrm>
    </dsp:sp>
    <dsp:sp modelId="{165D41D7-8CEC-4458-BFA9-511F4C4D71F7}">
      <dsp:nvSpPr>
        <dsp:cNvPr id="0" name=""/>
        <dsp:cNvSpPr/>
      </dsp:nvSpPr>
      <dsp:spPr>
        <a:xfrm>
          <a:off x="2418821" y="2397695"/>
          <a:ext cx="1334158" cy="42186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Modelagem dos principais processos de suporte de controle fito e zoofitossanitário nas faixas de fronteiras</a:t>
          </a:r>
        </a:p>
      </dsp:txBody>
      <dsp:txXfrm>
        <a:off x="2418821" y="2397695"/>
        <a:ext cx="1334158" cy="421865"/>
      </dsp:txXfrm>
    </dsp:sp>
    <dsp:sp modelId="{F2B4699A-1336-044D-A81F-5F84EA782677}">
      <dsp:nvSpPr>
        <dsp:cNvPr id="0" name=""/>
        <dsp:cNvSpPr/>
      </dsp:nvSpPr>
      <dsp:spPr>
        <a:xfrm>
          <a:off x="2418821" y="2996744"/>
          <a:ext cx="1330673" cy="42186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Plano de desenvolvimento de competências dos fiscais de faixas de fronteiras</a:t>
          </a:r>
        </a:p>
      </dsp:txBody>
      <dsp:txXfrm>
        <a:off x="2418821" y="2996744"/>
        <a:ext cx="1330673" cy="421865"/>
      </dsp:txXfrm>
    </dsp:sp>
    <dsp:sp modelId="{3B93EB76-2665-44DA-BAE5-DF165FB5D2BF}">
      <dsp:nvSpPr>
        <dsp:cNvPr id="0" name=""/>
        <dsp:cNvSpPr/>
      </dsp:nvSpPr>
      <dsp:spPr>
        <a:xfrm>
          <a:off x="3605830" y="600548"/>
          <a:ext cx="1346434" cy="42186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Implantação do Plano</a:t>
          </a:r>
        </a:p>
      </dsp:txBody>
      <dsp:txXfrm>
        <a:off x="3605830" y="600548"/>
        <a:ext cx="1346434" cy="421865"/>
      </dsp:txXfrm>
    </dsp:sp>
    <dsp:sp modelId="{2937C92F-8426-4D0E-9920-224822E2A4EC}">
      <dsp:nvSpPr>
        <dsp:cNvPr id="0" name=""/>
        <dsp:cNvSpPr/>
      </dsp:nvSpPr>
      <dsp:spPr>
        <a:xfrm>
          <a:off x="3942439" y="1199597"/>
          <a:ext cx="1327197" cy="42186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Ciclo de implementação 1 – Rondônia, Mato Grosso, Mato Grosso do Sul</a:t>
          </a:r>
        </a:p>
      </dsp:txBody>
      <dsp:txXfrm>
        <a:off x="3942439" y="1199597"/>
        <a:ext cx="1327197" cy="421865"/>
      </dsp:txXfrm>
    </dsp:sp>
    <dsp:sp modelId="{AE263DB8-6082-5E45-9A0B-262C0BD959B3}">
      <dsp:nvSpPr>
        <dsp:cNvPr id="0" name=""/>
        <dsp:cNvSpPr/>
      </dsp:nvSpPr>
      <dsp:spPr>
        <a:xfrm>
          <a:off x="3942439" y="1798646"/>
          <a:ext cx="1331474" cy="42186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Ciclo de implementação 2 – 8 demais estados</a:t>
          </a:r>
        </a:p>
      </dsp:txBody>
      <dsp:txXfrm>
        <a:off x="3942439" y="1798646"/>
        <a:ext cx="1331474" cy="4218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1046</Words>
  <Characters>5654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27</cp:revision>
  <cp:lastPrinted>2016-05-17T22:08:00Z</cp:lastPrinted>
  <dcterms:created xsi:type="dcterms:W3CDTF">2016-05-11T13:22:00Z</dcterms:created>
  <dcterms:modified xsi:type="dcterms:W3CDTF">2016-05-18T14:42:00Z</dcterms:modified>
</cp:coreProperties>
</file>