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F36231" w14:paraId="752AE532" w14:textId="77777777" w:rsidTr="00F36231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7B568A6B" w14:textId="77777777" w:rsidR="00F36231" w:rsidRPr="007B17AB" w:rsidRDefault="00F36231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NOME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30664E3C" w14:textId="22AC644F" w:rsidR="00F36231" w:rsidRDefault="00F36231" w:rsidP="007B17AB">
            <w:pPr>
              <w:rPr>
                <w:b/>
              </w:rPr>
            </w:pPr>
            <w:r w:rsidRPr="0014331C">
              <w:rPr>
                <w:b/>
              </w:rPr>
              <w:t>IMPLANTAÇÃO DOS PROJETOS PRIORITÁRIOS DO PLANO DE DEFESA AGROPECUÁRIO –</w:t>
            </w:r>
            <w:r>
              <w:rPr>
                <w:b/>
              </w:rPr>
              <w:t xml:space="preserve"> Canal Azul</w:t>
            </w:r>
          </w:p>
        </w:tc>
      </w:tr>
      <w:tr w:rsidR="00F36231" w14:paraId="5CA0F045" w14:textId="77777777" w:rsidTr="00F36231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09A79FB6" w14:textId="77777777" w:rsidR="00F36231" w:rsidRPr="007B17AB" w:rsidRDefault="00F36231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CÓDIGO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6A941020" w14:textId="4A90FF25" w:rsidR="00F36231" w:rsidRPr="00C9763A" w:rsidRDefault="00F36231" w:rsidP="007B17AB">
            <w:pPr>
              <w:rPr>
                <w:b/>
                <w:color w:val="808080" w:themeColor="background1" w:themeShade="80"/>
              </w:rPr>
            </w:pPr>
            <w:r w:rsidRPr="00C9763A">
              <w:rPr>
                <w:b/>
                <w:color w:val="808080" w:themeColor="background1" w:themeShade="80"/>
              </w:rPr>
              <w:t>&lt;preenchimento pela CGDI&gt;</w:t>
            </w:r>
          </w:p>
        </w:tc>
      </w:tr>
      <w:tr w:rsidR="00F36231" w14:paraId="50983A1A" w14:textId="77777777" w:rsidTr="00F36231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252E71FE" w14:textId="77777777" w:rsidR="00F36231" w:rsidRPr="007B17AB" w:rsidRDefault="00F36231" w:rsidP="00D5331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TEMPO ESTIMADO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003543F4" w14:textId="1D7632D5" w:rsidR="00F36231" w:rsidRPr="00C95BFA" w:rsidRDefault="00F36231" w:rsidP="007B17AB">
            <w:pPr>
              <w:rPr>
                <w:b/>
              </w:rPr>
            </w:pPr>
            <w:r w:rsidRPr="00C95BFA">
              <w:rPr>
                <w:b/>
              </w:rPr>
              <w:t>I</w:t>
            </w:r>
            <w:r w:rsidRPr="00B4726E">
              <w:rPr>
                <w:b/>
              </w:rPr>
              <w:t xml:space="preserve">NÍCIO: </w:t>
            </w:r>
            <w:r>
              <w:rPr>
                <w:b/>
              </w:rPr>
              <w:t>Out</w:t>
            </w:r>
            <w:r w:rsidR="00F3061C">
              <w:rPr>
                <w:b/>
              </w:rPr>
              <w:t>ubro</w:t>
            </w:r>
            <w:r>
              <w:rPr>
                <w:b/>
              </w:rPr>
              <w:t>/2012    |    FIM: Dez</w:t>
            </w:r>
            <w:r w:rsidR="00F3061C">
              <w:rPr>
                <w:b/>
              </w:rPr>
              <w:t>embro</w:t>
            </w:r>
            <w:r>
              <w:rPr>
                <w:b/>
              </w:rPr>
              <w:t>/2019</w:t>
            </w:r>
          </w:p>
        </w:tc>
      </w:tr>
    </w:tbl>
    <w:p w14:paraId="7AF9CE5C" w14:textId="12BD8880" w:rsidR="007B17AB" w:rsidRDefault="007B17AB"/>
    <w:p w14:paraId="353497E7" w14:textId="77777777" w:rsidR="007128A1" w:rsidRDefault="007128A1" w:rsidP="007128A1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D36A9">
        <w:rPr>
          <w:b/>
        </w:rPr>
        <w:t>OBJETIVO DO PROJETO</w:t>
      </w:r>
    </w:p>
    <w:p w14:paraId="3DB43B02" w14:textId="77777777" w:rsidR="007128A1" w:rsidRPr="00ED36A9" w:rsidRDefault="007128A1" w:rsidP="007128A1">
      <w:pPr>
        <w:tabs>
          <w:tab w:val="left" w:pos="284"/>
        </w:tabs>
        <w:jc w:val="both"/>
      </w:pPr>
      <w:r>
        <w:t>Aumentar a eficiência e a efetividade do controle oficial das atividades de trânsito e comércio internacional de mercadorias agropecuárias.</w:t>
      </w:r>
    </w:p>
    <w:p w14:paraId="464882A5" w14:textId="77777777" w:rsidR="007128A1" w:rsidRDefault="007128A1" w:rsidP="007128A1">
      <w:pPr>
        <w:pStyle w:val="PargrafodaLista"/>
        <w:numPr>
          <w:ilvl w:val="1"/>
          <w:numId w:val="3"/>
        </w:numPr>
        <w:tabs>
          <w:tab w:val="left" w:pos="284"/>
        </w:tabs>
        <w:jc w:val="both"/>
        <w:rPr>
          <w:b/>
        </w:rPr>
      </w:pPr>
      <w:r>
        <w:rPr>
          <w:b/>
        </w:rPr>
        <w:t>OBJETIVOS ESTRATÉGICOS RELACIONADOS</w:t>
      </w:r>
    </w:p>
    <w:p w14:paraId="66C8DE0A" w14:textId="77777777" w:rsidR="007128A1" w:rsidRPr="009B05E5" w:rsidRDefault="007128A1" w:rsidP="007128A1">
      <w:pPr>
        <w:tabs>
          <w:tab w:val="left" w:pos="284"/>
        </w:tabs>
        <w:ind w:left="426"/>
        <w:jc w:val="both"/>
        <w:rPr>
          <w:bCs/>
        </w:rPr>
      </w:pPr>
      <w:r w:rsidRPr="009B05E5">
        <w:rPr>
          <w:bCs/>
        </w:rPr>
        <w:t>1 – Ampliar o acesso aos mercados externos para produtos brasileiros de origem agropecuária</w:t>
      </w:r>
    </w:p>
    <w:p w14:paraId="42FB0744" w14:textId="77777777" w:rsidR="007128A1" w:rsidRDefault="007128A1" w:rsidP="007128A1">
      <w:pPr>
        <w:tabs>
          <w:tab w:val="left" w:pos="284"/>
        </w:tabs>
        <w:ind w:left="426"/>
        <w:jc w:val="both"/>
        <w:rPr>
          <w:color w:val="000000" w:themeColor="text1"/>
        </w:rPr>
      </w:pPr>
      <w:r w:rsidRPr="005207A9">
        <w:rPr>
          <w:color w:val="000000" w:themeColor="text1"/>
        </w:rPr>
        <w:t>4 - Reduzir riscos sanitários, fitossanitários e de fraude na agropecuária nacional.</w:t>
      </w:r>
    </w:p>
    <w:p w14:paraId="3352892E" w14:textId="77777777" w:rsidR="007128A1" w:rsidRPr="009B05E5" w:rsidRDefault="007128A1" w:rsidP="007128A1">
      <w:pPr>
        <w:tabs>
          <w:tab w:val="left" w:pos="284"/>
        </w:tabs>
        <w:ind w:left="426"/>
        <w:jc w:val="both"/>
        <w:rPr>
          <w:bCs/>
        </w:rPr>
      </w:pPr>
      <w:r w:rsidRPr="009B05E5">
        <w:rPr>
          <w:bCs/>
        </w:rPr>
        <w:t>5 – Aumentar a agilidade e a eficiência nos processos de registros, certificações e habilitações de produtos, insumos e estabelecimentos agropecuários e pesqueiros</w:t>
      </w:r>
    </w:p>
    <w:p w14:paraId="00657C83" w14:textId="77777777" w:rsidR="007128A1" w:rsidRDefault="007128A1" w:rsidP="007128A1">
      <w:pPr>
        <w:pStyle w:val="PargrafodaLista"/>
        <w:tabs>
          <w:tab w:val="left" w:pos="284"/>
        </w:tabs>
        <w:ind w:left="284"/>
        <w:jc w:val="both"/>
        <w:rPr>
          <w:b/>
        </w:rPr>
      </w:pPr>
    </w:p>
    <w:p w14:paraId="5066560D" w14:textId="77777777" w:rsidR="007128A1" w:rsidRDefault="007128A1" w:rsidP="007128A1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JUSTIFICATIVA DO PROJETO</w:t>
      </w:r>
    </w:p>
    <w:p w14:paraId="01000DDD" w14:textId="77777777" w:rsidR="007128A1" w:rsidRDefault="007128A1" w:rsidP="007128A1">
      <w:pPr>
        <w:jc w:val="both"/>
      </w:pPr>
      <w:r>
        <w:t>O projeto se faz necessário para reduzir os custos decorrentes dos atrasos na liberação de cargas, aumentar a competitividade do agronegócio brasileiro no comércio mundial e a segurança das operações de comércio exterior pela mitigação de práticas desleais.</w:t>
      </w:r>
    </w:p>
    <w:p w14:paraId="6D2473AA" w14:textId="17A0BAC0" w:rsidR="00AA002B" w:rsidRDefault="00AA002B"/>
    <w:p w14:paraId="77B54E9C" w14:textId="31F67E88" w:rsidR="00C30CAA" w:rsidRDefault="00C30CAA" w:rsidP="00C30CA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RESULTADOS ESPERADOS</w:t>
      </w:r>
    </w:p>
    <w:p w14:paraId="4F6E4D7F" w14:textId="119BC95B" w:rsidR="003F3F14" w:rsidRDefault="003F3F14" w:rsidP="003F3F14">
      <w:pPr>
        <w:pStyle w:val="PargrafodaLista"/>
        <w:numPr>
          <w:ilvl w:val="0"/>
          <w:numId w:val="10"/>
        </w:numPr>
        <w:jc w:val="both"/>
      </w:pPr>
      <w:r>
        <w:t>Publicação de lei específica para controle do trânsito e comércio internacional de mercadorias, bens e materiais de interesse agropecuário;</w:t>
      </w:r>
    </w:p>
    <w:p w14:paraId="559FD0B6" w14:textId="77777777" w:rsidR="003F3F14" w:rsidRDefault="003F3F14" w:rsidP="003F3F14">
      <w:pPr>
        <w:pStyle w:val="PargrafodaLista"/>
        <w:numPr>
          <w:ilvl w:val="0"/>
          <w:numId w:val="10"/>
        </w:numPr>
        <w:jc w:val="both"/>
      </w:pPr>
      <w:r>
        <w:t>Simplificação, harmonização e desburocratização de processos de fiscalização e aumento da previsibilidade das operações regulares de comércio exterior de cargas agropecuárias;</w:t>
      </w:r>
    </w:p>
    <w:p w14:paraId="6F16AC35" w14:textId="77777777" w:rsidR="003F3F14" w:rsidRDefault="003F3F14" w:rsidP="003F3F14">
      <w:pPr>
        <w:pStyle w:val="PargrafodaLista"/>
        <w:numPr>
          <w:ilvl w:val="0"/>
          <w:numId w:val="10"/>
        </w:numPr>
        <w:jc w:val="both"/>
      </w:pPr>
      <w:r>
        <w:t>Implantação da sistemática de liberação automática e redução do tempo médio de liberação e dos custos das operações regulares de comércio exterior de cargas agropecuárias;</w:t>
      </w:r>
    </w:p>
    <w:p w14:paraId="53D96224" w14:textId="77777777" w:rsidR="003F3F14" w:rsidRDefault="003F3F14" w:rsidP="003F3F14">
      <w:pPr>
        <w:pStyle w:val="PargrafodaLista"/>
        <w:numPr>
          <w:ilvl w:val="0"/>
          <w:numId w:val="10"/>
        </w:numPr>
        <w:jc w:val="both"/>
      </w:pPr>
      <w:r>
        <w:t>Ampliação da participação de pequenos e médios operadores de comercio exterior nas importações e exportações de produtos agropecuários em função da facilitação dos processos e procedimentos de controle aplicados pelo MAPA e consequente redução de custos envolvidos nas operações de comercio exterior;</w:t>
      </w:r>
    </w:p>
    <w:p w14:paraId="5596E6B4" w14:textId="15A80E4F" w:rsidR="003F3F14" w:rsidRDefault="003F3F14" w:rsidP="003F3F14">
      <w:pPr>
        <w:pStyle w:val="PargrafodaLista"/>
        <w:numPr>
          <w:ilvl w:val="0"/>
          <w:numId w:val="10"/>
        </w:numPr>
        <w:jc w:val="both"/>
      </w:pPr>
      <w:r>
        <w:t>Redução das atividades irregulares de trânsito e práticas desleais no comercio internacional de mercadorias, bens e materiais de interesse agropecuário;</w:t>
      </w:r>
    </w:p>
    <w:p w14:paraId="0C29284D" w14:textId="385643DD" w:rsidR="00C30CAA" w:rsidRDefault="003F3F14" w:rsidP="003F3F14">
      <w:pPr>
        <w:pStyle w:val="PargrafodaLista"/>
        <w:numPr>
          <w:ilvl w:val="0"/>
          <w:numId w:val="10"/>
        </w:numPr>
      </w:pPr>
      <w:r>
        <w:t>Fortalecimento das ações de fiscalização do Sistema de Vigilância Agropecuária Internacional na mitigação do risco de introdução e disseminação de pragas e doenças, bem como de insumos proibidos.</w:t>
      </w:r>
    </w:p>
    <w:p w14:paraId="6076515F" w14:textId="48717464" w:rsidR="003F3F14" w:rsidRDefault="003F3F14" w:rsidP="003F3F14">
      <w:pPr>
        <w:pStyle w:val="PargrafodaLista"/>
        <w:numPr>
          <w:ilvl w:val="0"/>
          <w:numId w:val="10"/>
        </w:numPr>
      </w:pPr>
      <w:r>
        <w:t>Melhoria na imagem do MAPA.</w:t>
      </w:r>
    </w:p>
    <w:p w14:paraId="5A88E1BB" w14:textId="77777777" w:rsidR="00F3061C" w:rsidRDefault="00F3061C" w:rsidP="00F3061C">
      <w:pPr>
        <w:pStyle w:val="PargrafodaLista"/>
      </w:pPr>
    </w:p>
    <w:p w14:paraId="39A0B2DE" w14:textId="73DBBB05" w:rsidR="009F4A98" w:rsidRDefault="00DF5732" w:rsidP="009F4A98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lastRenderedPageBreak/>
        <w:t>DETALHAMENTO DO ESCOPO</w:t>
      </w:r>
    </w:p>
    <w:p w14:paraId="4FA29192" w14:textId="77777777" w:rsidR="00DF5732" w:rsidRDefault="00DF5732" w:rsidP="00DF5732">
      <w:pPr>
        <w:pStyle w:val="PargrafodaLista"/>
        <w:tabs>
          <w:tab w:val="left" w:pos="284"/>
        </w:tabs>
        <w:ind w:left="284"/>
        <w:rPr>
          <w:b/>
        </w:rPr>
      </w:pPr>
    </w:p>
    <w:p w14:paraId="03338768" w14:textId="4CC0D5D6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NÃO ESCOPO</w:t>
      </w:r>
    </w:p>
    <w:p w14:paraId="383B562C" w14:textId="77777777" w:rsidR="007128A1" w:rsidRPr="005207A9" w:rsidRDefault="007128A1" w:rsidP="007128A1">
      <w:pPr>
        <w:pStyle w:val="PargrafodaLista"/>
        <w:numPr>
          <w:ilvl w:val="0"/>
          <w:numId w:val="7"/>
        </w:numPr>
        <w:spacing w:before="60"/>
      </w:pPr>
      <w:r>
        <w:t>O projeto não contempla qualquer alteração em competências técnicas relacionadas a assuntos sanitários, fitossanitários, qualidade, conformidade etc.</w:t>
      </w:r>
    </w:p>
    <w:p w14:paraId="21884C7D" w14:textId="77777777" w:rsidR="00E73A11" w:rsidRPr="009F4A98" w:rsidRDefault="00E73A11" w:rsidP="009F4A98">
      <w:pPr>
        <w:pStyle w:val="PargrafodaLista"/>
        <w:tabs>
          <w:tab w:val="left" w:pos="284"/>
        </w:tabs>
        <w:ind w:left="1080"/>
        <w:jc w:val="both"/>
      </w:pPr>
    </w:p>
    <w:p w14:paraId="3499E9FE" w14:textId="675518A5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PRESSUPOSTOS E RESTRIÇÕES DO PROJETO</w:t>
      </w:r>
    </w:p>
    <w:tbl>
      <w:tblPr>
        <w:tblStyle w:val="Tabelacomgrade"/>
        <w:tblW w:w="8930" w:type="dxa"/>
        <w:tblInd w:w="7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9F4A98" w14:paraId="475F4B28" w14:textId="77777777" w:rsidTr="009F4A98">
        <w:trPr>
          <w:trHeight w:val="722"/>
        </w:trPr>
        <w:tc>
          <w:tcPr>
            <w:tcW w:w="4465" w:type="dxa"/>
            <w:shd w:val="clear" w:color="auto" w:fill="A6A6A6" w:themeFill="background1" w:themeFillShade="A6"/>
            <w:vAlign w:val="center"/>
          </w:tcPr>
          <w:p w14:paraId="6D952534" w14:textId="4EE0D632" w:rsidR="009F4A98" w:rsidRPr="007B17AB" w:rsidRDefault="009F4A98" w:rsidP="00526F5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PRESSUPOSTOS DO PROJETO</w:t>
            </w:r>
          </w:p>
        </w:tc>
        <w:tc>
          <w:tcPr>
            <w:tcW w:w="4465" w:type="dxa"/>
            <w:shd w:val="clear" w:color="auto" w:fill="A6A6A6" w:themeFill="background1" w:themeFillShade="A6"/>
            <w:vAlign w:val="center"/>
          </w:tcPr>
          <w:p w14:paraId="0DC1301C" w14:textId="6719FD23" w:rsidR="009F4A98" w:rsidRDefault="009F4A98" w:rsidP="00526F5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RESTRIÇÕES DO PROJETO</w:t>
            </w:r>
          </w:p>
        </w:tc>
      </w:tr>
      <w:tr w:rsidR="007128A1" w:rsidRPr="00E07ABA" w14:paraId="38693D90" w14:textId="77777777" w:rsidTr="009F4A98">
        <w:trPr>
          <w:trHeight w:val="70"/>
        </w:trPr>
        <w:tc>
          <w:tcPr>
            <w:tcW w:w="4465" w:type="dxa"/>
          </w:tcPr>
          <w:p w14:paraId="5ABAB78C" w14:textId="7FE7B6DD" w:rsidR="007128A1" w:rsidRDefault="007128A1" w:rsidP="00526F59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Adequação da legislação à logística atual do comércio exterior;</w:t>
            </w:r>
          </w:p>
          <w:p w14:paraId="48206C65" w14:textId="77777777" w:rsidR="007128A1" w:rsidRDefault="007128A1" w:rsidP="00526F59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Integração com outros órgãos de controle de comércio internacional;</w:t>
            </w:r>
          </w:p>
          <w:p w14:paraId="1EEB462B" w14:textId="77777777" w:rsidR="007128A1" w:rsidRDefault="007128A1" w:rsidP="00526F59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Continuidade dos acordos de cooperação com parceiros (USP, Procomex, Unicamp, Unb etc);</w:t>
            </w:r>
          </w:p>
          <w:p w14:paraId="18427185" w14:textId="42EFB38A" w:rsidR="007128A1" w:rsidRPr="0049787B" w:rsidRDefault="007128A1" w:rsidP="00526F59">
            <w:pPr>
              <w:spacing w:before="60"/>
              <w:rPr>
                <w:i/>
                <w:color w:val="0070C0"/>
                <w:sz w:val="18"/>
              </w:rPr>
            </w:pPr>
            <w:r>
              <w:rPr>
                <w:sz w:val="18"/>
              </w:rPr>
              <w:t>Continuidade do apoio institucional.</w:t>
            </w:r>
          </w:p>
        </w:tc>
        <w:tc>
          <w:tcPr>
            <w:tcW w:w="4465" w:type="dxa"/>
          </w:tcPr>
          <w:p w14:paraId="00C79FC3" w14:textId="77777777" w:rsidR="007128A1" w:rsidRDefault="007128A1" w:rsidP="00526F59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Inexistência de legislação específica para as operações de comércio exterior;</w:t>
            </w:r>
          </w:p>
          <w:p w14:paraId="05489B2A" w14:textId="77777777" w:rsidR="007128A1" w:rsidRDefault="007128A1" w:rsidP="00526F59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Incompatibilidade da organização e estrutura atuais</w:t>
            </w:r>
          </w:p>
          <w:p w14:paraId="4D754AE3" w14:textId="77777777" w:rsidR="007128A1" w:rsidRDefault="007128A1" w:rsidP="00526F59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Processos atuais direcionados a mercadorias e não para a operação do comércio exterior;</w:t>
            </w:r>
          </w:p>
          <w:p w14:paraId="27C6C762" w14:textId="77777777" w:rsidR="007128A1" w:rsidRDefault="007128A1" w:rsidP="00526F59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Ambiente institucional desfavorável;</w:t>
            </w:r>
          </w:p>
          <w:p w14:paraId="0FDBB7D2" w14:textId="77777777" w:rsidR="007128A1" w:rsidRDefault="007128A1" w:rsidP="00526F59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Ausência de integração entre sistemas do MAPA e com outros sistemas de gerenciamento do comércio exterior do Governo Federal;</w:t>
            </w:r>
          </w:p>
          <w:p w14:paraId="4809BB74" w14:textId="7B27B61F" w:rsidR="007128A1" w:rsidRPr="0049787B" w:rsidRDefault="007128A1" w:rsidP="00526F59">
            <w:pPr>
              <w:spacing w:before="60"/>
              <w:rPr>
                <w:i/>
                <w:color w:val="0070C0"/>
                <w:sz w:val="18"/>
              </w:rPr>
            </w:pPr>
            <w:r>
              <w:rPr>
                <w:sz w:val="18"/>
              </w:rPr>
              <w:t>Capacitação insuficiente dos usuários internos e externos.</w:t>
            </w:r>
          </w:p>
        </w:tc>
      </w:tr>
    </w:tbl>
    <w:p w14:paraId="386B90C9" w14:textId="77777777" w:rsidR="003767E6" w:rsidRDefault="003767E6"/>
    <w:p w14:paraId="2F845CBD" w14:textId="67F59ECE" w:rsidR="00462589" w:rsidRDefault="00BE0F67" w:rsidP="00D255FC">
      <w:pPr>
        <w:pStyle w:val="PargrafodaLista"/>
        <w:numPr>
          <w:ilvl w:val="1"/>
          <w:numId w:val="3"/>
        </w:numPr>
        <w:tabs>
          <w:tab w:val="left" w:pos="284"/>
        </w:tabs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3072E8C4" wp14:editId="31888C61">
            <wp:simplePos x="0" y="0"/>
            <wp:positionH relativeFrom="column">
              <wp:posOffset>-671830</wp:posOffset>
            </wp:positionH>
            <wp:positionV relativeFrom="paragraph">
              <wp:posOffset>252095</wp:posOffset>
            </wp:positionV>
            <wp:extent cx="7432675" cy="7679690"/>
            <wp:effectExtent l="0" t="25400" r="0" b="16510"/>
            <wp:wrapSquare wrapText="bothSides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5FC" w:rsidRPr="00D255FC">
        <w:rPr>
          <w:b/>
        </w:rPr>
        <w:t>ESTRUTURA ANALÍTICA DO PROJETO</w:t>
      </w:r>
      <w:r w:rsidR="00D255FC">
        <w:rPr>
          <w:b/>
        </w:rPr>
        <w:t xml:space="preserve"> (EAP)</w:t>
      </w:r>
    </w:p>
    <w:p w14:paraId="0F17E099" w14:textId="606D9B8F" w:rsidR="00D255FC" w:rsidRDefault="00D255FC"/>
    <w:p w14:paraId="6228E543" w14:textId="77777777" w:rsidR="00916C16" w:rsidRDefault="00916C16" w:rsidP="00696DC9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lastRenderedPageBreak/>
        <w:t>CRONOGRAMA, ENTREGAS E RECURSOS PREVISTOS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06"/>
        <w:gridCol w:w="1429"/>
        <w:gridCol w:w="1697"/>
        <w:gridCol w:w="1402"/>
      </w:tblGrid>
      <w:tr w:rsidR="00256736" w14:paraId="6DAD62A7" w14:textId="77777777" w:rsidTr="000B6025">
        <w:trPr>
          <w:trHeight w:val="722"/>
        </w:trPr>
        <w:tc>
          <w:tcPr>
            <w:tcW w:w="5106" w:type="dxa"/>
            <w:shd w:val="clear" w:color="auto" w:fill="A6A6A6" w:themeFill="background1" w:themeFillShade="A6"/>
            <w:vAlign w:val="center"/>
          </w:tcPr>
          <w:p w14:paraId="11BEBB92" w14:textId="77777777" w:rsidR="00256736" w:rsidRPr="007B17AB" w:rsidRDefault="00256736" w:rsidP="00526F5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ENTREGAS PREVISTAS</w:t>
            </w:r>
          </w:p>
        </w:tc>
        <w:tc>
          <w:tcPr>
            <w:tcW w:w="1429" w:type="dxa"/>
            <w:shd w:val="clear" w:color="auto" w:fill="A6A6A6" w:themeFill="background1" w:themeFillShade="A6"/>
            <w:vAlign w:val="center"/>
          </w:tcPr>
          <w:p w14:paraId="5D2E8589" w14:textId="77777777" w:rsidR="00256736" w:rsidRPr="007B17AB" w:rsidRDefault="00256736" w:rsidP="00526F5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MARCO/ DATA</w:t>
            </w:r>
          </w:p>
        </w:tc>
        <w:tc>
          <w:tcPr>
            <w:tcW w:w="1697" w:type="dxa"/>
            <w:shd w:val="clear" w:color="auto" w:fill="A6A6A6" w:themeFill="background1" w:themeFillShade="A6"/>
            <w:vAlign w:val="center"/>
          </w:tcPr>
          <w:p w14:paraId="5CC5CD22" w14:textId="77777777" w:rsidR="00256736" w:rsidRDefault="00256736" w:rsidP="00526F5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INVESTIMENTO PREVISTO (R$)</w:t>
            </w:r>
          </w:p>
        </w:tc>
        <w:tc>
          <w:tcPr>
            <w:tcW w:w="1402" w:type="dxa"/>
            <w:shd w:val="clear" w:color="auto" w:fill="A6A6A6" w:themeFill="background1" w:themeFillShade="A6"/>
            <w:vAlign w:val="center"/>
          </w:tcPr>
          <w:p w14:paraId="2B5B6E90" w14:textId="77777777" w:rsidR="00256736" w:rsidRDefault="00256736" w:rsidP="00526F5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FONTE DE RECURSO (PO)</w:t>
            </w:r>
          </w:p>
        </w:tc>
      </w:tr>
      <w:tr w:rsidR="000B6025" w14:paraId="148BB764" w14:textId="77777777" w:rsidTr="000B6025">
        <w:trPr>
          <w:trHeight w:val="70"/>
        </w:trPr>
        <w:tc>
          <w:tcPr>
            <w:tcW w:w="5106" w:type="dxa"/>
            <w:shd w:val="clear" w:color="auto" w:fill="F2F2F2" w:themeFill="background1" w:themeFillShade="F2"/>
            <w:vAlign w:val="center"/>
          </w:tcPr>
          <w:p w14:paraId="2FAE806D" w14:textId="3A9C4D4F" w:rsidR="000B6025" w:rsidRPr="00ED178F" w:rsidRDefault="000B6025" w:rsidP="000B6025">
            <w:pPr>
              <w:spacing w:before="60"/>
              <w:jc w:val="both"/>
              <w:rPr>
                <w:b/>
                <w:color w:val="000000" w:themeColor="text1"/>
                <w:sz w:val="18"/>
              </w:rPr>
            </w:pPr>
            <w:r w:rsidRPr="00ED178F">
              <w:rPr>
                <w:b/>
                <w:color w:val="000000" w:themeColor="text1"/>
                <w:sz w:val="18"/>
                <w:szCs w:val="16"/>
              </w:rPr>
              <w:t xml:space="preserve">1. Publicação </w:t>
            </w:r>
            <w:r w:rsidR="00843B01">
              <w:rPr>
                <w:b/>
                <w:color w:val="000000" w:themeColor="text1"/>
                <w:sz w:val="18"/>
                <w:szCs w:val="16"/>
              </w:rPr>
              <w:t xml:space="preserve">e regulamentação </w:t>
            </w:r>
            <w:r w:rsidRPr="00ED178F">
              <w:rPr>
                <w:b/>
                <w:color w:val="000000" w:themeColor="text1"/>
                <w:sz w:val="18"/>
                <w:szCs w:val="16"/>
              </w:rPr>
              <w:t>da Lei do trânsito e comércio internacional de mercadorias, bens e materiais de interesse agropecuário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5481B4D5" w14:textId="79684FE9" w:rsidR="000B6025" w:rsidRPr="00ED178F" w:rsidRDefault="00843B01" w:rsidP="000B6025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Junho</w:t>
            </w:r>
            <w:r w:rsidR="000B6025" w:rsidRPr="00ED178F">
              <w:rPr>
                <w:b/>
                <w:color w:val="000000" w:themeColor="text1"/>
                <w:sz w:val="18"/>
                <w:szCs w:val="16"/>
              </w:rPr>
              <w:t>/</w:t>
            </w:r>
            <w:r w:rsidR="000B6025">
              <w:rPr>
                <w:b/>
                <w:color w:val="000000" w:themeColor="text1"/>
                <w:sz w:val="18"/>
                <w:szCs w:val="16"/>
              </w:rPr>
              <w:t>2017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0F03240D" w14:textId="229D057B" w:rsidR="000B6025" w:rsidRPr="00ED178F" w:rsidRDefault="000B6025" w:rsidP="000B6025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ED178F">
              <w:rPr>
                <w:b/>
                <w:color w:val="000000" w:themeColor="text1"/>
                <w:sz w:val="18"/>
                <w:szCs w:val="16"/>
              </w:rPr>
              <w:t xml:space="preserve">R$ </w:t>
            </w:r>
            <w:r>
              <w:rPr>
                <w:b/>
                <w:color w:val="000000" w:themeColor="text1"/>
                <w:sz w:val="18"/>
                <w:szCs w:val="16"/>
              </w:rPr>
              <w:t>150.000,00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068AC3F1" w14:textId="0A695492" w:rsidR="000B6025" w:rsidRPr="000B6025" w:rsidRDefault="000B6025" w:rsidP="000B6025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0B6025">
              <w:rPr>
                <w:b/>
                <w:color w:val="000000" w:themeColor="text1"/>
                <w:sz w:val="18"/>
                <w:szCs w:val="16"/>
              </w:rPr>
              <w:t>VIGIAGROS</w:t>
            </w:r>
          </w:p>
        </w:tc>
      </w:tr>
      <w:tr w:rsidR="004A4E3E" w14:paraId="71794480" w14:textId="77777777" w:rsidTr="000B6025">
        <w:trPr>
          <w:trHeight w:val="70"/>
        </w:trPr>
        <w:tc>
          <w:tcPr>
            <w:tcW w:w="5106" w:type="dxa"/>
            <w:shd w:val="clear" w:color="auto" w:fill="FFFFFF" w:themeFill="background1"/>
            <w:vAlign w:val="center"/>
          </w:tcPr>
          <w:p w14:paraId="35A351F1" w14:textId="5DDDB546" w:rsidR="004A4E3E" w:rsidRPr="00ED178F" w:rsidRDefault="005D45C4" w:rsidP="00C478D3">
            <w:pPr>
              <w:spacing w:before="60"/>
              <w:jc w:val="both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1</w:t>
            </w:r>
            <w:r w:rsidR="004A4E3E">
              <w:rPr>
                <w:color w:val="000000" w:themeColor="text1"/>
                <w:sz w:val="18"/>
                <w:szCs w:val="16"/>
              </w:rPr>
              <w:t>.1. Mapeamento, revisão</w:t>
            </w:r>
            <w:r w:rsidR="00F011A7">
              <w:rPr>
                <w:color w:val="000000" w:themeColor="text1"/>
                <w:sz w:val="18"/>
                <w:szCs w:val="16"/>
              </w:rPr>
              <w:t>,</w:t>
            </w:r>
            <w:r w:rsidR="004A4E3E">
              <w:rPr>
                <w:color w:val="000000" w:themeColor="text1"/>
                <w:sz w:val="18"/>
                <w:szCs w:val="16"/>
              </w:rPr>
              <w:t xml:space="preserve"> redesenho </w:t>
            </w:r>
            <w:r w:rsidR="00F011A7">
              <w:rPr>
                <w:color w:val="000000" w:themeColor="text1"/>
                <w:sz w:val="18"/>
                <w:szCs w:val="16"/>
              </w:rPr>
              <w:t xml:space="preserve">e </w:t>
            </w:r>
            <w:r w:rsidR="00C478D3">
              <w:rPr>
                <w:color w:val="000000" w:themeColor="text1"/>
                <w:sz w:val="18"/>
                <w:szCs w:val="16"/>
              </w:rPr>
              <w:t>simplificação</w:t>
            </w:r>
            <w:r w:rsidR="00F011A7">
              <w:rPr>
                <w:color w:val="000000" w:themeColor="text1"/>
                <w:sz w:val="18"/>
                <w:szCs w:val="16"/>
              </w:rPr>
              <w:t xml:space="preserve"> </w:t>
            </w:r>
            <w:r w:rsidR="004A4E3E">
              <w:rPr>
                <w:color w:val="000000" w:themeColor="text1"/>
                <w:sz w:val="18"/>
                <w:szCs w:val="16"/>
              </w:rPr>
              <w:t xml:space="preserve">dos processos de fiscalização do comércio e trânsito internacional de mercadorias, bens e materiais de interesse agropecuário 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558B47EB" w14:textId="19591F44" w:rsidR="004A4E3E" w:rsidRPr="00ED178F" w:rsidRDefault="00C478D3" w:rsidP="00C478D3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Maio</w:t>
            </w:r>
            <w:r w:rsidR="004A4E3E">
              <w:rPr>
                <w:color w:val="000000" w:themeColor="text1"/>
                <w:sz w:val="18"/>
                <w:szCs w:val="16"/>
              </w:rPr>
              <w:t>/</w:t>
            </w:r>
            <w:r>
              <w:rPr>
                <w:color w:val="000000" w:themeColor="text1"/>
                <w:sz w:val="18"/>
                <w:szCs w:val="16"/>
              </w:rPr>
              <w:t>2016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B52D324" w14:textId="638E0DB3" w:rsidR="004A4E3E" w:rsidRPr="00ED178F" w:rsidRDefault="004A4E3E" w:rsidP="004A4E3E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8352AC">
              <w:rPr>
                <w:color w:val="000000" w:themeColor="text1"/>
                <w:sz w:val="18"/>
                <w:szCs w:val="16"/>
              </w:rPr>
              <w:t>R$ 0</w:t>
            </w:r>
            <w:r w:rsidR="00C478D3">
              <w:rPr>
                <w:color w:val="000000" w:themeColor="text1"/>
                <w:sz w:val="18"/>
                <w:szCs w:val="16"/>
              </w:rPr>
              <w:t>,00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137B04F1" w14:textId="378C39EA" w:rsidR="004A4E3E" w:rsidRPr="00ED178F" w:rsidRDefault="00C478D3" w:rsidP="004A4E3E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5D45C4" w14:paraId="669C0E46" w14:textId="77777777" w:rsidTr="000B6025">
        <w:trPr>
          <w:trHeight w:val="70"/>
        </w:trPr>
        <w:tc>
          <w:tcPr>
            <w:tcW w:w="5106" w:type="dxa"/>
            <w:shd w:val="clear" w:color="auto" w:fill="FFFFFF" w:themeFill="background1"/>
            <w:vAlign w:val="center"/>
          </w:tcPr>
          <w:p w14:paraId="1CBC7F0A" w14:textId="4D7F8969" w:rsidR="005D45C4" w:rsidRDefault="005D45C4" w:rsidP="004A4E3E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1.2. Regulamentação da lei do trânsito e comércio internacional de mercadorias, bens e materiais de interesse agropecuário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06626F4A" w14:textId="5E38FAB3" w:rsidR="005D45C4" w:rsidRDefault="00C478D3" w:rsidP="004A4E3E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Junho/2017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09541665" w14:textId="06647FC9" w:rsidR="005D45C4" w:rsidRPr="008352AC" w:rsidRDefault="00C478D3" w:rsidP="004A4E3E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R$ 150.000,00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79EBD01E" w14:textId="486543EC" w:rsidR="005D45C4" w:rsidRPr="00ED178F" w:rsidRDefault="00C478D3" w:rsidP="004A4E3E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0B6025">
              <w:rPr>
                <w:color w:val="000000" w:themeColor="text1"/>
                <w:sz w:val="18"/>
                <w:szCs w:val="16"/>
              </w:rPr>
              <w:t>VIGIAGROS</w:t>
            </w:r>
          </w:p>
        </w:tc>
      </w:tr>
      <w:tr w:rsidR="004A4E3E" w14:paraId="67B13B4E" w14:textId="77777777" w:rsidTr="000B6025">
        <w:trPr>
          <w:trHeight w:val="70"/>
        </w:trPr>
        <w:tc>
          <w:tcPr>
            <w:tcW w:w="5106" w:type="dxa"/>
            <w:shd w:val="clear" w:color="auto" w:fill="F2F2F2" w:themeFill="background1" w:themeFillShade="F2"/>
            <w:vAlign w:val="center"/>
          </w:tcPr>
          <w:p w14:paraId="4F072BB4" w14:textId="2F71F8F0" w:rsidR="004A4E3E" w:rsidRPr="00ED178F" w:rsidRDefault="004A4E3E" w:rsidP="004A4E3E">
            <w:pPr>
              <w:spacing w:before="60"/>
              <w:jc w:val="both"/>
              <w:rPr>
                <w:b/>
                <w:color w:val="000000" w:themeColor="text1"/>
                <w:sz w:val="18"/>
              </w:rPr>
            </w:pPr>
            <w:r w:rsidRPr="00ED178F">
              <w:rPr>
                <w:b/>
                <w:color w:val="000000" w:themeColor="text1"/>
                <w:sz w:val="18"/>
                <w:szCs w:val="16"/>
              </w:rPr>
              <w:t xml:space="preserve">2. </w:t>
            </w:r>
            <w:r>
              <w:rPr>
                <w:b/>
                <w:color w:val="000000" w:themeColor="text1"/>
                <w:sz w:val="18"/>
                <w:szCs w:val="16"/>
              </w:rPr>
              <w:t>Adequação da e</w:t>
            </w:r>
            <w:r w:rsidRPr="00ED178F">
              <w:rPr>
                <w:b/>
                <w:color w:val="000000" w:themeColor="text1"/>
                <w:sz w:val="18"/>
                <w:szCs w:val="16"/>
              </w:rPr>
              <w:t xml:space="preserve">strutura organizacional, competências e atribuições do </w:t>
            </w:r>
            <w:r>
              <w:rPr>
                <w:b/>
                <w:color w:val="000000" w:themeColor="text1"/>
                <w:sz w:val="18"/>
                <w:szCs w:val="16"/>
              </w:rPr>
              <w:t xml:space="preserve">Sistema </w:t>
            </w:r>
            <w:r w:rsidRPr="00ED178F">
              <w:rPr>
                <w:b/>
                <w:color w:val="000000" w:themeColor="text1"/>
                <w:sz w:val="18"/>
                <w:szCs w:val="16"/>
              </w:rPr>
              <w:t>Vigiagro</w:t>
            </w:r>
            <w:r>
              <w:rPr>
                <w:b/>
                <w:color w:val="000000" w:themeColor="text1"/>
                <w:sz w:val="18"/>
                <w:szCs w:val="16"/>
              </w:rPr>
              <w:t xml:space="preserve"> à necessidade de modernização dos controles oficiais sobre o comércio e o trânsito internacional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612470F4" w14:textId="02D075C1" w:rsidR="004A4E3E" w:rsidRPr="00ED178F" w:rsidRDefault="004A4E3E" w:rsidP="00C478D3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ED178F">
              <w:rPr>
                <w:b/>
                <w:color w:val="000000" w:themeColor="text1"/>
                <w:sz w:val="18"/>
                <w:szCs w:val="16"/>
              </w:rPr>
              <w:t>M</w:t>
            </w:r>
            <w:r w:rsidR="00C478D3">
              <w:rPr>
                <w:b/>
                <w:color w:val="000000" w:themeColor="text1"/>
                <w:sz w:val="18"/>
                <w:szCs w:val="16"/>
              </w:rPr>
              <w:t>arço</w:t>
            </w:r>
            <w:r w:rsidRPr="00ED178F">
              <w:rPr>
                <w:b/>
                <w:color w:val="000000" w:themeColor="text1"/>
                <w:sz w:val="18"/>
                <w:szCs w:val="16"/>
              </w:rPr>
              <w:t>/</w:t>
            </w:r>
            <w:r w:rsidR="00C478D3">
              <w:rPr>
                <w:b/>
                <w:color w:val="000000" w:themeColor="text1"/>
                <w:sz w:val="18"/>
                <w:szCs w:val="16"/>
              </w:rPr>
              <w:t>2017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4E0E354E" w14:textId="7AC84550" w:rsidR="004A4E3E" w:rsidRPr="00ED178F" w:rsidRDefault="004A4E3E" w:rsidP="004A4E3E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ED178F">
              <w:rPr>
                <w:b/>
                <w:color w:val="000000" w:themeColor="text1"/>
                <w:sz w:val="18"/>
                <w:szCs w:val="16"/>
              </w:rPr>
              <w:t>R$ 0</w:t>
            </w:r>
            <w:r w:rsidR="00C478D3">
              <w:rPr>
                <w:b/>
                <w:color w:val="000000" w:themeColor="text1"/>
                <w:sz w:val="18"/>
                <w:szCs w:val="16"/>
              </w:rPr>
              <w:t>,00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121FC40F" w14:textId="1A15686F" w:rsidR="004A4E3E" w:rsidRPr="00ED178F" w:rsidRDefault="00C478D3" w:rsidP="004A4E3E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4A4E3E" w14:paraId="03B0210C" w14:textId="77777777" w:rsidTr="000B6025">
        <w:trPr>
          <w:trHeight w:val="70"/>
        </w:trPr>
        <w:tc>
          <w:tcPr>
            <w:tcW w:w="5106" w:type="dxa"/>
            <w:shd w:val="clear" w:color="auto" w:fill="F2F2F2" w:themeFill="background1" w:themeFillShade="F2"/>
            <w:vAlign w:val="center"/>
          </w:tcPr>
          <w:p w14:paraId="153D0099" w14:textId="2CD044FD" w:rsidR="004A4E3E" w:rsidRPr="00ED178F" w:rsidRDefault="004A4E3E" w:rsidP="006F688A">
            <w:pPr>
              <w:spacing w:before="60"/>
              <w:jc w:val="both"/>
              <w:rPr>
                <w:b/>
                <w:color w:val="000000" w:themeColor="text1"/>
                <w:sz w:val="18"/>
              </w:rPr>
            </w:pPr>
            <w:r w:rsidRPr="00ED178F">
              <w:rPr>
                <w:b/>
                <w:color w:val="000000" w:themeColor="text1"/>
                <w:sz w:val="18"/>
                <w:szCs w:val="16"/>
              </w:rPr>
              <w:t xml:space="preserve">3. Adequações nas instalações e equipamentos </w:t>
            </w:r>
            <w:r w:rsidR="006F688A">
              <w:rPr>
                <w:b/>
                <w:color w:val="000000" w:themeColor="text1"/>
                <w:sz w:val="18"/>
                <w:szCs w:val="16"/>
              </w:rPr>
              <w:t>das Unidades do Sistema Vigiagro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604C9837" w14:textId="28AD3951" w:rsidR="004A4E3E" w:rsidRPr="00ED178F" w:rsidRDefault="00C478D3" w:rsidP="00C478D3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Dezembro</w:t>
            </w:r>
            <w:r w:rsidR="004A4E3E" w:rsidRPr="00ED178F">
              <w:rPr>
                <w:b/>
                <w:color w:val="000000" w:themeColor="text1"/>
                <w:sz w:val="18"/>
                <w:szCs w:val="16"/>
              </w:rPr>
              <w:t>/</w:t>
            </w:r>
            <w:r>
              <w:rPr>
                <w:b/>
                <w:color w:val="000000" w:themeColor="text1"/>
                <w:sz w:val="18"/>
                <w:szCs w:val="16"/>
              </w:rPr>
              <w:t>2018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75785D61" w14:textId="340F676A" w:rsidR="004A4E3E" w:rsidRPr="00ED178F" w:rsidRDefault="004A4E3E" w:rsidP="004A4E3E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ED178F">
              <w:rPr>
                <w:b/>
                <w:color w:val="000000" w:themeColor="text1"/>
                <w:sz w:val="18"/>
                <w:szCs w:val="16"/>
              </w:rPr>
              <w:t>R</w:t>
            </w:r>
            <w:r w:rsidR="00C478D3">
              <w:rPr>
                <w:b/>
                <w:color w:val="000000" w:themeColor="text1"/>
                <w:sz w:val="18"/>
                <w:szCs w:val="16"/>
              </w:rPr>
              <w:t>$ 20.000.000,00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25A3458E" w14:textId="4FF16074" w:rsidR="004A4E3E" w:rsidRPr="00ED178F" w:rsidRDefault="00C478D3" w:rsidP="004A4E3E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VIGIAGROS</w:t>
            </w:r>
          </w:p>
        </w:tc>
      </w:tr>
      <w:tr w:rsidR="000B6025" w14:paraId="02EC0DA0" w14:textId="77777777" w:rsidTr="000B6025">
        <w:trPr>
          <w:trHeight w:val="309"/>
        </w:trPr>
        <w:tc>
          <w:tcPr>
            <w:tcW w:w="5106" w:type="dxa"/>
            <w:shd w:val="clear" w:color="auto" w:fill="F2F2F2" w:themeFill="background1" w:themeFillShade="F2"/>
            <w:vAlign w:val="center"/>
          </w:tcPr>
          <w:p w14:paraId="16F06F47" w14:textId="4E495FB2" w:rsidR="000B6025" w:rsidRPr="00ED178F" w:rsidRDefault="000B6025" w:rsidP="000B6025">
            <w:pPr>
              <w:spacing w:before="60"/>
              <w:jc w:val="both"/>
              <w:rPr>
                <w:b/>
                <w:color w:val="000000" w:themeColor="text1"/>
                <w:sz w:val="18"/>
              </w:rPr>
            </w:pPr>
            <w:r w:rsidRPr="00ED178F">
              <w:rPr>
                <w:b/>
                <w:color w:val="000000" w:themeColor="text1"/>
                <w:sz w:val="18"/>
                <w:szCs w:val="16"/>
              </w:rPr>
              <w:t xml:space="preserve">4. </w:t>
            </w:r>
            <w:r>
              <w:rPr>
                <w:b/>
                <w:color w:val="000000" w:themeColor="text1"/>
                <w:sz w:val="18"/>
                <w:szCs w:val="16"/>
              </w:rPr>
              <w:t>Aperfeiçoamento</w:t>
            </w:r>
            <w:r w:rsidRPr="00ED178F">
              <w:rPr>
                <w:b/>
                <w:color w:val="000000" w:themeColor="text1"/>
                <w:sz w:val="18"/>
                <w:szCs w:val="16"/>
              </w:rPr>
              <w:t xml:space="preserve"> dos mecanismos de</w:t>
            </w:r>
            <w:r>
              <w:rPr>
                <w:b/>
                <w:color w:val="000000" w:themeColor="text1"/>
                <w:sz w:val="18"/>
                <w:szCs w:val="16"/>
              </w:rPr>
              <w:t xml:space="preserve"> administração e</w:t>
            </w:r>
            <w:r w:rsidRPr="00ED178F">
              <w:rPr>
                <w:b/>
                <w:color w:val="000000" w:themeColor="text1"/>
                <w:sz w:val="18"/>
                <w:szCs w:val="16"/>
              </w:rPr>
              <w:t xml:space="preserve"> gestão do Sistema Vigiagro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20E9A6D3" w14:textId="7740AB4A" w:rsidR="000B6025" w:rsidRPr="00ED178F" w:rsidRDefault="000B6025" w:rsidP="000B6025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Dezembro</w:t>
            </w:r>
            <w:r w:rsidRPr="00ED178F">
              <w:rPr>
                <w:b/>
                <w:color w:val="000000" w:themeColor="text1"/>
                <w:sz w:val="18"/>
                <w:szCs w:val="16"/>
              </w:rPr>
              <w:t>/</w:t>
            </w:r>
            <w:r>
              <w:rPr>
                <w:b/>
                <w:color w:val="000000" w:themeColor="text1"/>
                <w:sz w:val="18"/>
                <w:szCs w:val="16"/>
              </w:rPr>
              <w:t>2016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3EB1B0B0" w14:textId="6AF3DC06" w:rsidR="000B6025" w:rsidRPr="000B6025" w:rsidRDefault="000B6025" w:rsidP="000B6025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0B6025">
              <w:rPr>
                <w:b/>
                <w:color w:val="000000" w:themeColor="text1"/>
                <w:sz w:val="18"/>
                <w:szCs w:val="16"/>
              </w:rPr>
              <w:t xml:space="preserve">R$ </w:t>
            </w:r>
            <w:r>
              <w:rPr>
                <w:b/>
                <w:color w:val="000000" w:themeColor="text1"/>
                <w:sz w:val="18"/>
                <w:szCs w:val="16"/>
              </w:rPr>
              <w:t>400</w:t>
            </w:r>
            <w:r w:rsidRPr="000B6025">
              <w:rPr>
                <w:b/>
                <w:color w:val="000000" w:themeColor="text1"/>
                <w:sz w:val="18"/>
                <w:szCs w:val="16"/>
              </w:rPr>
              <w:t>.000,00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41D42714" w14:textId="4DBB4C9D" w:rsidR="000B6025" w:rsidRPr="000B6025" w:rsidRDefault="000B6025" w:rsidP="000B6025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0B6025">
              <w:rPr>
                <w:b/>
                <w:color w:val="000000" w:themeColor="text1"/>
                <w:sz w:val="18"/>
                <w:szCs w:val="16"/>
              </w:rPr>
              <w:t>VIGIAGROS</w:t>
            </w:r>
          </w:p>
        </w:tc>
      </w:tr>
      <w:tr w:rsidR="004A4E3E" w14:paraId="27798A8E" w14:textId="77777777" w:rsidTr="000B6025">
        <w:trPr>
          <w:trHeight w:val="309"/>
        </w:trPr>
        <w:tc>
          <w:tcPr>
            <w:tcW w:w="5106" w:type="dxa"/>
            <w:shd w:val="clear" w:color="auto" w:fill="auto"/>
          </w:tcPr>
          <w:p w14:paraId="4909F1F7" w14:textId="78BD66A3" w:rsidR="004A4E3E" w:rsidRDefault="000B6025" w:rsidP="004A4E3E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4.1. Implantação de metodologia de a</w:t>
            </w:r>
            <w:r w:rsidR="004A4E3E">
              <w:rPr>
                <w:color w:val="000000" w:themeColor="text1"/>
                <w:sz w:val="18"/>
                <w:szCs w:val="16"/>
              </w:rPr>
              <w:t>valiação da eficiência</w:t>
            </w:r>
            <w:r>
              <w:rPr>
                <w:color w:val="000000" w:themeColor="text1"/>
                <w:sz w:val="18"/>
                <w:szCs w:val="16"/>
              </w:rPr>
              <w:t>, eficácia e efetividade</w:t>
            </w:r>
            <w:r w:rsidR="004A4E3E">
              <w:rPr>
                <w:color w:val="000000" w:themeColor="text1"/>
                <w:sz w:val="18"/>
                <w:szCs w:val="16"/>
              </w:rPr>
              <w:t xml:space="preserve"> das Unidades do Sistema Vigiagro na fiscalização do comércio e do trânsito internacional de mercadorias, bens e materiais de interesse agropecuário.</w:t>
            </w:r>
          </w:p>
        </w:tc>
        <w:tc>
          <w:tcPr>
            <w:tcW w:w="1429" w:type="dxa"/>
          </w:tcPr>
          <w:p w14:paraId="1D94627B" w14:textId="5944D699" w:rsidR="004A4E3E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Dezembro</w:t>
            </w:r>
            <w:r w:rsidR="004A4E3E">
              <w:rPr>
                <w:color w:val="000000" w:themeColor="text1"/>
                <w:sz w:val="18"/>
                <w:szCs w:val="16"/>
              </w:rPr>
              <w:t>/</w:t>
            </w:r>
            <w:r>
              <w:rPr>
                <w:color w:val="000000" w:themeColor="text1"/>
                <w:sz w:val="18"/>
                <w:szCs w:val="16"/>
              </w:rPr>
              <w:t>2017</w:t>
            </w:r>
          </w:p>
        </w:tc>
        <w:tc>
          <w:tcPr>
            <w:tcW w:w="1697" w:type="dxa"/>
          </w:tcPr>
          <w:p w14:paraId="6092C2AD" w14:textId="1EAABE97" w:rsidR="004A4E3E" w:rsidRPr="008352AC" w:rsidRDefault="000B6025" w:rsidP="004A4E3E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R$ 200.000,00</w:t>
            </w:r>
          </w:p>
        </w:tc>
        <w:tc>
          <w:tcPr>
            <w:tcW w:w="1402" w:type="dxa"/>
          </w:tcPr>
          <w:p w14:paraId="79435750" w14:textId="3727E23C" w:rsidR="004A4E3E" w:rsidRPr="008352AC" w:rsidRDefault="000B6025" w:rsidP="004A4E3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0B6025" w14:paraId="63C9DB99" w14:textId="77777777" w:rsidTr="000B6025">
        <w:trPr>
          <w:trHeight w:val="309"/>
        </w:trPr>
        <w:tc>
          <w:tcPr>
            <w:tcW w:w="5106" w:type="dxa"/>
            <w:shd w:val="clear" w:color="auto" w:fill="auto"/>
          </w:tcPr>
          <w:p w14:paraId="6B7592F5" w14:textId="6572D5D4" w:rsidR="000B6025" w:rsidRDefault="000B6025" w:rsidP="000B6025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4.2.</w:t>
            </w:r>
            <w:r w:rsidRPr="008352AC">
              <w:rPr>
                <w:color w:val="000000" w:themeColor="text1"/>
                <w:sz w:val="18"/>
                <w:szCs w:val="16"/>
              </w:rPr>
              <w:t xml:space="preserve"> </w:t>
            </w:r>
            <w:r>
              <w:rPr>
                <w:color w:val="000000" w:themeColor="text1"/>
                <w:sz w:val="18"/>
                <w:szCs w:val="16"/>
              </w:rPr>
              <w:t>Implantação de metodologia de avaliação de impacto regulatório e de gestão territorial nas Unidades do Sistema Vigiagro</w:t>
            </w:r>
          </w:p>
        </w:tc>
        <w:tc>
          <w:tcPr>
            <w:tcW w:w="1429" w:type="dxa"/>
          </w:tcPr>
          <w:p w14:paraId="1893B85E" w14:textId="758E86D0" w:rsidR="000B6025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Dezembro/2017</w:t>
            </w:r>
          </w:p>
        </w:tc>
        <w:tc>
          <w:tcPr>
            <w:tcW w:w="1697" w:type="dxa"/>
          </w:tcPr>
          <w:p w14:paraId="7614AF42" w14:textId="097E19BE" w:rsidR="000B6025" w:rsidRPr="008352AC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R$ 200.000,00</w:t>
            </w:r>
          </w:p>
        </w:tc>
        <w:tc>
          <w:tcPr>
            <w:tcW w:w="1402" w:type="dxa"/>
          </w:tcPr>
          <w:p w14:paraId="12947143" w14:textId="45AE4732" w:rsidR="000B6025" w:rsidRPr="008352AC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0B6025" w14:paraId="4832E008" w14:textId="77777777" w:rsidTr="000B6025">
        <w:trPr>
          <w:trHeight w:val="309"/>
        </w:trPr>
        <w:tc>
          <w:tcPr>
            <w:tcW w:w="5106" w:type="dxa"/>
            <w:shd w:val="clear" w:color="auto" w:fill="auto"/>
          </w:tcPr>
          <w:p w14:paraId="02558595" w14:textId="6AF43EA7" w:rsidR="000B6025" w:rsidRDefault="00526F59" w:rsidP="000B6025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5</w:t>
            </w:r>
            <w:r w:rsidR="000B6025">
              <w:rPr>
                <w:b/>
                <w:color w:val="000000" w:themeColor="text1"/>
                <w:sz w:val="18"/>
                <w:szCs w:val="16"/>
              </w:rPr>
              <w:t xml:space="preserve">. Aperfeiçoamento dos controles oficiais incidentes sobre as operações regulares de comércio internacional </w:t>
            </w:r>
          </w:p>
        </w:tc>
        <w:tc>
          <w:tcPr>
            <w:tcW w:w="1429" w:type="dxa"/>
            <w:vAlign w:val="center"/>
          </w:tcPr>
          <w:p w14:paraId="25F2560F" w14:textId="2B8CF9EB" w:rsidR="000B6025" w:rsidRDefault="00843B01" w:rsidP="00843B01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Dezembro</w:t>
            </w:r>
            <w:r w:rsidR="000B6025" w:rsidRPr="00ED178F">
              <w:rPr>
                <w:b/>
                <w:color w:val="000000" w:themeColor="text1"/>
                <w:sz w:val="18"/>
                <w:szCs w:val="16"/>
              </w:rPr>
              <w:t>/</w:t>
            </w:r>
            <w:r>
              <w:rPr>
                <w:b/>
                <w:color w:val="000000" w:themeColor="text1"/>
                <w:sz w:val="18"/>
                <w:szCs w:val="16"/>
              </w:rPr>
              <w:t>2016</w:t>
            </w:r>
          </w:p>
        </w:tc>
        <w:tc>
          <w:tcPr>
            <w:tcW w:w="1697" w:type="dxa"/>
            <w:vAlign w:val="center"/>
          </w:tcPr>
          <w:p w14:paraId="5CDC4861" w14:textId="2A37FE84" w:rsidR="000B6025" w:rsidRPr="008352AC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R$ 950.000,00</w:t>
            </w:r>
          </w:p>
        </w:tc>
        <w:tc>
          <w:tcPr>
            <w:tcW w:w="1402" w:type="dxa"/>
          </w:tcPr>
          <w:p w14:paraId="09D1944C" w14:textId="3C573440" w:rsidR="000B6025" w:rsidRPr="008352AC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0B6025">
              <w:rPr>
                <w:b/>
                <w:color w:val="000000" w:themeColor="text1"/>
                <w:sz w:val="18"/>
                <w:szCs w:val="16"/>
              </w:rPr>
              <w:t>VIGIAGROS</w:t>
            </w:r>
          </w:p>
        </w:tc>
      </w:tr>
      <w:tr w:rsidR="000B6025" w14:paraId="7BD05769" w14:textId="77777777" w:rsidTr="00526F59">
        <w:trPr>
          <w:trHeight w:val="309"/>
        </w:trPr>
        <w:tc>
          <w:tcPr>
            <w:tcW w:w="5106" w:type="dxa"/>
            <w:shd w:val="clear" w:color="auto" w:fill="FFFFFF" w:themeFill="background1"/>
            <w:vAlign w:val="center"/>
          </w:tcPr>
          <w:p w14:paraId="3CDE993C" w14:textId="2006D423" w:rsidR="000B6025" w:rsidRDefault="00526F59" w:rsidP="000B6025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</w:t>
            </w:r>
            <w:r w:rsidR="000B6025">
              <w:rPr>
                <w:color w:val="000000" w:themeColor="text1"/>
                <w:sz w:val="18"/>
                <w:szCs w:val="16"/>
              </w:rPr>
              <w:t>.1</w:t>
            </w:r>
            <w:r w:rsidR="000B6025" w:rsidRPr="003C78A4">
              <w:rPr>
                <w:color w:val="000000" w:themeColor="text1"/>
                <w:sz w:val="18"/>
                <w:szCs w:val="16"/>
              </w:rPr>
              <w:t xml:space="preserve">. </w:t>
            </w:r>
            <w:r w:rsidR="000B6025">
              <w:rPr>
                <w:color w:val="000000" w:themeColor="text1"/>
                <w:sz w:val="18"/>
                <w:szCs w:val="16"/>
              </w:rPr>
              <w:t>Implantação do Centro de Investigação e Gestão do Risco da Vigilância Agropecuária Internacional</w:t>
            </w:r>
            <w:r w:rsidR="000B6025" w:rsidRPr="003C78A4">
              <w:rPr>
                <w:color w:val="000000" w:themeColor="text1"/>
                <w:sz w:val="18"/>
                <w:szCs w:val="16"/>
              </w:rPr>
              <w:t xml:space="preserve"> </w:t>
            </w:r>
          </w:p>
        </w:tc>
        <w:tc>
          <w:tcPr>
            <w:tcW w:w="1429" w:type="dxa"/>
            <w:shd w:val="clear" w:color="auto" w:fill="FFFFFF" w:themeFill="background1"/>
          </w:tcPr>
          <w:p w14:paraId="42A97434" w14:textId="5BE85732" w:rsidR="000B6025" w:rsidRPr="003C78A4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Maio/2016</w:t>
            </w:r>
          </w:p>
        </w:tc>
        <w:tc>
          <w:tcPr>
            <w:tcW w:w="1697" w:type="dxa"/>
            <w:shd w:val="clear" w:color="auto" w:fill="FFFFFF" w:themeFill="background1"/>
          </w:tcPr>
          <w:p w14:paraId="79DBCDD2" w14:textId="4249F623" w:rsidR="000B6025" w:rsidRPr="003C78A4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R$ 200.000,00</w:t>
            </w:r>
          </w:p>
        </w:tc>
        <w:tc>
          <w:tcPr>
            <w:tcW w:w="1402" w:type="dxa"/>
            <w:shd w:val="clear" w:color="auto" w:fill="FFFFFF" w:themeFill="background1"/>
          </w:tcPr>
          <w:p w14:paraId="0073F6D1" w14:textId="2A747535" w:rsidR="000B6025" w:rsidRPr="003C78A4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0B6025" w14:paraId="256577E2" w14:textId="77777777" w:rsidTr="00526F59">
        <w:trPr>
          <w:trHeight w:val="309"/>
        </w:trPr>
        <w:tc>
          <w:tcPr>
            <w:tcW w:w="5106" w:type="dxa"/>
            <w:shd w:val="clear" w:color="auto" w:fill="FFFFFF" w:themeFill="background1"/>
            <w:vAlign w:val="center"/>
          </w:tcPr>
          <w:p w14:paraId="7F13C3F3" w14:textId="6F663DD8" w:rsidR="000B6025" w:rsidRDefault="00526F59" w:rsidP="000B6025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</w:t>
            </w:r>
            <w:r w:rsidR="000B6025">
              <w:rPr>
                <w:color w:val="000000" w:themeColor="text1"/>
                <w:sz w:val="18"/>
                <w:szCs w:val="16"/>
              </w:rPr>
              <w:t xml:space="preserve">.2. </w:t>
            </w:r>
            <w:r w:rsidR="000B6025" w:rsidRPr="003C78A4">
              <w:rPr>
                <w:color w:val="000000" w:themeColor="text1"/>
                <w:sz w:val="18"/>
                <w:szCs w:val="16"/>
              </w:rPr>
              <w:t>Implantação de programa de monitoramento da conformidade de mercadorias</w:t>
            </w:r>
          </w:p>
        </w:tc>
        <w:tc>
          <w:tcPr>
            <w:tcW w:w="1429" w:type="dxa"/>
            <w:shd w:val="clear" w:color="auto" w:fill="FFFFFF" w:themeFill="background1"/>
          </w:tcPr>
          <w:p w14:paraId="345130D9" w14:textId="03867D0F" w:rsidR="000B6025" w:rsidRPr="003C78A4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Dezembro/2016</w:t>
            </w:r>
          </w:p>
        </w:tc>
        <w:tc>
          <w:tcPr>
            <w:tcW w:w="1697" w:type="dxa"/>
            <w:shd w:val="clear" w:color="auto" w:fill="FFFFFF" w:themeFill="background1"/>
          </w:tcPr>
          <w:p w14:paraId="29CBBA24" w14:textId="4B21CF95" w:rsidR="000B6025" w:rsidRPr="003C78A4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R$ 200.000,00</w:t>
            </w:r>
          </w:p>
        </w:tc>
        <w:tc>
          <w:tcPr>
            <w:tcW w:w="1402" w:type="dxa"/>
            <w:shd w:val="clear" w:color="auto" w:fill="FFFFFF" w:themeFill="background1"/>
          </w:tcPr>
          <w:p w14:paraId="07B0D198" w14:textId="013239CD" w:rsidR="000B6025" w:rsidRPr="003C78A4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0B6025" w14:paraId="7AC846D5" w14:textId="77777777" w:rsidTr="00526F59">
        <w:trPr>
          <w:trHeight w:val="309"/>
        </w:trPr>
        <w:tc>
          <w:tcPr>
            <w:tcW w:w="5106" w:type="dxa"/>
            <w:shd w:val="clear" w:color="auto" w:fill="FFFFFF" w:themeFill="background1"/>
            <w:vAlign w:val="center"/>
          </w:tcPr>
          <w:p w14:paraId="442DC375" w14:textId="73174C76" w:rsidR="000B6025" w:rsidRPr="003C78A4" w:rsidRDefault="00526F59" w:rsidP="000B6025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</w:t>
            </w:r>
            <w:r w:rsidR="000B6025">
              <w:rPr>
                <w:color w:val="000000" w:themeColor="text1"/>
                <w:sz w:val="18"/>
                <w:szCs w:val="16"/>
              </w:rPr>
              <w:t>.3. Implantação do módulo de automação, fiscalização e gerenciamento do risco de embalagens de madeira – SIGVIG 2.0</w:t>
            </w:r>
          </w:p>
        </w:tc>
        <w:tc>
          <w:tcPr>
            <w:tcW w:w="1429" w:type="dxa"/>
            <w:shd w:val="clear" w:color="auto" w:fill="FFFFFF" w:themeFill="background1"/>
          </w:tcPr>
          <w:p w14:paraId="2AB02C3B" w14:textId="50FA9F25" w:rsidR="000B6025" w:rsidRPr="003C78A4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Dezembro/2016</w:t>
            </w:r>
          </w:p>
        </w:tc>
        <w:tc>
          <w:tcPr>
            <w:tcW w:w="1697" w:type="dxa"/>
            <w:shd w:val="clear" w:color="auto" w:fill="FFFFFF" w:themeFill="background1"/>
          </w:tcPr>
          <w:p w14:paraId="439DAD46" w14:textId="5BA80BFC" w:rsidR="000B6025" w:rsidRPr="003C78A4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R$ 150.000,00</w:t>
            </w:r>
          </w:p>
        </w:tc>
        <w:tc>
          <w:tcPr>
            <w:tcW w:w="1402" w:type="dxa"/>
            <w:shd w:val="clear" w:color="auto" w:fill="FFFFFF" w:themeFill="background1"/>
          </w:tcPr>
          <w:p w14:paraId="130D281B" w14:textId="247BCE69" w:rsidR="000B6025" w:rsidRPr="003C78A4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0B6025" w14:paraId="559E680A" w14:textId="77777777" w:rsidTr="00526F59">
        <w:trPr>
          <w:trHeight w:val="309"/>
        </w:trPr>
        <w:tc>
          <w:tcPr>
            <w:tcW w:w="5106" w:type="dxa"/>
            <w:shd w:val="clear" w:color="auto" w:fill="auto"/>
            <w:vAlign w:val="center"/>
          </w:tcPr>
          <w:p w14:paraId="70524DF7" w14:textId="34ED941F" w:rsidR="000B6025" w:rsidRDefault="00526F59" w:rsidP="000B6025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</w:t>
            </w:r>
            <w:r w:rsidR="000B6025">
              <w:rPr>
                <w:color w:val="000000" w:themeColor="text1"/>
                <w:sz w:val="18"/>
                <w:szCs w:val="16"/>
              </w:rPr>
              <w:t>.4. Implantação do módulo de automação, fiscalização e gerenciamento do risco de cargas agropecuárias – SIGVIG 3.0</w:t>
            </w:r>
          </w:p>
        </w:tc>
        <w:tc>
          <w:tcPr>
            <w:tcW w:w="1429" w:type="dxa"/>
          </w:tcPr>
          <w:p w14:paraId="2085EED9" w14:textId="3AC01376" w:rsidR="000B6025" w:rsidRPr="008352AC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Julho/2016</w:t>
            </w:r>
          </w:p>
        </w:tc>
        <w:tc>
          <w:tcPr>
            <w:tcW w:w="1697" w:type="dxa"/>
          </w:tcPr>
          <w:p w14:paraId="4D28C6E2" w14:textId="5776525C" w:rsidR="000B6025" w:rsidRPr="008352AC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R$ 150.000,00</w:t>
            </w:r>
          </w:p>
        </w:tc>
        <w:tc>
          <w:tcPr>
            <w:tcW w:w="1402" w:type="dxa"/>
          </w:tcPr>
          <w:p w14:paraId="3062B3F4" w14:textId="71428862" w:rsidR="000B6025" w:rsidRPr="008352AC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0B6025" w14:paraId="36A669BD" w14:textId="77777777" w:rsidTr="00526F59">
        <w:trPr>
          <w:trHeight w:val="309"/>
        </w:trPr>
        <w:tc>
          <w:tcPr>
            <w:tcW w:w="5106" w:type="dxa"/>
            <w:shd w:val="clear" w:color="auto" w:fill="auto"/>
            <w:vAlign w:val="center"/>
          </w:tcPr>
          <w:p w14:paraId="390A1DA7" w14:textId="42CF7C31" w:rsidR="000B6025" w:rsidRDefault="00526F59" w:rsidP="000B6025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</w:t>
            </w:r>
            <w:r w:rsidR="000B6025">
              <w:rPr>
                <w:color w:val="000000" w:themeColor="text1"/>
                <w:sz w:val="18"/>
                <w:szCs w:val="16"/>
              </w:rPr>
              <w:t>.5. Implantação de ferramentas de integração do SIGVIG 2.0 e 3.0 ao Portal Único de Comércio Exterior</w:t>
            </w:r>
          </w:p>
        </w:tc>
        <w:tc>
          <w:tcPr>
            <w:tcW w:w="1429" w:type="dxa"/>
          </w:tcPr>
          <w:p w14:paraId="54205739" w14:textId="5D05BC6A" w:rsidR="000B6025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Dezembro/2016</w:t>
            </w:r>
          </w:p>
        </w:tc>
        <w:tc>
          <w:tcPr>
            <w:tcW w:w="1697" w:type="dxa"/>
          </w:tcPr>
          <w:p w14:paraId="77BF1173" w14:textId="145884DE" w:rsidR="000B6025" w:rsidRPr="008352AC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R$ 100.000,00</w:t>
            </w:r>
          </w:p>
        </w:tc>
        <w:tc>
          <w:tcPr>
            <w:tcW w:w="1402" w:type="dxa"/>
          </w:tcPr>
          <w:p w14:paraId="780D709F" w14:textId="51223989" w:rsidR="000B6025" w:rsidRPr="008352AC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0B6025" w14:paraId="3220E2CA" w14:textId="77777777" w:rsidTr="00526F59">
        <w:trPr>
          <w:trHeight w:val="309"/>
        </w:trPr>
        <w:tc>
          <w:tcPr>
            <w:tcW w:w="5106" w:type="dxa"/>
            <w:shd w:val="clear" w:color="auto" w:fill="auto"/>
            <w:vAlign w:val="center"/>
          </w:tcPr>
          <w:p w14:paraId="293359BE" w14:textId="24936757" w:rsidR="000B6025" w:rsidRDefault="00526F59" w:rsidP="000B6025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</w:t>
            </w:r>
            <w:r w:rsidR="000B6025">
              <w:rPr>
                <w:color w:val="000000" w:themeColor="text1"/>
                <w:sz w:val="18"/>
                <w:szCs w:val="16"/>
              </w:rPr>
              <w:t>.6. Implantação de ferramentas de transmissão e recepção eletrônica de certificados sanitários e fitossanitários envolvidos nas operações de comércio exterior.</w:t>
            </w:r>
          </w:p>
        </w:tc>
        <w:tc>
          <w:tcPr>
            <w:tcW w:w="1429" w:type="dxa"/>
          </w:tcPr>
          <w:p w14:paraId="32069EF2" w14:textId="736AD2E3" w:rsidR="000B6025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Dezembro/2016</w:t>
            </w:r>
          </w:p>
        </w:tc>
        <w:tc>
          <w:tcPr>
            <w:tcW w:w="1697" w:type="dxa"/>
          </w:tcPr>
          <w:p w14:paraId="430C8A59" w14:textId="1CDBE8FA" w:rsidR="000B6025" w:rsidRPr="008352AC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R$ 150.000,00</w:t>
            </w:r>
          </w:p>
        </w:tc>
        <w:tc>
          <w:tcPr>
            <w:tcW w:w="1402" w:type="dxa"/>
          </w:tcPr>
          <w:p w14:paraId="53244967" w14:textId="3B858BFF" w:rsidR="000B6025" w:rsidRPr="008352AC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0B6025" w14:paraId="40457A93" w14:textId="77777777" w:rsidTr="000B6025">
        <w:trPr>
          <w:trHeight w:val="309"/>
        </w:trPr>
        <w:tc>
          <w:tcPr>
            <w:tcW w:w="5106" w:type="dxa"/>
            <w:shd w:val="clear" w:color="auto" w:fill="F2F2F2" w:themeFill="background1" w:themeFillShade="F2"/>
            <w:vAlign w:val="center"/>
          </w:tcPr>
          <w:p w14:paraId="74BBAC67" w14:textId="7545E512" w:rsidR="000B6025" w:rsidRPr="00ED178F" w:rsidRDefault="00526F59" w:rsidP="000B6025">
            <w:pPr>
              <w:spacing w:before="60"/>
              <w:jc w:val="both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6</w:t>
            </w:r>
            <w:r w:rsidR="000B6025" w:rsidRPr="003A5210">
              <w:rPr>
                <w:b/>
                <w:color w:val="000000" w:themeColor="text1"/>
                <w:sz w:val="18"/>
                <w:szCs w:val="16"/>
              </w:rPr>
              <w:t xml:space="preserve">. Implantação </w:t>
            </w:r>
            <w:r w:rsidR="000B6025">
              <w:rPr>
                <w:b/>
                <w:color w:val="000000" w:themeColor="text1"/>
                <w:sz w:val="18"/>
                <w:szCs w:val="16"/>
              </w:rPr>
              <w:t>sistemática para intensificação da fiscalização e combate ao trânsito irregular de mercadorias, bens e materiais de interesse agropecuário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5ED1E327" w14:textId="549298AD" w:rsidR="000B6025" w:rsidRPr="00ED178F" w:rsidRDefault="00843B01" w:rsidP="00843B01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Junho/2017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35043333" w14:textId="370AADF6" w:rsidR="000B6025" w:rsidRPr="00ED178F" w:rsidRDefault="000B6025" w:rsidP="00843B01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3A5210">
              <w:rPr>
                <w:b/>
                <w:color w:val="000000" w:themeColor="text1"/>
                <w:sz w:val="18"/>
                <w:szCs w:val="16"/>
              </w:rPr>
              <w:t xml:space="preserve">R$ </w:t>
            </w:r>
            <w:r w:rsidR="00843B01">
              <w:rPr>
                <w:b/>
                <w:color w:val="000000" w:themeColor="text1"/>
                <w:sz w:val="18"/>
                <w:szCs w:val="16"/>
              </w:rPr>
              <w:t>250.000,00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7D2CF1CF" w14:textId="1A9E5E8B" w:rsidR="000B6025" w:rsidRPr="00ED178F" w:rsidRDefault="00843B01" w:rsidP="000B6025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VIGIAGROS</w:t>
            </w:r>
          </w:p>
        </w:tc>
      </w:tr>
      <w:tr w:rsidR="00843B01" w14:paraId="2A05CD97" w14:textId="77777777" w:rsidTr="00526F59">
        <w:trPr>
          <w:trHeight w:val="309"/>
        </w:trPr>
        <w:tc>
          <w:tcPr>
            <w:tcW w:w="5106" w:type="dxa"/>
            <w:shd w:val="clear" w:color="auto" w:fill="FFFFFF" w:themeFill="background1"/>
            <w:vAlign w:val="center"/>
          </w:tcPr>
          <w:p w14:paraId="351C7703" w14:textId="54E744BC" w:rsidR="00843B01" w:rsidRPr="003A5210" w:rsidRDefault="00526F59" w:rsidP="00843B01">
            <w:pPr>
              <w:spacing w:before="60"/>
              <w:jc w:val="both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</w:t>
            </w:r>
            <w:r w:rsidR="00843B01" w:rsidRPr="005D45C4">
              <w:rPr>
                <w:color w:val="000000" w:themeColor="text1"/>
                <w:sz w:val="18"/>
                <w:szCs w:val="16"/>
              </w:rPr>
              <w:t xml:space="preserve">.1. </w:t>
            </w:r>
            <w:r w:rsidR="00843B01" w:rsidRPr="002B1D08">
              <w:rPr>
                <w:color w:val="000000" w:themeColor="text1"/>
                <w:sz w:val="18"/>
                <w:szCs w:val="16"/>
              </w:rPr>
              <w:t>Implantação do módulo de automação, fiscalização e gerenciamento de risco de transporte de mercadorias por viajantes – SIGVIG 4.0</w:t>
            </w:r>
          </w:p>
        </w:tc>
        <w:tc>
          <w:tcPr>
            <w:tcW w:w="1429" w:type="dxa"/>
            <w:shd w:val="clear" w:color="auto" w:fill="FFFFFF" w:themeFill="background1"/>
          </w:tcPr>
          <w:p w14:paraId="200E8BC1" w14:textId="06BB70ED" w:rsidR="00843B01" w:rsidRPr="003A5210" w:rsidRDefault="00843B01" w:rsidP="00843B01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Agosto/2016</w:t>
            </w:r>
          </w:p>
        </w:tc>
        <w:tc>
          <w:tcPr>
            <w:tcW w:w="1697" w:type="dxa"/>
            <w:shd w:val="clear" w:color="auto" w:fill="FFFFFF" w:themeFill="background1"/>
          </w:tcPr>
          <w:p w14:paraId="69142089" w14:textId="28A456AD" w:rsidR="00843B01" w:rsidRPr="003A5210" w:rsidRDefault="00843B01" w:rsidP="00843B01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R$ 100.000,00</w:t>
            </w:r>
          </w:p>
        </w:tc>
        <w:tc>
          <w:tcPr>
            <w:tcW w:w="1402" w:type="dxa"/>
            <w:shd w:val="clear" w:color="auto" w:fill="FFFFFF" w:themeFill="background1"/>
          </w:tcPr>
          <w:p w14:paraId="4431152A" w14:textId="0C73028A" w:rsidR="00843B01" w:rsidRPr="003A5210" w:rsidRDefault="00843B01" w:rsidP="00843B01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843B01" w14:paraId="481ED8CB" w14:textId="77777777" w:rsidTr="00526F59">
        <w:trPr>
          <w:trHeight w:val="309"/>
        </w:trPr>
        <w:tc>
          <w:tcPr>
            <w:tcW w:w="5106" w:type="dxa"/>
            <w:shd w:val="clear" w:color="auto" w:fill="FFFFFF" w:themeFill="background1"/>
            <w:vAlign w:val="center"/>
          </w:tcPr>
          <w:p w14:paraId="3BACF1D2" w14:textId="1D062DDE" w:rsidR="00843B01" w:rsidRPr="002B1D08" w:rsidRDefault="00526F59" w:rsidP="00843B01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</w:t>
            </w:r>
            <w:r w:rsidR="00843B01">
              <w:rPr>
                <w:color w:val="000000" w:themeColor="text1"/>
                <w:sz w:val="18"/>
                <w:szCs w:val="16"/>
              </w:rPr>
              <w:t>.2</w:t>
            </w:r>
            <w:r w:rsidR="00843B01" w:rsidRPr="002B1D08">
              <w:rPr>
                <w:color w:val="000000" w:themeColor="text1"/>
                <w:sz w:val="18"/>
                <w:szCs w:val="16"/>
              </w:rPr>
              <w:t xml:space="preserve">. Implantação do módulo de automação, fiscalização e gerenciamento de risco de </w:t>
            </w:r>
            <w:r w:rsidR="00843B01">
              <w:rPr>
                <w:color w:val="000000" w:themeColor="text1"/>
                <w:sz w:val="18"/>
                <w:szCs w:val="16"/>
              </w:rPr>
              <w:t>remessas postais e expressas – SIGVIG 5</w:t>
            </w:r>
            <w:r w:rsidR="00843B01" w:rsidRPr="002B1D08">
              <w:rPr>
                <w:color w:val="000000" w:themeColor="text1"/>
                <w:sz w:val="18"/>
                <w:szCs w:val="16"/>
              </w:rPr>
              <w:t>.0</w:t>
            </w:r>
          </w:p>
        </w:tc>
        <w:tc>
          <w:tcPr>
            <w:tcW w:w="1429" w:type="dxa"/>
            <w:shd w:val="clear" w:color="auto" w:fill="FFFFFF" w:themeFill="background1"/>
          </w:tcPr>
          <w:p w14:paraId="74C5E891" w14:textId="7477BF81" w:rsidR="00843B01" w:rsidRPr="002B1D08" w:rsidRDefault="00843B01" w:rsidP="00843B01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Março/2017</w:t>
            </w:r>
          </w:p>
        </w:tc>
        <w:tc>
          <w:tcPr>
            <w:tcW w:w="1697" w:type="dxa"/>
            <w:shd w:val="clear" w:color="auto" w:fill="FFFFFF" w:themeFill="background1"/>
          </w:tcPr>
          <w:p w14:paraId="6777F65D" w14:textId="0023BAD6" w:rsidR="00843B01" w:rsidRPr="002B1D08" w:rsidRDefault="00843B01" w:rsidP="00843B01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R$ 100.000,00</w:t>
            </w:r>
          </w:p>
        </w:tc>
        <w:tc>
          <w:tcPr>
            <w:tcW w:w="1402" w:type="dxa"/>
            <w:shd w:val="clear" w:color="auto" w:fill="FFFFFF" w:themeFill="background1"/>
          </w:tcPr>
          <w:p w14:paraId="00333903" w14:textId="59D6705F" w:rsidR="00843B01" w:rsidRPr="002B1D08" w:rsidRDefault="00843B01" w:rsidP="00843B01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843B01" w14:paraId="28EDD83E" w14:textId="77777777" w:rsidTr="00526F59">
        <w:trPr>
          <w:trHeight w:val="309"/>
        </w:trPr>
        <w:tc>
          <w:tcPr>
            <w:tcW w:w="5106" w:type="dxa"/>
            <w:shd w:val="clear" w:color="auto" w:fill="FFFFFF" w:themeFill="background1"/>
            <w:vAlign w:val="center"/>
          </w:tcPr>
          <w:p w14:paraId="4DD64AB5" w14:textId="58902D8D" w:rsidR="00843B01" w:rsidRDefault="00526F59" w:rsidP="00843B01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lastRenderedPageBreak/>
              <w:t>6</w:t>
            </w:r>
            <w:r w:rsidR="00843B01">
              <w:rPr>
                <w:color w:val="000000" w:themeColor="text1"/>
                <w:sz w:val="18"/>
                <w:szCs w:val="16"/>
              </w:rPr>
              <w:t>.3</w:t>
            </w:r>
            <w:r w:rsidR="00843B01" w:rsidRPr="002B1D08">
              <w:rPr>
                <w:color w:val="000000" w:themeColor="text1"/>
                <w:sz w:val="18"/>
                <w:szCs w:val="16"/>
              </w:rPr>
              <w:t xml:space="preserve">. Implantação </w:t>
            </w:r>
            <w:r w:rsidR="00843B01">
              <w:rPr>
                <w:color w:val="000000" w:themeColor="text1"/>
                <w:sz w:val="18"/>
                <w:szCs w:val="16"/>
              </w:rPr>
              <w:t>de metodologia e sistemática operacional para recebimento e compartilhamento de denúncias, investigação de atividades irregulares e ilícitas no trânsito e comércio internacional de mercadorias, bens e materiais de interesse agropecuário</w:t>
            </w:r>
          </w:p>
        </w:tc>
        <w:tc>
          <w:tcPr>
            <w:tcW w:w="1429" w:type="dxa"/>
            <w:shd w:val="clear" w:color="auto" w:fill="FFFFFF" w:themeFill="background1"/>
          </w:tcPr>
          <w:p w14:paraId="30FCE868" w14:textId="19827836" w:rsidR="00843B01" w:rsidRPr="002B1D08" w:rsidRDefault="00843B01" w:rsidP="00843B01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Junho/2017</w:t>
            </w:r>
          </w:p>
        </w:tc>
        <w:tc>
          <w:tcPr>
            <w:tcW w:w="1697" w:type="dxa"/>
            <w:shd w:val="clear" w:color="auto" w:fill="FFFFFF" w:themeFill="background1"/>
          </w:tcPr>
          <w:p w14:paraId="716CB1C6" w14:textId="38340B67" w:rsidR="00843B01" w:rsidRPr="002B1D08" w:rsidRDefault="00843B01" w:rsidP="00843B01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R$ 50.000,00</w:t>
            </w:r>
          </w:p>
        </w:tc>
        <w:tc>
          <w:tcPr>
            <w:tcW w:w="1402" w:type="dxa"/>
            <w:shd w:val="clear" w:color="auto" w:fill="FFFFFF" w:themeFill="background1"/>
          </w:tcPr>
          <w:p w14:paraId="71ECEA85" w14:textId="32CE8C9B" w:rsidR="00843B01" w:rsidRPr="002B1D08" w:rsidRDefault="00843B01" w:rsidP="00843B01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0B6025" w14:paraId="5B311181" w14:textId="77777777" w:rsidTr="000B6025">
        <w:trPr>
          <w:trHeight w:val="309"/>
        </w:trPr>
        <w:tc>
          <w:tcPr>
            <w:tcW w:w="5106" w:type="dxa"/>
            <w:shd w:val="clear" w:color="auto" w:fill="F2F2F2" w:themeFill="background1" w:themeFillShade="F2"/>
            <w:vAlign w:val="center"/>
          </w:tcPr>
          <w:p w14:paraId="626FC022" w14:textId="15B51E20" w:rsidR="000B6025" w:rsidRPr="000B3F23" w:rsidRDefault="00526F59" w:rsidP="000B6025">
            <w:pPr>
              <w:spacing w:before="60"/>
              <w:jc w:val="both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7</w:t>
            </w:r>
            <w:r w:rsidR="000B6025" w:rsidRPr="000B3F23">
              <w:rPr>
                <w:b/>
                <w:color w:val="000000" w:themeColor="text1"/>
                <w:sz w:val="18"/>
                <w:szCs w:val="16"/>
              </w:rPr>
              <w:t xml:space="preserve">. </w:t>
            </w:r>
            <w:r w:rsidR="000B6025">
              <w:rPr>
                <w:b/>
                <w:color w:val="000000" w:themeColor="text1"/>
                <w:sz w:val="18"/>
                <w:szCs w:val="16"/>
              </w:rPr>
              <w:t>Melhoria na imagem e no relacionamento interinstitucional do MAPA na interveniência do trânsito e comércio internacional de mercadorias, bens e materiais de interesse agropecuário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742ABF26" w14:textId="2F732D2E" w:rsidR="000B6025" w:rsidRPr="000B3F23" w:rsidRDefault="00843B01" w:rsidP="00843B01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Agosto</w:t>
            </w:r>
            <w:r w:rsidR="000B6025" w:rsidRPr="000B3F23">
              <w:rPr>
                <w:b/>
                <w:color w:val="000000" w:themeColor="text1"/>
                <w:sz w:val="18"/>
                <w:szCs w:val="16"/>
              </w:rPr>
              <w:t>/</w:t>
            </w:r>
            <w:r>
              <w:rPr>
                <w:b/>
                <w:color w:val="000000" w:themeColor="text1"/>
                <w:sz w:val="18"/>
                <w:szCs w:val="16"/>
              </w:rPr>
              <w:t>2017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26F41D1A" w14:textId="04552193" w:rsidR="000B6025" w:rsidRPr="000B3F23" w:rsidRDefault="000B6025" w:rsidP="00843B01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0B3F23">
              <w:rPr>
                <w:b/>
                <w:color w:val="000000" w:themeColor="text1"/>
                <w:sz w:val="18"/>
                <w:szCs w:val="16"/>
              </w:rPr>
              <w:t xml:space="preserve">R$ </w:t>
            </w:r>
            <w:r w:rsidR="00843B01">
              <w:rPr>
                <w:b/>
                <w:color w:val="000000" w:themeColor="text1"/>
                <w:sz w:val="18"/>
                <w:szCs w:val="16"/>
              </w:rPr>
              <w:t>250.000,00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7E0D3181" w14:textId="4E53FFEE" w:rsidR="000B6025" w:rsidRPr="000B3F23" w:rsidRDefault="00843B01" w:rsidP="000B6025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VIGIAGROS</w:t>
            </w:r>
          </w:p>
        </w:tc>
      </w:tr>
      <w:tr w:rsidR="000B6025" w14:paraId="6464E728" w14:textId="77777777" w:rsidTr="000B6025">
        <w:trPr>
          <w:trHeight w:val="309"/>
        </w:trPr>
        <w:tc>
          <w:tcPr>
            <w:tcW w:w="5106" w:type="dxa"/>
            <w:shd w:val="clear" w:color="auto" w:fill="auto"/>
            <w:vAlign w:val="center"/>
          </w:tcPr>
          <w:p w14:paraId="04797495" w14:textId="365543D8" w:rsidR="000B6025" w:rsidRDefault="00526F59" w:rsidP="003F3F14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7</w:t>
            </w:r>
            <w:r w:rsidR="000B6025">
              <w:rPr>
                <w:color w:val="000000" w:themeColor="text1"/>
                <w:sz w:val="18"/>
                <w:szCs w:val="16"/>
              </w:rPr>
              <w:t xml:space="preserve">.1. Ampliação da participação e divulgação das ações do Sistema Vigiagro em eventos nacionais e internacionais </w:t>
            </w:r>
          </w:p>
        </w:tc>
        <w:tc>
          <w:tcPr>
            <w:tcW w:w="1429" w:type="dxa"/>
            <w:vAlign w:val="center"/>
          </w:tcPr>
          <w:p w14:paraId="427A2F20" w14:textId="511374F2" w:rsidR="000B6025" w:rsidRDefault="00843B01" w:rsidP="00843B01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Agosto</w:t>
            </w:r>
            <w:r w:rsidR="000B6025">
              <w:rPr>
                <w:color w:val="000000" w:themeColor="text1"/>
                <w:sz w:val="18"/>
                <w:szCs w:val="16"/>
              </w:rPr>
              <w:t>/</w:t>
            </w:r>
            <w:r>
              <w:rPr>
                <w:color w:val="000000" w:themeColor="text1"/>
                <w:sz w:val="18"/>
                <w:szCs w:val="16"/>
              </w:rPr>
              <w:t>2017</w:t>
            </w:r>
          </w:p>
        </w:tc>
        <w:tc>
          <w:tcPr>
            <w:tcW w:w="1697" w:type="dxa"/>
            <w:vAlign w:val="center"/>
          </w:tcPr>
          <w:p w14:paraId="646EC4E6" w14:textId="151BCB39" w:rsidR="000B6025" w:rsidRPr="008352AC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8352AC">
              <w:rPr>
                <w:color w:val="000000" w:themeColor="text1"/>
                <w:sz w:val="18"/>
                <w:szCs w:val="16"/>
              </w:rPr>
              <w:t>R</w:t>
            </w:r>
            <w:r w:rsidR="00843B01">
              <w:rPr>
                <w:color w:val="000000" w:themeColor="text1"/>
                <w:sz w:val="18"/>
                <w:szCs w:val="16"/>
              </w:rPr>
              <w:t>$ 50.000,00</w:t>
            </w:r>
          </w:p>
        </w:tc>
        <w:tc>
          <w:tcPr>
            <w:tcW w:w="1402" w:type="dxa"/>
            <w:vAlign w:val="center"/>
          </w:tcPr>
          <w:p w14:paraId="0884A970" w14:textId="50BF6A83" w:rsidR="000B6025" w:rsidRPr="008352AC" w:rsidRDefault="00843B01" w:rsidP="000B60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0B6025" w14:paraId="389C2967" w14:textId="77777777" w:rsidTr="000B6025">
        <w:trPr>
          <w:trHeight w:val="309"/>
        </w:trPr>
        <w:tc>
          <w:tcPr>
            <w:tcW w:w="5106" w:type="dxa"/>
            <w:shd w:val="clear" w:color="auto" w:fill="auto"/>
            <w:vAlign w:val="center"/>
          </w:tcPr>
          <w:p w14:paraId="0E04CF96" w14:textId="5DD6C456" w:rsidR="000B6025" w:rsidRDefault="00526F59" w:rsidP="000B6025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7</w:t>
            </w:r>
            <w:r w:rsidR="000B6025">
              <w:rPr>
                <w:color w:val="000000" w:themeColor="text1"/>
                <w:sz w:val="18"/>
                <w:szCs w:val="16"/>
              </w:rPr>
              <w:t>.2. Criação de página específica no site do MAPA para divulgação de informações de interesse da sociedade, operadores e outros usuários externos relacionadas às atividades da Vigilância Agropecuária Internacional</w:t>
            </w:r>
          </w:p>
        </w:tc>
        <w:tc>
          <w:tcPr>
            <w:tcW w:w="1429" w:type="dxa"/>
            <w:vAlign w:val="center"/>
          </w:tcPr>
          <w:p w14:paraId="699C701A" w14:textId="6143576B" w:rsidR="000B6025" w:rsidRDefault="00843B01" w:rsidP="00843B01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Dezembro</w:t>
            </w:r>
            <w:r w:rsidR="000B6025">
              <w:rPr>
                <w:color w:val="000000" w:themeColor="text1"/>
                <w:sz w:val="18"/>
                <w:szCs w:val="16"/>
              </w:rPr>
              <w:t>/</w:t>
            </w:r>
            <w:r>
              <w:rPr>
                <w:color w:val="000000" w:themeColor="text1"/>
                <w:sz w:val="18"/>
                <w:szCs w:val="16"/>
              </w:rPr>
              <w:t>2016</w:t>
            </w:r>
          </w:p>
        </w:tc>
        <w:tc>
          <w:tcPr>
            <w:tcW w:w="1697" w:type="dxa"/>
            <w:vAlign w:val="center"/>
          </w:tcPr>
          <w:p w14:paraId="318581A5" w14:textId="243A92D1" w:rsidR="000B6025" w:rsidRPr="008352AC" w:rsidRDefault="000B6025" w:rsidP="000B6025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8352AC">
              <w:rPr>
                <w:color w:val="000000" w:themeColor="text1"/>
                <w:sz w:val="18"/>
                <w:szCs w:val="16"/>
              </w:rPr>
              <w:t>R</w:t>
            </w:r>
            <w:r w:rsidR="00843B01">
              <w:rPr>
                <w:color w:val="000000" w:themeColor="text1"/>
                <w:sz w:val="18"/>
                <w:szCs w:val="16"/>
              </w:rPr>
              <w:t>$ 200.000,00</w:t>
            </w:r>
          </w:p>
        </w:tc>
        <w:tc>
          <w:tcPr>
            <w:tcW w:w="1402" w:type="dxa"/>
            <w:vAlign w:val="center"/>
          </w:tcPr>
          <w:p w14:paraId="69CB5581" w14:textId="3F1A5A40" w:rsidR="000B6025" w:rsidRPr="008352AC" w:rsidRDefault="00843B01" w:rsidP="000B602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0B6025" w14:paraId="42BD336D" w14:textId="77777777" w:rsidTr="000B6025">
        <w:trPr>
          <w:trHeight w:val="309"/>
        </w:trPr>
        <w:tc>
          <w:tcPr>
            <w:tcW w:w="5106" w:type="dxa"/>
            <w:shd w:val="clear" w:color="auto" w:fill="F2F2F2" w:themeFill="background1" w:themeFillShade="F2"/>
            <w:vAlign w:val="center"/>
          </w:tcPr>
          <w:p w14:paraId="59ED31B4" w14:textId="0702397E" w:rsidR="000B6025" w:rsidRPr="000B3F23" w:rsidRDefault="00526F59" w:rsidP="000B6025">
            <w:pPr>
              <w:spacing w:before="60"/>
              <w:jc w:val="both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8</w:t>
            </w:r>
            <w:r w:rsidR="000B6025" w:rsidRPr="000B3F23">
              <w:rPr>
                <w:b/>
                <w:color w:val="000000" w:themeColor="text1"/>
                <w:sz w:val="18"/>
                <w:szCs w:val="16"/>
              </w:rPr>
              <w:t>. Capacitação dos usuários internos e externos nos novos processos e sistemas de controle do trânsito e comércio de bens, mercadorias e materiais de interesse agropecuário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7B98A5B2" w14:textId="05D8A2AF" w:rsidR="000B6025" w:rsidRPr="000B3F23" w:rsidRDefault="00843B01" w:rsidP="00843B01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Dezembro</w:t>
            </w:r>
            <w:r w:rsidR="000B6025" w:rsidRPr="000B3F23">
              <w:rPr>
                <w:b/>
                <w:color w:val="000000" w:themeColor="text1"/>
                <w:sz w:val="18"/>
                <w:szCs w:val="16"/>
              </w:rPr>
              <w:t>/</w:t>
            </w:r>
            <w:r>
              <w:rPr>
                <w:b/>
                <w:color w:val="000000" w:themeColor="text1"/>
                <w:sz w:val="18"/>
                <w:szCs w:val="16"/>
              </w:rPr>
              <w:t>2017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2A199FAB" w14:textId="2945EA6C" w:rsidR="000B6025" w:rsidRPr="000B3F23" w:rsidRDefault="000B6025" w:rsidP="00843B01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0B3F23">
              <w:rPr>
                <w:b/>
                <w:color w:val="000000" w:themeColor="text1"/>
                <w:sz w:val="18"/>
                <w:szCs w:val="16"/>
              </w:rPr>
              <w:t xml:space="preserve">R$ </w:t>
            </w:r>
            <w:r w:rsidR="00843B01">
              <w:rPr>
                <w:b/>
                <w:color w:val="000000" w:themeColor="text1"/>
                <w:sz w:val="18"/>
                <w:szCs w:val="16"/>
              </w:rPr>
              <w:t>500.000,00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340F1C4B" w14:textId="231DF32F" w:rsidR="000B6025" w:rsidRPr="000B3F23" w:rsidRDefault="00843B01" w:rsidP="000B6025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VIGIAGROS</w:t>
            </w:r>
          </w:p>
        </w:tc>
      </w:tr>
    </w:tbl>
    <w:p w14:paraId="23FC1FA1" w14:textId="2B55EFEA" w:rsidR="00916C16" w:rsidRDefault="00916C16"/>
    <w:p w14:paraId="0A783E70" w14:textId="662A3471" w:rsidR="00916C16" w:rsidRDefault="00916C16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 xml:space="preserve">MATRIZ </w:t>
      </w:r>
      <w:r w:rsidR="00B1150B">
        <w:rPr>
          <w:b/>
        </w:rPr>
        <w:t xml:space="preserve">RACI </w:t>
      </w:r>
      <w:r>
        <w:rPr>
          <w:b/>
        </w:rPr>
        <w:t>DE RESPONSABILIDADES</w:t>
      </w:r>
    </w:p>
    <w:p w14:paraId="52A5C335" w14:textId="00FDACDC" w:rsidR="00F521A3" w:rsidRDefault="00F521A3" w:rsidP="00F76790">
      <w:pPr>
        <w:spacing w:before="60" w:after="120"/>
        <w:rPr>
          <w:color w:val="000000" w:themeColor="text1"/>
          <w:sz w:val="18"/>
        </w:rPr>
      </w:pPr>
      <w:r w:rsidRPr="00F521A3">
        <w:rPr>
          <w:b/>
          <w:color w:val="000000" w:themeColor="text1"/>
          <w:sz w:val="18"/>
        </w:rPr>
        <w:t xml:space="preserve">Legenda: </w:t>
      </w:r>
      <w:r w:rsidRPr="00F521A3">
        <w:rPr>
          <w:color w:val="000000" w:themeColor="text1"/>
          <w:sz w:val="18"/>
        </w:rPr>
        <w:t xml:space="preserve">R – </w:t>
      </w:r>
      <w:proofErr w:type="gramStart"/>
      <w:r w:rsidRPr="00F521A3">
        <w:rPr>
          <w:color w:val="000000" w:themeColor="text1"/>
          <w:sz w:val="18"/>
        </w:rPr>
        <w:t>Responsável ;</w:t>
      </w:r>
      <w:proofErr w:type="gramEnd"/>
      <w:r w:rsidRPr="00F521A3">
        <w:rPr>
          <w:color w:val="000000" w:themeColor="text1"/>
          <w:sz w:val="18"/>
        </w:rPr>
        <w:t xml:space="preserve"> A – Aprovador ; C -Consultado ; I – Informado</w:t>
      </w:r>
    </w:p>
    <w:tbl>
      <w:tblPr>
        <w:tblStyle w:val="TabeladeGrade4-nfase6"/>
        <w:tblW w:w="9475" w:type="dxa"/>
        <w:tblInd w:w="15" w:type="dxa"/>
        <w:tblLook w:val="04A0" w:firstRow="1" w:lastRow="0" w:firstColumn="1" w:lastColumn="0" w:noHBand="0" w:noVBand="1"/>
      </w:tblPr>
      <w:tblGrid>
        <w:gridCol w:w="2876"/>
        <w:gridCol w:w="1288"/>
        <w:gridCol w:w="1280"/>
        <w:gridCol w:w="1276"/>
        <w:gridCol w:w="1277"/>
        <w:gridCol w:w="1478"/>
      </w:tblGrid>
      <w:tr w:rsidR="00B277DB" w14:paraId="61AB6985" w14:textId="77777777" w:rsidTr="00526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tcBorders>
              <w:top w:val="nil"/>
              <w:left w:val="nil"/>
            </w:tcBorders>
            <w:shd w:val="clear" w:color="auto" w:fill="auto"/>
          </w:tcPr>
          <w:p w14:paraId="3F301048" w14:textId="77777777" w:rsidR="00BA7517" w:rsidRDefault="00BA7517" w:rsidP="00526F59">
            <w:pPr>
              <w:spacing w:before="60" w:after="120"/>
              <w:rPr>
                <w:color w:val="000000" w:themeColor="text1"/>
                <w:sz w:val="18"/>
              </w:rPr>
            </w:pPr>
          </w:p>
        </w:tc>
        <w:tc>
          <w:tcPr>
            <w:tcW w:w="1288" w:type="dxa"/>
            <w:tcBorders>
              <w:right w:val="single" w:sz="4" w:space="0" w:color="FFFFFF" w:themeColor="background1"/>
            </w:tcBorders>
            <w:vAlign w:val="center"/>
          </w:tcPr>
          <w:p w14:paraId="31ED660F" w14:textId="140DCC60" w:rsidR="00BA7517" w:rsidRPr="00875256" w:rsidRDefault="00AE632C" w:rsidP="00526F59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Secretário</w:t>
            </w:r>
          </w:p>
        </w:tc>
        <w:tc>
          <w:tcPr>
            <w:tcW w:w="12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71275C" w14:textId="70662815" w:rsidR="00BA7517" w:rsidRPr="00875256" w:rsidRDefault="00AE632C" w:rsidP="00526F59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Gerente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FFF36D" w14:textId="53DC7B73" w:rsidR="00BA7517" w:rsidRPr="00875256" w:rsidRDefault="00AE632C" w:rsidP="00526F59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Equipe técnica</w:t>
            </w:r>
          </w:p>
        </w:tc>
        <w:tc>
          <w:tcPr>
            <w:tcW w:w="12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2A71F0" w14:textId="4C78C883" w:rsidR="00BA7517" w:rsidRPr="00875256" w:rsidRDefault="00AE632C" w:rsidP="00526F59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Receita</w:t>
            </w:r>
          </w:p>
        </w:tc>
        <w:tc>
          <w:tcPr>
            <w:tcW w:w="1478" w:type="dxa"/>
            <w:tcBorders>
              <w:left w:val="single" w:sz="4" w:space="0" w:color="FFFFFF" w:themeColor="background1"/>
            </w:tcBorders>
            <w:vAlign w:val="center"/>
          </w:tcPr>
          <w:p w14:paraId="0362001F" w14:textId="50B12C58" w:rsidR="00BA7517" w:rsidRPr="00AE632C" w:rsidRDefault="00AE632C" w:rsidP="00526F59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highlight w:val="yellow"/>
              </w:rPr>
            </w:pPr>
            <w:r w:rsidRPr="00C57C98">
              <w:rPr>
                <w:sz w:val="18"/>
              </w:rPr>
              <w:t>Outro ator?</w:t>
            </w:r>
          </w:p>
        </w:tc>
      </w:tr>
      <w:tr w:rsidR="00B277DB" w14:paraId="7CDE8092" w14:textId="77777777" w:rsidTr="00526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vAlign w:val="center"/>
          </w:tcPr>
          <w:p w14:paraId="07FBFF5E" w14:textId="1FFDD297" w:rsidR="00526F59" w:rsidRPr="008F2C6C" w:rsidRDefault="00526F59" w:rsidP="00526F59">
            <w:pPr>
              <w:spacing w:before="60" w:after="120"/>
              <w:jc w:val="both"/>
              <w:rPr>
                <w:color w:val="000000" w:themeColor="text1"/>
                <w:sz w:val="18"/>
              </w:rPr>
            </w:pPr>
            <w:r w:rsidRPr="00ED178F">
              <w:rPr>
                <w:color w:val="000000" w:themeColor="text1"/>
                <w:sz w:val="18"/>
                <w:szCs w:val="16"/>
              </w:rPr>
              <w:t xml:space="preserve">1. Publicação </w:t>
            </w:r>
            <w:r w:rsidRPr="00526F59">
              <w:rPr>
                <w:color w:val="000000" w:themeColor="text1"/>
                <w:sz w:val="18"/>
                <w:szCs w:val="16"/>
              </w:rPr>
              <w:t xml:space="preserve">e regulamentação </w:t>
            </w:r>
            <w:r w:rsidRPr="00ED178F">
              <w:rPr>
                <w:color w:val="000000" w:themeColor="text1"/>
                <w:sz w:val="18"/>
                <w:szCs w:val="16"/>
              </w:rPr>
              <w:t>da Lei do trânsito e comércio internacional de mercadorias, bens e materiais de interesse agropecuário</w:t>
            </w:r>
          </w:p>
        </w:tc>
        <w:tc>
          <w:tcPr>
            <w:tcW w:w="1288" w:type="dxa"/>
            <w:vAlign w:val="center"/>
          </w:tcPr>
          <w:p w14:paraId="698069C6" w14:textId="7A336C86" w:rsidR="00526F59" w:rsidRPr="00BB1EC1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280" w:type="dxa"/>
            <w:vAlign w:val="center"/>
          </w:tcPr>
          <w:p w14:paraId="7E66CCB5" w14:textId="55B4D4D2" w:rsidR="00526F59" w:rsidRPr="00BB1EC1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276" w:type="dxa"/>
            <w:vAlign w:val="center"/>
          </w:tcPr>
          <w:p w14:paraId="48C83EA7" w14:textId="4D358BEC" w:rsidR="00526F59" w:rsidRPr="00BB1EC1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277" w:type="dxa"/>
            <w:vAlign w:val="center"/>
          </w:tcPr>
          <w:p w14:paraId="45187318" w14:textId="7DA33F96" w:rsidR="00526F59" w:rsidRPr="00BB1EC1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-</w:t>
            </w:r>
          </w:p>
        </w:tc>
        <w:tc>
          <w:tcPr>
            <w:tcW w:w="1478" w:type="dxa"/>
            <w:vAlign w:val="center"/>
          </w:tcPr>
          <w:p w14:paraId="5604452C" w14:textId="11B61096" w:rsidR="00526F59" w:rsidRPr="00BB1EC1" w:rsidRDefault="00B277DB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CASA CIVIL, CONGRESSO</w:t>
            </w:r>
          </w:p>
        </w:tc>
      </w:tr>
      <w:tr w:rsidR="00B277DB" w14:paraId="236D537C" w14:textId="77777777" w:rsidTr="00526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vAlign w:val="center"/>
          </w:tcPr>
          <w:p w14:paraId="7EF76E33" w14:textId="6784B495" w:rsidR="00526F59" w:rsidRPr="008F2C6C" w:rsidRDefault="00526F59" w:rsidP="00526F59">
            <w:pPr>
              <w:spacing w:before="60" w:after="12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1.1. Mapeamento, revisão, redesenho e simplificação dos processos de fiscalização do comércio e trânsito internacional de mercadorias, bens e materiais de interesse agropecuário </w:t>
            </w:r>
          </w:p>
        </w:tc>
        <w:tc>
          <w:tcPr>
            <w:tcW w:w="1288" w:type="dxa"/>
            <w:vAlign w:val="center"/>
          </w:tcPr>
          <w:p w14:paraId="754BA2D2" w14:textId="07E3E65D" w:rsidR="00526F59" w:rsidRPr="00BB1EC1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280" w:type="dxa"/>
            <w:vAlign w:val="center"/>
          </w:tcPr>
          <w:p w14:paraId="71B23BB6" w14:textId="4D092BCA" w:rsidR="00526F59" w:rsidRPr="00BB1EC1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276" w:type="dxa"/>
            <w:vAlign w:val="center"/>
          </w:tcPr>
          <w:p w14:paraId="5DA9A4D5" w14:textId="73E1D273" w:rsidR="00526F59" w:rsidRPr="00BB1EC1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277" w:type="dxa"/>
            <w:vAlign w:val="center"/>
          </w:tcPr>
          <w:p w14:paraId="502578FD" w14:textId="1C457564" w:rsidR="00526F59" w:rsidRPr="00BB1EC1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478" w:type="dxa"/>
            <w:vAlign w:val="center"/>
          </w:tcPr>
          <w:p w14:paraId="489F542E" w14:textId="405335CB" w:rsidR="00526F59" w:rsidRDefault="00B277DB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PROCOMEX, MF, </w:t>
            </w:r>
            <w:r w:rsidR="00526F59">
              <w:rPr>
                <w:b/>
                <w:color w:val="000000" w:themeColor="text1"/>
                <w:sz w:val="24"/>
              </w:rPr>
              <w:t>MDIC</w:t>
            </w:r>
          </w:p>
        </w:tc>
      </w:tr>
      <w:tr w:rsidR="00B277DB" w14:paraId="18C6CE99" w14:textId="77777777" w:rsidTr="00526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vAlign w:val="center"/>
          </w:tcPr>
          <w:p w14:paraId="34288FAB" w14:textId="6910AE24" w:rsidR="00526F59" w:rsidRPr="008F2C6C" w:rsidRDefault="00526F59" w:rsidP="00526F59">
            <w:pPr>
              <w:spacing w:before="60" w:after="12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1.2. Regulamentação da lei do trânsito e comércio internacional de mercadorias, bens e materiais de interesse agropecuário</w:t>
            </w:r>
          </w:p>
        </w:tc>
        <w:tc>
          <w:tcPr>
            <w:tcW w:w="1288" w:type="dxa"/>
            <w:vAlign w:val="center"/>
          </w:tcPr>
          <w:p w14:paraId="131C61E0" w14:textId="5E3A0805" w:rsidR="00526F59" w:rsidRPr="00BB1EC1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280" w:type="dxa"/>
            <w:vAlign w:val="center"/>
          </w:tcPr>
          <w:p w14:paraId="42E37E2E" w14:textId="73528E64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276" w:type="dxa"/>
            <w:vAlign w:val="center"/>
          </w:tcPr>
          <w:p w14:paraId="2C6C8035" w14:textId="412D85B8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277" w:type="dxa"/>
            <w:vAlign w:val="center"/>
          </w:tcPr>
          <w:p w14:paraId="597F2E65" w14:textId="349E41FD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-</w:t>
            </w:r>
          </w:p>
        </w:tc>
        <w:tc>
          <w:tcPr>
            <w:tcW w:w="1478" w:type="dxa"/>
            <w:vAlign w:val="center"/>
          </w:tcPr>
          <w:p w14:paraId="7F23BAEB" w14:textId="048287BC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MINISTRO</w:t>
            </w:r>
          </w:p>
        </w:tc>
      </w:tr>
      <w:tr w:rsidR="00B277DB" w14:paraId="2A36D59F" w14:textId="77777777" w:rsidTr="00526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vAlign w:val="center"/>
          </w:tcPr>
          <w:p w14:paraId="1DF07590" w14:textId="3FF57824" w:rsidR="00526F59" w:rsidRPr="008F2C6C" w:rsidRDefault="00526F59" w:rsidP="00526F59">
            <w:pPr>
              <w:spacing w:before="60" w:after="120"/>
              <w:jc w:val="both"/>
              <w:rPr>
                <w:color w:val="000000" w:themeColor="text1"/>
                <w:sz w:val="18"/>
              </w:rPr>
            </w:pPr>
            <w:r w:rsidRPr="00ED178F">
              <w:rPr>
                <w:color w:val="000000" w:themeColor="text1"/>
                <w:sz w:val="18"/>
                <w:szCs w:val="16"/>
              </w:rPr>
              <w:t xml:space="preserve">2. </w:t>
            </w:r>
            <w:r>
              <w:rPr>
                <w:b w:val="0"/>
                <w:color w:val="000000" w:themeColor="text1"/>
                <w:sz w:val="18"/>
                <w:szCs w:val="16"/>
              </w:rPr>
              <w:t>Adequação da e</w:t>
            </w:r>
            <w:r w:rsidRPr="00ED178F">
              <w:rPr>
                <w:color w:val="000000" w:themeColor="text1"/>
                <w:sz w:val="18"/>
                <w:szCs w:val="16"/>
              </w:rPr>
              <w:t xml:space="preserve">strutura organizacional, competências e atribuições do </w:t>
            </w:r>
            <w:r>
              <w:rPr>
                <w:b w:val="0"/>
                <w:color w:val="000000" w:themeColor="text1"/>
                <w:sz w:val="18"/>
                <w:szCs w:val="16"/>
              </w:rPr>
              <w:t xml:space="preserve">Sistema </w:t>
            </w:r>
            <w:r w:rsidRPr="00ED178F">
              <w:rPr>
                <w:color w:val="000000" w:themeColor="text1"/>
                <w:sz w:val="18"/>
                <w:szCs w:val="16"/>
              </w:rPr>
              <w:t>Vigiagro</w:t>
            </w:r>
            <w:r>
              <w:rPr>
                <w:b w:val="0"/>
                <w:color w:val="000000" w:themeColor="text1"/>
                <w:sz w:val="18"/>
                <w:szCs w:val="16"/>
              </w:rPr>
              <w:t xml:space="preserve"> à necessidade de modernização dos controles oficiais sobre o comércio e o trânsito internacional</w:t>
            </w:r>
          </w:p>
        </w:tc>
        <w:tc>
          <w:tcPr>
            <w:tcW w:w="1288" w:type="dxa"/>
            <w:vAlign w:val="center"/>
          </w:tcPr>
          <w:p w14:paraId="2CDACEB6" w14:textId="68FED031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280" w:type="dxa"/>
            <w:vAlign w:val="center"/>
          </w:tcPr>
          <w:p w14:paraId="6138D4D6" w14:textId="1285E349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276" w:type="dxa"/>
            <w:vAlign w:val="center"/>
          </w:tcPr>
          <w:p w14:paraId="5C4A02D6" w14:textId="356D282F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277" w:type="dxa"/>
            <w:vAlign w:val="center"/>
          </w:tcPr>
          <w:p w14:paraId="1E5BB791" w14:textId="37AB638C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-</w:t>
            </w:r>
          </w:p>
        </w:tc>
        <w:tc>
          <w:tcPr>
            <w:tcW w:w="1478" w:type="dxa"/>
            <w:vAlign w:val="center"/>
          </w:tcPr>
          <w:p w14:paraId="3F9DF7C3" w14:textId="7F91DA4B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MINISTRO</w:t>
            </w:r>
          </w:p>
        </w:tc>
      </w:tr>
      <w:tr w:rsidR="00B277DB" w14:paraId="09FDF8F0" w14:textId="77777777" w:rsidTr="00526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vAlign w:val="center"/>
          </w:tcPr>
          <w:p w14:paraId="14AE102D" w14:textId="55FB3559" w:rsidR="00526F59" w:rsidRPr="008F2C6C" w:rsidRDefault="00526F59" w:rsidP="006F688A">
            <w:pPr>
              <w:spacing w:before="60" w:after="120"/>
              <w:jc w:val="both"/>
              <w:rPr>
                <w:color w:val="000000" w:themeColor="text1"/>
                <w:sz w:val="18"/>
              </w:rPr>
            </w:pPr>
            <w:r w:rsidRPr="00ED178F">
              <w:rPr>
                <w:color w:val="000000" w:themeColor="text1"/>
                <w:sz w:val="18"/>
                <w:szCs w:val="16"/>
              </w:rPr>
              <w:t xml:space="preserve">3. Adequações nas instalações e equipamentos </w:t>
            </w:r>
            <w:r w:rsidR="006F688A">
              <w:rPr>
                <w:color w:val="000000" w:themeColor="text1"/>
                <w:sz w:val="18"/>
                <w:szCs w:val="16"/>
              </w:rPr>
              <w:t>das Unidades do Sistema Vigiagro</w:t>
            </w:r>
          </w:p>
        </w:tc>
        <w:tc>
          <w:tcPr>
            <w:tcW w:w="1288" w:type="dxa"/>
            <w:vAlign w:val="center"/>
          </w:tcPr>
          <w:p w14:paraId="74AF58E6" w14:textId="1F0A4BD5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280" w:type="dxa"/>
            <w:vAlign w:val="center"/>
          </w:tcPr>
          <w:p w14:paraId="05F2657F" w14:textId="690BEBB7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276" w:type="dxa"/>
            <w:vAlign w:val="center"/>
          </w:tcPr>
          <w:p w14:paraId="3F2C6904" w14:textId="095EB44F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277" w:type="dxa"/>
            <w:vAlign w:val="center"/>
          </w:tcPr>
          <w:p w14:paraId="25C59AEB" w14:textId="1137F299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-</w:t>
            </w:r>
          </w:p>
        </w:tc>
        <w:tc>
          <w:tcPr>
            <w:tcW w:w="1478" w:type="dxa"/>
            <w:vAlign w:val="center"/>
          </w:tcPr>
          <w:p w14:paraId="28D4E265" w14:textId="47DBADEC" w:rsidR="00526F59" w:rsidRDefault="00B277DB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SE</w:t>
            </w:r>
          </w:p>
        </w:tc>
      </w:tr>
      <w:tr w:rsidR="00B277DB" w14:paraId="167739EE" w14:textId="77777777" w:rsidTr="00526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vAlign w:val="center"/>
          </w:tcPr>
          <w:p w14:paraId="4E05A31D" w14:textId="1D07A1B0" w:rsidR="00526F59" w:rsidRPr="008F2C6C" w:rsidRDefault="00526F59" w:rsidP="00526F59">
            <w:pPr>
              <w:spacing w:before="60" w:after="120"/>
              <w:jc w:val="both"/>
              <w:rPr>
                <w:color w:val="000000" w:themeColor="text1"/>
                <w:sz w:val="18"/>
              </w:rPr>
            </w:pPr>
            <w:r w:rsidRPr="00ED178F">
              <w:rPr>
                <w:color w:val="000000" w:themeColor="text1"/>
                <w:sz w:val="18"/>
                <w:szCs w:val="16"/>
              </w:rPr>
              <w:t xml:space="preserve">4. </w:t>
            </w:r>
            <w:r>
              <w:rPr>
                <w:b w:val="0"/>
                <w:color w:val="000000" w:themeColor="text1"/>
                <w:sz w:val="18"/>
                <w:szCs w:val="16"/>
              </w:rPr>
              <w:t>Aperfeiçoamento</w:t>
            </w:r>
            <w:r w:rsidRPr="00ED178F">
              <w:rPr>
                <w:color w:val="000000" w:themeColor="text1"/>
                <w:sz w:val="18"/>
                <w:szCs w:val="16"/>
              </w:rPr>
              <w:t xml:space="preserve"> dos mecanismos de</w:t>
            </w:r>
            <w:r>
              <w:rPr>
                <w:b w:val="0"/>
                <w:color w:val="000000" w:themeColor="text1"/>
                <w:sz w:val="18"/>
                <w:szCs w:val="16"/>
              </w:rPr>
              <w:t xml:space="preserve"> administração e</w:t>
            </w:r>
            <w:r w:rsidRPr="00ED178F">
              <w:rPr>
                <w:color w:val="000000" w:themeColor="text1"/>
                <w:sz w:val="18"/>
                <w:szCs w:val="16"/>
              </w:rPr>
              <w:t xml:space="preserve"> gestão do Sistema Vigiagro</w:t>
            </w:r>
          </w:p>
        </w:tc>
        <w:tc>
          <w:tcPr>
            <w:tcW w:w="1288" w:type="dxa"/>
            <w:vAlign w:val="center"/>
          </w:tcPr>
          <w:p w14:paraId="494F6FBE" w14:textId="09B3BDCA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280" w:type="dxa"/>
            <w:vAlign w:val="center"/>
          </w:tcPr>
          <w:p w14:paraId="077EAE8F" w14:textId="4F84AE12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276" w:type="dxa"/>
            <w:vAlign w:val="center"/>
          </w:tcPr>
          <w:p w14:paraId="21FB51F5" w14:textId="3016D184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277" w:type="dxa"/>
            <w:vAlign w:val="center"/>
          </w:tcPr>
          <w:p w14:paraId="4183EBB6" w14:textId="76707AC9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-</w:t>
            </w:r>
          </w:p>
        </w:tc>
        <w:tc>
          <w:tcPr>
            <w:tcW w:w="1478" w:type="dxa"/>
            <w:vAlign w:val="center"/>
          </w:tcPr>
          <w:p w14:paraId="7CF6786F" w14:textId="60A5E424" w:rsidR="00526F59" w:rsidRDefault="00B277DB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DGE/SE</w:t>
            </w:r>
          </w:p>
        </w:tc>
      </w:tr>
      <w:tr w:rsidR="00B277DB" w14:paraId="0F238ADD" w14:textId="77777777" w:rsidTr="00526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14:paraId="76F61FD2" w14:textId="48D294E9" w:rsidR="00526F59" w:rsidRPr="008F2C6C" w:rsidRDefault="00526F59" w:rsidP="00526F59">
            <w:pPr>
              <w:spacing w:before="60" w:after="12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lastRenderedPageBreak/>
              <w:t>4.1. Implantação de metodologia de avaliação da eficiência, eficácia e efetividade das Unidades do Sistema Vigiagro na fiscalização do comércio e do trânsito internacional de mercadorias, bens e materiais de interesse agropecuário.</w:t>
            </w:r>
          </w:p>
        </w:tc>
        <w:tc>
          <w:tcPr>
            <w:tcW w:w="1288" w:type="dxa"/>
            <w:vAlign w:val="center"/>
          </w:tcPr>
          <w:p w14:paraId="5B2FBC9D" w14:textId="2EE88EFF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280" w:type="dxa"/>
            <w:vAlign w:val="center"/>
          </w:tcPr>
          <w:p w14:paraId="5163C0A8" w14:textId="2AC28EE0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276" w:type="dxa"/>
            <w:vAlign w:val="center"/>
          </w:tcPr>
          <w:p w14:paraId="7AE2BCE7" w14:textId="04EFF0BC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277" w:type="dxa"/>
            <w:vAlign w:val="center"/>
          </w:tcPr>
          <w:p w14:paraId="6775DBE2" w14:textId="03F3091C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-</w:t>
            </w:r>
          </w:p>
        </w:tc>
        <w:tc>
          <w:tcPr>
            <w:tcW w:w="1478" w:type="dxa"/>
            <w:vAlign w:val="center"/>
          </w:tcPr>
          <w:p w14:paraId="2F815195" w14:textId="57DB0ECE" w:rsidR="00526F59" w:rsidRDefault="00B277DB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UNICAMP</w:t>
            </w:r>
          </w:p>
        </w:tc>
      </w:tr>
      <w:tr w:rsidR="00B277DB" w14:paraId="3E843148" w14:textId="77777777" w:rsidTr="00526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14:paraId="6192E992" w14:textId="51A77C6B" w:rsidR="00526F59" w:rsidRPr="008F2C6C" w:rsidRDefault="00526F59" w:rsidP="00526F59">
            <w:pPr>
              <w:spacing w:before="60" w:after="12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4.2.</w:t>
            </w:r>
            <w:r w:rsidRPr="008352AC">
              <w:rPr>
                <w:color w:val="000000" w:themeColor="text1"/>
                <w:sz w:val="18"/>
                <w:szCs w:val="16"/>
              </w:rPr>
              <w:t xml:space="preserve"> </w:t>
            </w:r>
            <w:r>
              <w:rPr>
                <w:color w:val="000000" w:themeColor="text1"/>
                <w:sz w:val="18"/>
                <w:szCs w:val="16"/>
              </w:rPr>
              <w:t>Implantação de metodologia de avaliação de impacto regulatório e de gestão territorial nas Unidades do Sistema Vigiagro</w:t>
            </w:r>
          </w:p>
        </w:tc>
        <w:tc>
          <w:tcPr>
            <w:tcW w:w="1288" w:type="dxa"/>
            <w:vAlign w:val="center"/>
          </w:tcPr>
          <w:p w14:paraId="5C176319" w14:textId="6A27A616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280" w:type="dxa"/>
            <w:vAlign w:val="center"/>
          </w:tcPr>
          <w:p w14:paraId="0841A6DA" w14:textId="0E1B90AF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276" w:type="dxa"/>
            <w:vAlign w:val="center"/>
          </w:tcPr>
          <w:p w14:paraId="59AABAD5" w14:textId="528A3242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277" w:type="dxa"/>
            <w:vAlign w:val="center"/>
          </w:tcPr>
          <w:p w14:paraId="05CE5BB8" w14:textId="1AB70005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-</w:t>
            </w:r>
          </w:p>
        </w:tc>
        <w:tc>
          <w:tcPr>
            <w:tcW w:w="1478" w:type="dxa"/>
            <w:vAlign w:val="center"/>
          </w:tcPr>
          <w:p w14:paraId="58A14941" w14:textId="7DEC3E2A" w:rsidR="00526F59" w:rsidRDefault="009E60D3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PROCOMEX</w:t>
            </w:r>
          </w:p>
        </w:tc>
      </w:tr>
      <w:tr w:rsidR="00B277DB" w14:paraId="1734EEEA" w14:textId="77777777" w:rsidTr="00526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</w:tcPr>
          <w:p w14:paraId="70637BDB" w14:textId="1B1ACC91" w:rsidR="00526F59" w:rsidRPr="008F2C6C" w:rsidRDefault="00526F59" w:rsidP="00526F59">
            <w:pPr>
              <w:spacing w:before="60" w:after="12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5. Aperfeiçoamento dos controles oficiais incidentes sobre as operações regulares de comércio internacional </w:t>
            </w:r>
          </w:p>
        </w:tc>
        <w:tc>
          <w:tcPr>
            <w:tcW w:w="1288" w:type="dxa"/>
            <w:vAlign w:val="center"/>
          </w:tcPr>
          <w:p w14:paraId="3393858F" w14:textId="7C947CAF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280" w:type="dxa"/>
            <w:vAlign w:val="center"/>
          </w:tcPr>
          <w:p w14:paraId="3D77824F" w14:textId="67803DC2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276" w:type="dxa"/>
            <w:vAlign w:val="center"/>
          </w:tcPr>
          <w:p w14:paraId="2CCEF5DB" w14:textId="3DCE22CE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277" w:type="dxa"/>
            <w:vAlign w:val="center"/>
          </w:tcPr>
          <w:p w14:paraId="1ABA8E47" w14:textId="2819FED2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-</w:t>
            </w:r>
          </w:p>
        </w:tc>
        <w:tc>
          <w:tcPr>
            <w:tcW w:w="1478" w:type="dxa"/>
            <w:vAlign w:val="center"/>
          </w:tcPr>
          <w:p w14:paraId="01F10AB8" w14:textId="60505599" w:rsidR="00526F59" w:rsidRDefault="009E60D3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PROCOMEX, MF, MDIC</w:t>
            </w:r>
          </w:p>
        </w:tc>
      </w:tr>
      <w:tr w:rsidR="00B277DB" w14:paraId="034A87D9" w14:textId="77777777" w:rsidTr="00526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vAlign w:val="center"/>
          </w:tcPr>
          <w:p w14:paraId="64BE5815" w14:textId="088EFD7D" w:rsidR="00526F59" w:rsidRPr="008F2C6C" w:rsidRDefault="00526F59" w:rsidP="00526F59">
            <w:pPr>
              <w:spacing w:before="60" w:after="12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5.1</w:t>
            </w:r>
            <w:r w:rsidRPr="003C78A4">
              <w:rPr>
                <w:color w:val="000000" w:themeColor="text1"/>
                <w:sz w:val="18"/>
                <w:szCs w:val="16"/>
              </w:rPr>
              <w:t xml:space="preserve">. </w:t>
            </w:r>
            <w:r>
              <w:rPr>
                <w:color w:val="000000" w:themeColor="text1"/>
                <w:sz w:val="18"/>
                <w:szCs w:val="16"/>
              </w:rPr>
              <w:t>Implantação do Centro de Investigação e Gestão do Risco da Vigilância Agropecuária Internacional</w:t>
            </w:r>
            <w:r w:rsidRPr="003C78A4">
              <w:rPr>
                <w:color w:val="000000" w:themeColor="text1"/>
                <w:sz w:val="18"/>
                <w:szCs w:val="16"/>
              </w:rPr>
              <w:t xml:space="preserve"> </w:t>
            </w:r>
          </w:p>
        </w:tc>
        <w:tc>
          <w:tcPr>
            <w:tcW w:w="1288" w:type="dxa"/>
            <w:vAlign w:val="center"/>
          </w:tcPr>
          <w:p w14:paraId="7545FCA3" w14:textId="2B351531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280" w:type="dxa"/>
            <w:vAlign w:val="center"/>
          </w:tcPr>
          <w:p w14:paraId="18F9DF58" w14:textId="2E7ACC92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276" w:type="dxa"/>
            <w:vAlign w:val="center"/>
          </w:tcPr>
          <w:p w14:paraId="44F9FCA0" w14:textId="3806D9BA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277" w:type="dxa"/>
            <w:vAlign w:val="center"/>
          </w:tcPr>
          <w:p w14:paraId="455D4ECE" w14:textId="79DB827E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-</w:t>
            </w:r>
          </w:p>
        </w:tc>
        <w:tc>
          <w:tcPr>
            <w:tcW w:w="1478" w:type="dxa"/>
            <w:vAlign w:val="center"/>
          </w:tcPr>
          <w:p w14:paraId="27A51605" w14:textId="752A1860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MINISTRO</w:t>
            </w:r>
          </w:p>
        </w:tc>
      </w:tr>
      <w:tr w:rsidR="00B277DB" w14:paraId="042D186E" w14:textId="77777777" w:rsidTr="00526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vAlign w:val="center"/>
          </w:tcPr>
          <w:p w14:paraId="74D235C4" w14:textId="1B8140EE" w:rsidR="00526F59" w:rsidRPr="008F2C6C" w:rsidRDefault="00526F59" w:rsidP="00526F59">
            <w:pPr>
              <w:spacing w:before="60" w:after="12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5.2. </w:t>
            </w:r>
            <w:r w:rsidRPr="003C78A4">
              <w:rPr>
                <w:color w:val="000000" w:themeColor="text1"/>
                <w:sz w:val="18"/>
                <w:szCs w:val="16"/>
              </w:rPr>
              <w:t>Implantação de programa de monitoramento da conformidade de mercadorias</w:t>
            </w:r>
          </w:p>
        </w:tc>
        <w:tc>
          <w:tcPr>
            <w:tcW w:w="1288" w:type="dxa"/>
            <w:vAlign w:val="center"/>
          </w:tcPr>
          <w:p w14:paraId="3F6599E3" w14:textId="5B323BBA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280" w:type="dxa"/>
            <w:vAlign w:val="center"/>
          </w:tcPr>
          <w:p w14:paraId="37CD72B5" w14:textId="312A3DEA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276" w:type="dxa"/>
            <w:vAlign w:val="center"/>
          </w:tcPr>
          <w:p w14:paraId="5FB64A0A" w14:textId="3C9610B3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277" w:type="dxa"/>
            <w:vAlign w:val="center"/>
          </w:tcPr>
          <w:p w14:paraId="6F435BFD" w14:textId="640B82EF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-</w:t>
            </w:r>
          </w:p>
        </w:tc>
        <w:tc>
          <w:tcPr>
            <w:tcW w:w="1478" w:type="dxa"/>
            <w:vAlign w:val="center"/>
          </w:tcPr>
          <w:p w14:paraId="062CEA81" w14:textId="3B8F517F" w:rsidR="00526F59" w:rsidRDefault="00B277DB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UNB</w:t>
            </w:r>
          </w:p>
        </w:tc>
      </w:tr>
      <w:tr w:rsidR="00B277DB" w14:paraId="51D5DD16" w14:textId="77777777" w:rsidTr="00526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vAlign w:val="center"/>
          </w:tcPr>
          <w:p w14:paraId="510EE4F7" w14:textId="6C6B67FC" w:rsidR="00526F59" w:rsidRPr="008F2C6C" w:rsidRDefault="00526F59" w:rsidP="00526F59">
            <w:pPr>
              <w:spacing w:before="60" w:after="12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5.3. Implantação do módulo de automação, fiscalização e gerenciamento do risco de embalagens de madeira – SIGVIG 2.0</w:t>
            </w:r>
          </w:p>
        </w:tc>
        <w:tc>
          <w:tcPr>
            <w:tcW w:w="1288" w:type="dxa"/>
            <w:vAlign w:val="center"/>
          </w:tcPr>
          <w:p w14:paraId="4372A9A1" w14:textId="6C9D7917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280" w:type="dxa"/>
            <w:vAlign w:val="center"/>
          </w:tcPr>
          <w:p w14:paraId="20E24D6C" w14:textId="703B557F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276" w:type="dxa"/>
            <w:vAlign w:val="center"/>
          </w:tcPr>
          <w:p w14:paraId="24C0EA19" w14:textId="2F4BE9F1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277" w:type="dxa"/>
            <w:vAlign w:val="center"/>
          </w:tcPr>
          <w:p w14:paraId="17E18DF6" w14:textId="0E5A7F52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-</w:t>
            </w:r>
          </w:p>
        </w:tc>
        <w:tc>
          <w:tcPr>
            <w:tcW w:w="1478" w:type="dxa"/>
            <w:vAlign w:val="center"/>
          </w:tcPr>
          <w:p w14:paraId="430FD7C8" w14:textId="2C85DAF3" w:rsidR="00526F59" w:rsidRDefault="009E60D3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USP</w:t>
            </w:r>
          </w:p>
        </w:tc>
      </w:tr>
      <w:tr w:rsidR="00B277DB" w14:paraId="74DDEBD0" w14:textId="77777777" w:rsidTr="00526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vAlign w:val="center"/>
          </w:tcPr>
          <w:p w14:paraId="148F6F22" w14:textId="2705E9F9" w:rsidR="00526F59" w:rsidRPr="008F2C6C" w:rsidRDefault="00526F59" w:rsidP="00526F59">
            <w:pPr>
              <w:spacing w:before="60" w:after="12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5.4. Implantação do módulo de automação, fiscalização e gerenciamento do risco de cargas agropecuárias – SIGVIG 3.0</w:t>
            </w:r>
          </w:p>
        </w:tc>
        <w:tc>
          <w:tcPr>
            <w:tcW w:w="1288" w:type="dxa"/>
            <w:vAlign w:val="center"/>
          </w:tcPr>
          <w:p w14:paraId="5DA73288" w14:textId="0AE7C487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280" w:type="dxa"/>
            <w:vAlign w:val="center"/>
          </w:tcPr>
          <w:p w14:paraId="724A7AAC" w14:textId="786B15C7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276" w:type="dxa"/>
            <w:vAlign w:val="center"/>
          </w:tcPr>
          <w:p w14:paraId="2E510E93" w14:textId="3F2F6FF9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277" w:type="dxa"/>
            <w:vAlign w:val="center"/>
          </w:tcPr>
          <w:p w14:paraId="76A8DB11" w14:textId="19E786E4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-</w:t>
            </w:r>
          </w:p>
        </w:tc>
        <w:tc>
          <w:tcPr>
            <w:tcW w:w="1478" w:type="dxa"/>
            <w:vAlign w:val="center"/>
          </w:tcPr>
          <w:p w14:paraId="46E907D2" w14:textId="5E8A18AB" w:rsidR="00526F59" w:rsidRDefault="009E60D3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USP</w:t>
            </w:r>
          </w:p>
        </w:tc>
      </w:tr>
      <w:tr w:rsidR="00B277DB" w14:paraId="4595AA14" w14:textId="77777777" w:rsidTr="00526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vAlign w:val="center"/>
          </w:tcPr>
          <w:p w14:paraId="00AC7351" w14:textId="3F490E05" w:rsidR="00526F59" w:rsidRPr="008F2C6C" w:rsidRDefault="00526F59" w:rsidP="00526F59">
            <w:pPr>
              <w:spacing w:before="60" w:after="12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5.5. Implantação de ferramentas de integração do SIGVIG 2.0 e 3.0 ao Portal Único de Comércio Exterior</w:t>
            </w:r>
          </w:p>
        </w:tc>
        <w:tc>
          <w:tcPr>
            <w:tcW w:w="1288" w:type="dxa"/>
            <w:vAlign w:val="center"/>
          </w:tcPr>
          <w:p w14:paraId="72D09B80" w14:textId="0F1ABDDF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280" w:type="dxa"/>
            <w:vAlign w:val="center"/>
          </w:tcPr>
          <w:p w14:paraId="47EA7CBB" w14:textId="0FF2BA4E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276" w:type="dxa"/>
            <w:vAlign w:val="center"/>
          </w:tcPr>
          <w:p w14:paraId="09BFE149" w14:textId="6DE1EED7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277" w:type="dxa"/>
            <w:vAlign w:val="center"/>
          </w:tcPr>
          <w:p w14:paraId="21326EB6" w14:textId="0F94AA44" w:rsidR="00526F59" w:rsidRDefault="00526F59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-</w:t>
            </w:r>
          </w:p>
        </w:tc>
        <w:tc>
          <w:tcPr>
            <w:tcW w:w="1478" w:type="dxa"/>
            <w:vAlign w:val="center"/>
          </w:tcPr>
          <w:p w14:paraId="26CDF0A5" w14:textId="0CD03DCC" w:rsidR="00526F59" w:rsidRDefault="009E60D3" w:rsidP="00526F59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USP</w:t>
            </w:r>
          </w:p>
        </w:tc>
      </w:tr>
      <w:tr w:rsidR="00B277DB" w14:paraId="20A62410" w14:textId="77777777" w:rsidTr="00526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vAlign w:val="center"/>
          </w:tcPr>
          <w:p w14:paraId="19AAADB1" w14:textId="1587A4EE" w:rsidR="00526F59" w:rsidRPr="008F2C6C" w:rsidRDefault="00526F59" w:rsidP="00526F59">
            <w:pPr>
              <w:spacing w:before="60" w:after="12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5.6. Implantação de ferramentas de transmissão e recepção eletrônica de certificados sanitários e fitossanitários envolvidos nas operações de comércio exterior.</w:t>
            </w:r>
          </w:p>
        </w:tc>
        <w:tc>
          <w:tcPr>
            <w:tcW w:w="1288" w:type="dxa"/>
            <w:vAlign w:val="center"/>
          </w:tcPr>
          <w:p w14:paraId="43D60C68" w14:textId="100E2EFE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280" w:type="dxa"/>
            <w:vAlign w:val="center"/>
          </w:tcPr>
          <w:p w14:paraId="05A6D8F6" w14:textId="0B2D848B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276" w:type="dxa"/>
            <w:vAlign w:val="center"/>
          </w:tcPr>
          <w:p w14:paraId="6CDE0D69" w14:textId="6C4279CC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277" w:type="dxa"/>
            <w:vAlign w:val="center"/>
          </w:tcPr>
          <w:p w14:paraId="1DB57041" w14:textId="4D4774E1" w:rsidR="00526F59" w:rsidRDefault="00526F59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-</w:t>
            </w:r>
          </w:p>
        </w:tc>
        <w:tc>
          <w:tcPr>
            <w:tcW w:w="1478" w:type="dxa"/>
            <w:vAlign w:val="center"/>
          </w:tcPr>
          <w:p w14:paraId="54A031DF" w14:textId="14DEAB8E" w:rsidR="00526F59" w:rsidRDefault="009E60D3" w:rsidP="00526F59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USP</w:t>
            </w:r>
          </w:p>
        </w:tc>
      </w:tr>
      <w:tr w:rsidR="00B277DB" w14:paraId="0539AB67" w14:textId="77777777" w:rsidTr="00526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vAlign w:val="center"/>
          </w:tcPr>
          <w:p w14:paraId="5DF5EE79" w14:textId="0813135A" w:rsidR="009E60D3" w:rsidRPr="008F2C6C" w:rsidRDefault="009E60D3" w:rsidP="009E60D3">
            <w:pPr>
              <w:spacing w:before="60" w:after="12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6</w:t>
            </w:r>
            <w:r w:rsidRPr="003A5210">
              <w:rPr>
                <w:color w:val="000000" w:themeColor="text1"/>
                <w:sz w:val="18"/>
                <w:szCs w:val="16"/>
              </w:rPr>
              <w:t xml:space="preserve">. Implantação </w:t>
            </w:r>
            <w:r>
              <w:rPr>
                <w:b w:val="0"/>
                <w:color w:val="000000" w:themeColor="text1"/>
                <w:sz w:val="18"/>
                <w:szCs w:val="16"/>
              </w:rPr>
              <w:t>sistemática para intensificação da fiscalização e combate ao trânsito irregular de mercadorias, bens e materiais de interesse agropecuário</w:t>
            </w:r>
          </w:p>
        </w:tc>
        <w:tc>
          <w:tcPr>
            <w:tcW w:w="1288" w:type="dxa"/>
            <w:vAlign w:val="center"/>
          </w:tcPr>
          <w:p w14:paraId="3ECA794A" w14:textId="5D386E11" w:rsidR="009E60D3" w:rsidRDefault="009E60D3" w:rsidP="009E60D3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280" w:type="dxa"/>
            <w:vAlign w:val="center"/>
          </w:tcPr>
          <w:p w14:paraId="789BE3D8" w14:textId="58E37CAF" w:rsidR="009E60D3" w:rsidRDefault="009E60D3" w:rsidP="009E60D3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276" w:type="dxa"/>
            <w:vAlign w:val="center"/>
          </w:tcPr>
          <w:p w14:paraId="0F80DF1E" w14:textId="2A331EBE" w:rsidR="009E60D3" w:rsidRDefault="009E60D3" w:rsidP="009E60D3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277" w:type="dxa"/>
            <w:vAlign w:val="center"/>
          </w:tcPr>
          <w:p w14:paraId="5DFC28EF" w14:textId="7557552A" w:rsidR="009E60D3" w:rsidRDefault="009E60D3" w:rsidP="009E60D3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478" w:type="dxa"/>
            <w:vAlign w:val="center"/>
          </w:tcPr>
          <w:p w14:paraId="2DBB4B04" w14:textId="393E4247" w:rsidR="009E60D3" w:rsidRDefault="009E60D3" w:rsidP="009E60D3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MD, MF, MJ</w:t>
            </w:r>
          </w:p>
        </w:tc>
      </w:tr>
      <w:tr w:rsidR="00B277DB" w14:paraId="448ECDA2" w14:textId="77777777" w:rsidTr="00526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vAlign w:val="center"/>
          </w:tcPr>
          <w:p w14:paraId="107144D2" w14:textId="6E4CA14F" w:rsidR="009E60D3" w:rsidRPr="008F2C6C" w:rsidRDefault="009E60D3" w:rsidP="009E60D3">
            <w:pPr>
              <w:spacing w:before="60" w:after="12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6</w:t>
            </w:r>
            <w:r w:rsidRPr="005D45C4">
              <w:rPr>
                <w:color w:val="000000" w:themeColor="text1"/>
                <w:sz w:val="18"/>
                <w:szCs w:val="16"/>
              </w:rPr>
              <w:t xml:space="preserve">.1. </w:t>
            </w:r>
            <w:r w:rsidRPr="002B1D08">
              <w:rPr>
                <w:color w:val="000000" w:themeColor="text1"/>
                <w:sz w:val="18"/>
                <w:szCs w:val="16"/>
              </w:rPr>
              <w:t xml:space="preserve">Implantação do módulo de automação, fiscalização e gerenciamento de risco de </w:t>
            </w:r>
            <w:r w:rsidRPr="002B1D08">
              <w:rPr>
                <w:color w:val="000000" w:themeColor="text1"/>
                <w:sz w:val="18"/>
                <w:szCs w:val="16"/>
              </w:rPr>
              <w:lastRenderedPageBreak/>
              <w:t>transporte de mercadorias por viajantes – SIGVIG 4.0</w:t>
            </w:r>
          </w:p>
        </w:tc>
        <w:tc>
          <w:tcPr>
            <w:tcW w:w="1288" w:type="dxa"/>
            <w:vAlign w:val="center"/>
          </w:tcPr>
          <w:p w14:paraId="6469DAD1" w14:textId="5B2B1848" w:rsidR="009E60D3" w:rsidRDefault="009E60D3" w:rsidP="009E60D3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lastRenderedPageBreak/>
              <w:t>A</w:t>
            </w:r>
          </w:p>
        </w:tc>
        <w:tc>
          <w:tcPr>
            <w:tcW w:w="1280" w:type="dxa"/>
            <w:vAlign w:val="center"/>
          </w:tcPr>
          <w:p w14:paraId="4BFC7C69" w14:textId="1F4F5EFF" w:rsidR="009E60D3" w:rsidRDefault="009E60D3" w:rsidP="009E60D3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276" w:type="dxa"/>
            <w:vAlign w:val="center"/>
          </w:tcPr>
          <w:p w14:paraId="303DA4FB" w14:textId="42FC1223" w:rsidR="009E60D3" w:rsidRDefault="009E60D3" w:rsidP="009E60D3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277" w:type="dxa"/>
            <w:vAlign w:val="center"/>
          </w:tcPr>
          <w:p w14:paraId="47EF0D0C" w14:textId="5B5096B7" w:rsidR="009E60D3" w:rsidRDefault="009E60D3" w:rsidP="009E60D3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-</w:t>
            </w:r>
          </w:p>
        </w:tc>
        <w:tc>
          <w:tcPr>
            <w:tcW w:w="1478" w:type="dxa"/>
            <w:vAlign w:val="center"/>
          </w:tcPr>
          <w:p w14:paraId="38D4535C" w14:textId="60D3331B" w:rsidR="009E60D3" w:rsidRDefault="009E60D3" w:rsidP="009E60D3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MD, MF, MJ</w:t>
            </w:r>
          </w:p>
        </w:tc>
      </w:tr>
      <w:tr w:rsidR="00B277DB" w14:paraId="1852D772" w14:textId="77777777" w:rsidTr="00526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vAlign w:val="center"/>
          </w:tcPr>
          <w:p w14:paraId="35739831" w14:textId="6D5ABD4C" w:rsidR="009E60D3" w:rsidRPr="008F2C6C" w:rsidRDefault="009E60D3" w:rsidP="009E60D3">
            <w:pPr>
              <w:spacing w:before="60" w:after="12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lastRenderedPageBreak/>
              <w:t>6.2</w:t>
            </w:r>
            <w:r w:rsidRPr="002B1D08">
              <w:rPr>
                <w:color w:val="000000" w:themeColor="text1"/>
                <w:sz w:val="18"/>
                <w:szCs w:val="16"/>
              </w:rPr>
              <w:t xml:space="preserve">. Implantação do módulo de automação, fiscalização e gerenciamento de risco de </w:t>
            </w:r>
            <w:r>
              <w:rPr>
                <w:color w:val="000000" w:themeColor="text1"/>
                <w:sz w:val="18"/>
                <w:szCs w:val="16"/>
              </w:rPr>
              <w:t>remessas postais e expressas – SIGVIG 5</w:t>
            </w:r>
            <w:r w:rsidRPr="002B1D08">
              <w:rPr>
                <w:color w:val="000000" w:themeColor="text1"/>
                <w:sz w:val="18"/>
                <w:szCs w:val="16"/>
              </w:rPr>
              <w:t>.0</w:t>
            </w:r>
          </w:p>
        </w:tc>
        <w:tc>
          <w:tcPr>
            <w:tcW w:w="1288" w:type="dxa"/>
            <w:vAlign w:val="center"/>
          </w:tcPr>
          <w:p w14:paraId="2EA26F8F" w14:textId="6602D3A2" w:rsidR="009E60D3" w:rsidRDefault="009E60D3" w:rsidP="009E60D3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280" w:type="dxa"/>
            <w:vAlign w:val="center"/>
          </w:tcPr>
          <w:p w14:paraId="289EA009" w14:textId="157DCDC3" w:rsidR="009E60D3" w:rsidRDefault="009E60D3" w:rsidP="009E60D3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276" w:type="dxa"/>
            <w:vAlign w:val="center"/>
          </w:tcPr>
          <w:p w14:paraId="686E4000" w14:textId="164B7880" w:rsidR="009E60D3" w:rsidRDefault="009E60D3" w:rsidP="009E60D3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277" w:type="dxa"/>
            <w:vAlign w:val="center"/>
          </w:tcPr>
          <w:p w14:paraId="689A2BD2" w14:textId="685A84FD" w:rsidR="009E60D3" w:rsidRDefault="009E60D3" w:rsidP="009E60D3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-</w:t>
            </w:r>
          </w:p>
        </w:tc>
        <w:tc>
          <w:tcPr>
            <w:tcW w:w="1478" w:type="dxa"/>
            <w:vAlign w:val="center"/>
          </w:tcPr>
          <w:p w14:paraId="7D8FFFBC" w14:textId="4C0BA476" w:rsidR="009E60D3" w:rsidRDefault="009E60D3" w:rsidP="009E60D3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MF, MC</w:t>
            </w:r>
          </w:p>
        </w:tc>
      </w:tr>
      <w:tr w:rsidR="00B277DB" w14:paraId="36560CE9" w14:textId="77777777" w:rsidTr="00526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vAlign w:val="center"/>
          </w:tcPr>
          <w:p w14:paraId="3D1FE58A" w14:textId="1986126F" w:rsidR="009E60D3" w:rsidRPr="008F2C6C" w:rsidRDefault="009E60D3" w:rsidP="009E60D3">
            <w:pPr>
              <w:spacing w:before="60" w:after="12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6.3</w:t>
            </w:r>
            <w:r w:rsidRPr="002B1D08">
              <w:rPr>
                <w:color w:val="000000" w:themeColor="text1"/>
                <w:sz w:val="18"/>
                <w:szCs w:val="16"/>
              </w:rPr>
              <w:t xml:space="preserve">. Implantação </w:t>
            </w:r>
            <w:r>
              <w:rPr>
                <w:color w:val="000000" w:themeColor="text1"/>
                <w:sz w:val="18"/>
                <w:szCs w:val="16"/>
              </w:rPr>
              <w:t>de metodologia e sistemática operacional para recebimento e compartilhamento de denúncias, investigação de atividades irregulares e ilícitas no trânsito e comércio internacional de mercadorias, bens e materiais de interesse agropecuário</w:t>
            </w:r>
          </w:p>
        </w:tc>
        <w:tc>
          <w:tcPr>
            <w:tcW w:w="1288" w:type="dxa"/>
            <w:vAlign w:val="center"/>
          </w:tcPr>
          <w:p w14:paraId="0BB5B0A9" w14:textId="5DAF0E33" w:rsidR="009E60D3" w:rsidRDefault="009E60D3" w:rsidP="009E60D3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280" w:type="dxa"/>
            <w:vAlign w:val="center"/>
          </w:tcPr>
          <w:p w14:paraId="5446E87C" w14:textId="1FC0ACCC" w:rsidR="009E60D3" w:rsidRDefault="009E60D3" w:rsidP="009E60D3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276" w:type="dxa"/>
            <w:vAlign w:val="center"/>
          </w:tcPr>
          <w:p w14:paraId="3F51B384" w14:textId="3DB1C1A9" w:rsidR="009E60D3" w:rsidRDefault="009E60D3" w:rsidP="009E60D3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277" w:type="dxa"/>
            <w:vAlign w:val="center"/>
          </w:tcPr>
          <w:p w14:paraId="3C6099F5" w14:textId="675F4908" w:rsidR="009E60D3" w:rsidRDefault="009E60D3" w:rsidP="009E60D3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-</w:t>
            </w:r>
          </w:p>
        </w:tc>
        <w:tc>
          <w:tcPr>
            <w:tcW w:w="1478" w:type="dxa"/>
            <w:vAlign w:val="center"/>
          </w:tcPr>
          <w:p w14:paraId="60FF1F06" w14:textId="4D81B38A" w:rsidR="009E60D3" w:rsidRDefault="009E60D3" w:rsidP="009E60D3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MD, MF, MJ</w:t>
            </w:r>
          </w:p>
        </w:tc>
      </w:tr>
      <w:tr w:rsidR="00B277DB" w14:paraId="5D8221BD" w14:textId="77777777" w:rsidTr="00526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vAlign w:val="center"/>
          </w:tcPr>
          <w:p w14:paraId="1E3A176B" w14:textId="477DDFA6" w:rsidR="009E60D3" w:rsidRPr="008F2C6C" w:rsidRDefault="009E60D3" w:rsidP="009E60D3">
            <w:pPr>
              <w:spacing w:before="60" w:after="120"/>
              <w:jc w:val="both"/>
              <w:rPr>
                <w:color w:val="000000" w:themeColor="text1"/>
                <w:sz w:val="18"/>
              </w:rPr>
            </w:pPr>
            <w:r>
              <w:rPr>
                <w:b w:val="0"/>
                <w:color w:val="000000" w:themeColor="text1"/>
                <w:sz w:val="18"/>
                <w:szCs w:val="16"/>
              </w:rPr>
              <w:t>7</w:t>
            </w:r>
            <w:r w:rsidRPr="000B3F23">
              <w:rPr>
                <w:color w:val="000000" w:themeColor="text1"/>
                <w:sz w:val="18"/>
                <w:szCs w:val="16"/>
              </w:rPr>
              <w:t xml:space="preserve">. </w:t>
            </w:r>
            <w:r>
              <w:rPr>
                <w:b w:val="0"/>
                <w:color w:val="000000" w:themeColor="text1"/>
                <w:sz w:val="18"/>
                <w:szCs w:val="16"/>
              </w:rPr>
              <w:t>Melhoria na imagem e no relacionamento interinstitucional do MAPA na interveniência do trânsito e comércio internacional de mercadorias, bens e materiais de interesse agropecuário</w:t>
            </w:r>
          </w:p>
        </w:tc>
        <w:tc>
          <w:tcPr>
            <w:tcW w:w="1288" w:type="dxa"/>
            <w:vAlign w:val="center"/>
          </w:tcPr>
          <w:p w14:paraId="35A1365E" w14:textId="63EE3E26" w:rsidR="009E60D3" w:rsidRDefault="009E60D3" w:rsidP="009E60D3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280" w:type="dxa"/>
            <w:vAlign w:val="center"/>
          </w:tcPr>
          <w:p w14:paraId="04AF8D78" w14:textId="45D327BF" w:rsidR="009E60D3" w:rsidRDefault="009E60D3" w:rsidP="009E60D3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276" w:type="dxa"/>
            <w:vAlign w:val="center"/>
          </w:tcPr>
          <w:p w14:paraId="5DD2D57C" w14:textId="50A8B276" w:rsidR="009E60D3" w:rsidRDefault="009E60D3" w:rsidP="009E60D3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277" w:type="dxa"/>
            <w:vAlign w:val="center"/>
          </w:tcPr>
          <w:p w14:paraId="7C54EC48" w14:textId="72D33E2B" w:rsidR="009E60D3" w:rsidRDefault="009E60D3" w:rsidP="009E60D3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-</w:t>
            </w:r>
          </w:p>
        </w:tc>
        <w:tc>
          <w:tcPr>
            <w:tcW w:w="1478" w:type="dxa"/>
            <w:vAlign w:val="center"/>
          </w:tcPr>
          <w:p w14:paraId="60F9781F" w14:textId="7AA75AA6" w:rsidR="009E60D3" w:rsidRDefault="009E60D3" w:rsidP="009E60D3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MS, MF, MJ, MD, MDIC</w:t>
            </w:r>
          </w:p>
        </w:tc>
      </w:tr>
      <w:tr w:rsidR="00B277DB" w14:paraId="09E468B5" w14:textId="77777777" w:rsidTr="00526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vAlign w:val="center"/>
          </w:tcPr>
          <w:p w14:paraId="46C51E0E" w14:textId="01E4175C" w:rsidR="009E60D3" w:rsidRPr="008F2C6C" w:rsidRDefault="009E60D3" w:rsidP="003F3F14">
            <w:pPr>
              <w:spacing w:before="60" w:after="12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7.1. Ampliação da participação e divulgação das ações do Sistema Vigiagro em eventos nacionais e internacionais </w:t>
            </w:r>
          </w:p>
        </w:tc>
        <w:tc>
          <w:tcPr>
            <w:tcW w:w="1288" w:type="dxa"/>
            <w:vAlign w:val="center"/>
          </w:tcPr>
          <w:p w14:paraId="131EDB1A" w14:textId="07A02CEB" w:rsidR="009E60D3" w:rsidRDefault="009E60D3" w:rsidP="009E60D3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280" w:type="dxa"/>
            <w:vAlign w:val="center"/>
          </w:tcPr>
          <w:p w14:paraId="21C82A05" w14:textId="26E7ED5E" w:rsidR="009E60D3" w:rsidRDefault="009E60D3" w:rsidP="009E60D3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276" w:type="dxa"/>
            <w:vAlign w:val="center"/>
          </w:tcPr>
          <w:p w14:paraId="1700D6CA" w14:textId="2A89F941" w:rsidR="009E60D3" w:rsidRDefault="009E60D3" w:rsidP="009E60D3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277" w:type="dxa"/>
            <w:vAlign w:val="center"/>
          </w:tcPr>
          <w:p w14:paraId="163CB61D" w14:textId="0A2BFEBE" w:rsidR="009E60D3" w:rsidRDefault="009E60D3" w:rsidP="009E60D3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-</w:t>
            </w:r>
          </w:p>
        </w:tc>
        <w:tc>
          <w:tcPr>
            <w:tcW w:w="1478" w:type="dxa"/>
            <w:vAlign w:val="center"/>
          </w:tcPr>
          <w:p w14:paraId="322328E3" w14:textId="46809D1F" w:rsidR="009E60D3" w:rsidRDefault="009E60D3" w:rsidP="009E60D3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SE</w:t>
            </w:r>
          </w:p>
        </w:tc>
      </w:tr>
      <w:tr w:rsidR="00B277DB" w14:paraId="546005C2" w14:textId="77777777" w:rsidTr="00526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vAlign w:val="center"/>
          </w:tcPr>
          <w:p w14:paraId="6CA47084" w14:textId="0449CA0E" w:rsidR="009E60D3" w:rsidRPr="008F2C6C" w:rsidRDefault="009E60D3" w:rsidP="009E60D3">
            <w:pPr>
              <w:spacing w:before="60" w:after="12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7.2. Criação de página específica no site do MAPA para divulgação de informações de interesse da sociedade, operadores e outros usuários externos relacionadas às atividades da Vigilância Agropecuária Internacional</w:t>
            </w:r>
          </w:p>
        </w:tc>
        <w:tc>
          <w:tcPr>
            <w:tcW w:w="1288" w:type="dxa"/>
            <w:vAlign w:val="center"/>
          </w:tcPr>
          <w:p w14:paraId="7B7D699E" w14:textId="47C5FBF5" w:rsidR="009E60D3" w:rsidRDefault="009E60D3" w:rsidP="009E60D3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280" w:type="dxa"/>
            <w:vAlign w:val="center"/>
          </w:tcPr>
          <w:p w14:paraId="1549C15F" w14:textId="115FAE63" w:rsidR="009E60D3" w:rsidRDefault="009E60D3" w:rsidP="009E60D3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276" w:type="dxa"/>
            <w:vAlign w:val="center"/>
          </w:tcPr>
          <w:p w14:paraId="498C0D70" w14:textId="1EB1D147" w:rsidR="009E60D3" w:rsidRDefault="009E60D3" w:rsidP="009E60D3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277" w:type="dxa"/>
            <w:vAlign w:val="center"/>
          </w:tcPr>
          <w:p w14:paraId="1CEC56CF" w14:textId="26B644F2" w:rsidR="009E60D3" w:rsidRDefault="009E60D3" w:rsidP="009E60D3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-</w:t>
            </w:r>
          </w:p>
        </w:tc>
        <w:tc>
          <w:tcPr>
            <w:tcW w:w="1478" w:type="dxa"/>
            <w:vAlign w:val="center"/>
          </w:tcPr>
          <w:p w14:paraId="31CB03DD" w14:textId="17F662AC" w:rsidR="009E60D3" w:rsidRDefault="009E60D3" w:rsidP="009E60D3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SE</w:t>
            </w:r>
          </w:p>
        </w:tc>
      </w:tr>
      <w:tr w:rsidR="00B277DB" w14:paraId="51F9E8A7" w14:textId="77777777" w:rsidTr="00526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vAlign w:val="center"/>
          </w:tcPr>
          <w:p w14:paraId="2D0F7D71" w14:textId="1DD92233" w:rsidR="009E60D3" w:rsidRPr="008F2C6C" w:rsidRDefault="009E60D3" w:rsidP="009E60D3">
            <w:pPr>
              <w:spacing w:before="60" w:after="120"/>
              <w:jc w:val="both"/>
              <w:rPr>
                <w:color w:val="000000" w:themeColor="text1"/>
                <w:sz w:val="18"/>
              </w:rPr>
            </w:pPr>
            <w:r>
              <w:rPr>
                <w:b w:val="0"/>
                <w:color w:val="000000" w:themeColor="text1"/>
                <w:sz w:val="18"/>
                <w:szCs w:val="16"/>
              </w:rPr>
              <w:t>8</w:t>
            </w:r>
            <w:r w:rsidRPr="000B3F23">
              <w:rPr>
                <w:color w:val="000000" w:themeColor="text1"/>
                <w:sz w:val="18"/>
                <w:szCs w:val="16"/>
              </w:rPr>
              <w:t>. Capacitação dos usuários internos e externos nos novos processos e sistemas de controle do trânsito e comércio de bens, mercadorias e materiais de interesse agropecuário</w:t>
            </w:r>
          </w:p>
        </w:tc>
        <w:tc>
          <w:tcPr>
            <w:tcW w:w="1288" w:type="dxa"/>
            <w:vAlign w:val="center"/>
          </w:tcPr>
          <w:p w14:paraId="464C16EA" w14:textId="0878D607" w:rsidR="009E60D3" w:rsidRDefault="009E60D3" w:rsidP="009E60D3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280" w:type="dxa"/>
            <w:vAlign w:val="center"/>
          </w:tcPr>
          <w:p w14:paraId="7017F80E" w14:textId="1EB776E7" w:rsidR="009E60D3" w:rsidRDefault="009E60D3" w:rsidP="009E60D3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276" w:type="dxa"/>
            <w:vAlign w:val="center"/>
          </w:tcPr>
          <w:p w14:paraId="62942440" w14:textId="7F5943C5" w:rsidR="009E60D3" w:rsidRDefault="009E60D3" w:rsidP="009E60D3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277" w:type="dxa"/>
            <w:vAlign w:val="center"/>
          </w:tcPr>
          <w:p w14:paraId="683F8C21" w14:textId="1E89E430" w:rsidR="009E60D3" w:rsidRDefault="009E60D3" w:rsidP="009E60D3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-</w:t>
            </w:r>
          </w:p>
        </w:tc>
        <w:tc>
          <w:tcPr>
            <w:tcW w:w="1478" w:type="dxa"/>
            <w:vAlign w:val="center"/>
          </w:tcPr>
          <w:p w14:paraId="68EFC8DE" w14:textId="34081010" w:rsidR="009E60D3" w:rsidRDefault="009E60D3" w:rsidP="009E60D3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ENAGRO</w:t>
            </w:r>
          </w:p>
        </w:tc>
      </w:tr>
    </w:tbl>
    <w:p w14:paraId="72377CAD" w14:textId="77777777" w:rsidR="008F2C6C" w:rsidRDefault="008F2C6C" w:rsidP="00F521A3">
      <w:pPr>
        <w:jc w:val="both"/>
      </w:pPr>
    </w:p>
    <w:p w14:paraId="774DB14D" w14:textId="3138E1DB" w:rsidR="00B1150B" w:rsidRDefault="00B1150B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COMUNICAÇÃO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63"/>
        <w:gridCol w:w="2036"/>
        <w:gridCol w:w="1411"/>
        <w:gridCol w:w="1540"/>
        <w:gridCol w:w="1340"/>
        <w:gridCol w:w="1638"/>
      </w:tblGrid>
      <w:tr w:rsidR="00696DC9" w:rsidRPr="00E141AE" w14:paraId="024BBBD1" w14:textId="77777777" w:rsidTr="00C57C98">
        <w:trPr>
          <w:trHeight w:val="637"/>
        </w:trPr>
        <w:tc>
          <w:tcPr>
            <w:tcW w:w="1663" w:type="dxa"/>
            <w:shd w:val="clear" w:color="auto" w:fill="A6A6A6" w:themeFill="background1" w:themeFillShade="A6"/>
            <w:vAlign w:val="center"/>
          </w:tcPr>
          <w:p w14:paraId="20B4019D" w14:textId="3A3B818A" w:rsidR="00696DC9" w:rsidRPr="00696DC9" w:rsidRDefault="00696DC9" w:rsidP="00696DC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 xml:space="preserve">EVENTO </w:t>
            </w:r>
          </w:p>
        </w:tc>
        <w:tc>
          <w:tcPr>
            <w:tcW w:w="2036" w:type="dxa"/>
            <w:shd w:val="clear" w:color="auto" w:fill="A6A6A6" w:themeFill="background1" w:themeFillShade="A6"/>
            <w:vAlign w:val="center"/>
          </w:tcPr>
          <w:p w14:paraId="34AE97E3" w14:textId="77777777" w:rsidR="00696DC9" w:rsidRPr="00696DC9" w:rsidRDefault="00696DC9" w:rsidP="00526F5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OBJETIVO</w:t>
            </w:r>
          </w:p>
        </w:tc>
        <w:tc>
          <w:tcPr>
            <w:tcW w:w="1411" w:type="dxa"/>
            <w:shd w:val="clear" w:color="auto" w:fill="A6A6A6" w:themeFill="background1" w:themeFillShade="A6"/>
            <w:vAlign w:val="center"/>
          </w:tcPr>
          <w:p w14:paraId="2905AD9E" w14:textId="01D330E9" w:rsidR="00696DC9" w:rsidRPr="00696DC9" w:rsidRDefault="00696DC9" w:rsidP="00526F5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RESPONSÁVEL</w:t>
            </w:r>
          </w:p>
        </w:tc>
        <w:tc>
          <w:tcPr>
            <w:tcW w:w="1540" w:type="dxa"/>
            <w:shd w:val="clear" w:color="auto" w:fill="A6A6A6" w:themeFill="background1" w:themeFillShade="A6"/>
            <w:vAlign w:val="center"/>
          </w:tcPr>
          <w:p w14:paraId="59E24B2E" w14:textId="77777777" w:rsidR="00696DC9" w:rsidRPr="00696DC9" w:rsidRDefault="00696DC9" w:rsidP="00526F5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PÚBLICO-ALVO</w:t>
            </w:r>
          </w:p>
        </w:tc>
        <w:tc>
          <w:tcPr>
            <w:tcW w:w="1340" w:type="dxa"/>
            <w:shd w:val="clear" w:color="auto" w:fill="A6A6A6" w:themeFill="background1" w:themeFillShade="A6"/>
            <w:vAlign w:val="center"/>
          </w:tcPr>
          <w:p w14:paraId="596B1A2C" w14:textId="77777777" w:rsidR="00696DC9" w:rsidRPr="00696DC9" w:rsidRDefault="00696DC9" w:rsidP="00526F5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CANAL</w:t>
            </w:r>
          </w:p>
        </w:tc>
        <w:tc>
          <w:tcPr>
            <w:tcW w:w="1638" w:type="dxa"/>
            <w:shd w:val="clear" w:color="auto" w:fill="A6A6A6" w:themeFill="background1" w:themeFillShade="A6"/>
            <w:vAlign w:val="center"/>
          </w:tcPr>
          <w:p w14:paraId="7CD7EA7D" w14:textId="77777777" w:rsidR="00696DC9" w:rsidRPr="00696DC9" w:rsidRDefault="00696DC9" w:rsidP="00526F5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PERIODICIDADE</w:t>
            </w:r>
          </w:p>
        </w:tc>
      </w:tr>
      <w:tr w:rsidR="00C57C98" w:rsidRPr="00E07ABA" w14:paraId="41A8FE91" w14:textId="77777777" w:rsidTr="00C57C98">
        <w:trPr>
          <w:trHeight w:val="70"/>
        </w:trPr>
        <w:tc>
          <w:tcPr>
            <w:tcW w:w="1663" w:type="dxa"/>
            <w:shd w:val="clear" w:color="auto" w:fill="F2F2F2" w:themeFill="background1" w:themeFillShade="F2"/>
            <w:vAlign w:val="center"/>
          </w:tcPr>
          <w:p w14:paraId="2E7104E3" w14:textId="4A8112A5" w:rsidR="00C57C98" w:rsidRPr="00E141AE" w:rsidRDefault="00C57C98" w:rsidP="00C57C98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 Evento anual de prestação de contas</w:t>
            </w:r>
          </w:p>
        </w:tc>
        <w:tc>
          <w:tcPr>
            <w:tcW w:w="2036" w:type="dxa"/>
            <w:vAlign w:val="center"/>
          </w:tcPr>
          <w:p w14:paraId="40D548A4" w14:textId="54B50DD2" w:rsidR="00C57C98" w:rsidRPr="00E07ABA" w:rsidRDefault="00C57C98" w:rsidP="00526F5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Socializar com os atores envolvidos dos projetos seus principais resultados do ano e desafios para o ano seguinte</w:t>
            </w:r>
          </w:p>
        </w:tc>
        <w:tc>
          <w:tcPr>
            <w:tcW w:w="1411" w:type="dxa"/>
            <w:vAlign w:val="center"/>
          </w:tcPr>
          <w:p w14:paraId="515093B1" w14:textId="40E00EE0" w:rsidR="00C57C98" w:rsidRPr="00E07ABA" w:rsidRDefault="00C57C98" w:rsidP="00526F5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Edilene Cambraia</w:t>
            </w:r>
          </w:p>
        </w:tc>
        <w:tc>
          <w:tcPr>
            <w:tcW w:w="1540" w:type="dxa"/>
            <w:vAlign w:val="center"/>
          </w:tcPr>
          <w:p w14:paraId="79BE45A9" w14:textId="77777777" w:rsidR="00C57C98" w:rsidRPr="00C57C98" w:rsidRDefault="00C57C98" w:rsidP="00526F59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  <w:lang w:val="en-US"/>
              </w:rPr>
            </w:pPr>
            <w:r w:rsidRPr="00C57C98">
              <w:rPr>
                <w:rFonts w:ascii="Calibri" w:hAnsi="Calibri" w:cs="Arial"/>
                <w:color w:val="000000" w:themeColor="text1"/>
                <w:sz w:val="18"/>
                <w:szCs w:val="18"/>
                <w:lang w:val="en-US"/>
              </w:rPr>
              <w:t>Equipe</w:t>
            </w:r>
          </w:p>
          <w:p w14:paraId="1B3EDE85" w14:textId="313304B7" w:rsidR="00C57C98" w:rsidRPr="00C57C98" w:rsidRDefault="00C57C98" w:rsidP="00526F59">
            <w:pPr>
              <w:spacing w:before="60"/>
              <w:jc w:val="center"/>
              <w:rPr>
                <w:color w:val="000000" w:themeColor="text1"/>
                <w:sz w:val="16"/>
              </w:rPr>
            </w:pPr>
            <w:r w:rsidRPr="00C57C98">
              <w:rPr>
                <w:rFonts w:ascii="Calibri" w:hAnsi="Calibri" w:cs="Arial"/>
                <w:color w:val="000000" w:themeColor="text1"/>
                <w:sz w:val="18"/>
                <w:szCs w:val="18"/>
                <w:lang w:val="en-US"/>
              </w:rPr>
              <w:t>Partes Interessadas</w:t>
            </w:r>
          </w:p>
        </w:tc>
        <w:tc>
          <w:tcPr>
            <w:tcW w:w="1340" w:type="dxa"/>
            <w:vAlign w:val="center"/>
          </w:tcPr>
          <w:p w14:paraId="76748C36" w14:textId="5CE37EA9" w:rsidR="00C57C98" w:rsidRDefault="00C57C98" w:rsidP="00526F59">
            <w:pPr>
              <w:spacing w:before="60"/>
              <w:ind w:left="-78" w:right="-78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Seminário</w:t>
            </w:r>
          </w:p>
          <w:p w14:paraId="55EB5966" w14:textId="24B2B272" w:rsidR="00C57C98" w:rsidRPr="00E07ABA" w:rsidRDefault="00C57C98" w:rsidP="00526F59">
            <w:pPr>
              <w:spacing w:before="60"/>
              <w:ind w:left="-78" w:right="-78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Relatório</w:t>
            </w:r>
          </w:p>
        </w:tc>
        <w:tc>
          <w:tcPr>
            <w:tcW w:w="1638" w:type="dxa"/>
            <w:vAlign w:val="center"/>
          </w:tcPr>
          <w:p w14:paraId="40D18A07" w14:textId="1E7F116F" w:rsidR="00C57C98" w:rsidRPr="00E07ABA" w:rsidRDefault="00C57C98" w:rsidP="00526F59">
            <w:pPr>
              <w:spacing w:before="60"/>
              <w:ind w:left="-4" w:right="-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Anual</w:t>
            </w:r>
          </w:p>
        </w:tc>
      </w:tr>
    </w:tbl>
    <w:p w14:paraId="03E69BF3" w14:textId="13835A7C" w:rsidR="00462589" w:rsidRDefault="00462589"/>
    <w:p w14:paraId="3C0685B3" w14:textId="32D7E795" w:rsidR="009321E5" w:rsidRDefault="009321E5" w:rsidP="009321E5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lastRenderedPageBreak/>
        <w:t>RISCOS DO PROJETO</w:t>
      </w:r>
    </w:p>
    <w:p w14:paraId="1FDC056A" w14:textId="522CF8C0" w:rsidR="007813C9" w:rsidRPr="007813C9" w:rsidRDefault="007813C9" w:rsidP="007813C9">
      <w:pPr>
        <w:spacing w:before="60" w:after="120"/>
        <w:jc w:val="center"/>
        <w:rPr>
          <w:color w:val="000000" w:themeColor="text1"/>
          <w:sz w:val="18"/>
        </w:rPr>
      </w:pPr>
      <w:r w:rsidRPr="007813C9">
        <w:rPr>
          <w:b/>
          <w:color w:val="000000" w:themeColor="text1"/>
          <w:sz w:val="18"/>
        </w:rPr>
        <w:t xml:space="preserve">Legenda Probabilidade: </w:t>
      </w:r>
      <w:r w:rsidRPr="007813C9">
        <w:rPr>
          <w:color w:val="000000" w:themeColor="text1"/>
          <w:sz w:val="18"/>
        </w:rPr>
        <w:t xml:space="preserve">Alta, Média, Baixa    |    </w:t>
      </w:r>
      <w:r w:rsidRPr="007813C9">
        <w:rPr>
          <w:b/>
          <w:color w:val="000000" w:themeColor="text1"/>
          <w:sz w:val="18"/>
        </w:rPr>
        <w:t xml:space="preserve">Legenda Impacto: </w:t>
      </w:r>
      <w:r w:rsidRPr="007813C9">
        <w:rPr>
          <w:color w:val="000000" w:themeColor="text1"/>
          <w:sz w:val="18"/>
        </w:rPr>
        <w:t>Alto, Médio, Baixo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99"/>
        <w:gridCol w:w="1578"/>
        <w:gridCol w:w="1012"/>
        <w:gridCol w:w="2372"/>
        <w:gridCol w:w="2373"/>
      </w:tblGrid>
      <w:tr w:rsidR="007813C9" w:rsidRPr="00E141AE" w14:paraId="7D20C310" w14:textId="77777777" w:rsidTr="007813C9">
        <w:trPr>
          <w:trHeight w:val="637"/>
        </w:trPr>
        <w:tc>
          <w:tcPr>
            <w:tcW w:w="2299" w:type="dxa"/>
            <w:shd w:val="clear" w:color="auto" w:fill="A6A6A6" w:themeFill="background1" w:themeFillShade="A6"/>
            <w:vAlign w:val="center"/>
          </w:tcPr>
          <w:p w14:paraId="09966CE7" w14:textId="3A332CC5" w:rsidR="007813C9" w:rsidRPr="00696DC9" w:rsidRDefault="007813C9" w:rsidP="00526F5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RISCO</w:t>
            </w:r>
            <w:r w:rsidRPr="00696DC9">
              <w:rPr>
                <w:b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1578" w:type="dxa"/>
            <w:shd w:val="clear" w:color="auto" w:fill="A6A6A6" w:themeFill="background1" w:themeFillShade="A6"/>
            <w:vAlign w:val="center"/>
          </w:tcPr>
          <w:p w14:paraId="6ADC902A" w14:textId="20FA51D8" w:rsidR="007813C9" w:rsidRPr="00696DC9" w:rsidRDefault="007813C9" w:rsidP="00526F5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PROBABILIDADE</w:t>
            </w:r>
          </w:p>
        </w:tc>
        <w:tc>
          <w:tcPr>
            <w:tcW w:w="1012" w:type="dxa"/>
            <w:shd w:val="clear" w:color="auto" w:fill="A6A6A6" w:themeFill="background1" w:themeFillShade="A6"/>
            <w:vAlign w:val="center"/>
          </w:tcPr>
          <w:p w14:paraId="2A938894" w14:textId="6A0AB3B1" w:rsidR="007813C9" w:rsidRPr="00696DC9" w:rsidRDefault="007813C9" w:rsidP="00526F5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IMPACTO</w:t>
            </w:r>
          </w:p>
        </w:tc>
        <w:tc>
          <w:tcPr>
            <w:tcW w:w="2372" w:type="dxa"/>
            <w:shd w:val="clear" w:color="auto" w:fill="A6A6A6" w:themeFill="background1" w:themeFillShade="A6"/>
            <w:vAlign w:val="center"/>
          </w:tcPr>
          <w:p w14:paraId="44FC8AA8" w14:textId="77777777" w:rsidR="007813C9" w:rsidRDefault="007813C9" w:rsidP="00526F5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AÇÃO DE PREVENÇÃO</w:t>
            </w:r>
          </w:p>
          <w:p w14:paraId="78EB7033" w14:textId="08AAB932" w:rsidR="007813C9" w:rsidRPr="007813C9" w:rsidRDefault="007813C9" w:rsidP="00526F59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7813C9">
              <w:rPr>
                <w:i/>
                <w:color w:val="FFFFFF" w:themeColor="background1"/>
                <w:sz w:val="20"/>
              </w:rPr>
              <w:t>(se houver)</w:t>
            </w:r>
          </w:p>
        </w:tc>
        <w:tc>
          <w:tcPr>
            <w:tcW w:w="2373" w:type="dxa"/>
            <w:shd w:val="clear" w:color="auto" w:fill="A6A6A6" w:themeFill="background1" w:themeFillShade="A6"/>
            <w:vAlign w:val="center"/>
          </w:tcPr>
          <w:p w14:paraId="7058740A" w14:textId="77777777" w:rsidR="007813C9" w:rsidRDefault="007813C9" w:rsidP="00526F5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AÇÃO DE CONTINGÊNCIA</w:t>
            </w:r>
          </w:p>
          <w:p w14:paraId="7B3C5DF1" w14:textId="0FCC4C84" w:rsidR="007813C9" w:rsidRPr="007813C9" w:rsidRDefault="007813C9" w:rsidP="00526F59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7813C9">
              <w:rPr>
                <w:i/>
                <w:color w:val="FFFFFF" w:themeColor="background1"/>
                <w:sz w:val="20"/>
              </w:rPr>
              <w:t>(se houver)</w:t>
            </w:r>
          </w:p>
        </w:tc>
      </w:tr>
      <w:tr w:rsidR="007813C9" w:rsidRPr="00E07ABA" w14:paraId="4DFDD029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6CE837D8" w14:textId="475E63D6" w:rsidR="007813C9" w:rsidRPr="00E141AE" w:rsidRDefault="00256736" w:rsidP="006F04D3">
            <w:pPr>
              <w:jc w:val="both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 RISCO 1</w:t>
            </w:r>
            <w:r w:rsidR="003F3F14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– </w:t>
            </w:r>
            <w:r w:rsidR="006F04D3">
              <w:rPr>
                <w:rFonts w:ascii="Calibri" w:hAnsi="Calibri" w:cs="Arial"/>
                <w:b/>
                <w:sz w:val="18"/>
                <w:szCs w:val="16"/>
                <w:lang w:val="en-US"/>
              </w:rPr>
              <w:t>Atraso na</w:t>
            </w:r>
            <w:r w:rsidR="003F3F14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publicação da legislação especifica</w:t>
            </w:r>
          </w:p>
        </w:tc>
        <w:tc>
          <w:tcPr>
            <w:tcW w:w="1578" w:type="dxa"/>
            <w:vAlign w:val="center"/>
          </w:tcPr>
          <w:p w14:paraId="23B33D33" w14:textId="0170F186" w:rsidR="007813C9" w:rsidRPr="00E07ABA" w:rsidRDefault="003F3F14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MÉDIA</w:t>
            </w:r>
          </w:p>
        </w:tc>
        <w:tc>
          <w:tcPr>
            <w:tcW w:w="1012" w:type="dxa"/>
            <w:vAlign w:val="center"/>
          </w:tcPr>
          <w:p w14:paraId="2E3F9E60" w14:textId="48C7B7FA" w:rsidR="007813C9" w:rsidRPr="00E07ABA" w:rsidRDefault="003F3F14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ALTO</w:t>
            </w:r>
          </w:p>
        </w:tc>
        <w:tc>
          <w:tcPr>
            <w:tcW w:w="2372" w:type="dxa"/>
            <w:vAlign w:val="center"/>
          </w:tcPr>
          <w:p w14:paraId="59ABA257" w14:textId="29D1DE09" w:rsidR="007813C9" w:rsidRPr="00E07ABA" w:rsidRDefault="003F3F14" w:rsidP="00F76EBA">
            <w:pPr>
              <w:spacing w:before="6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Envio do Projeto de Lei do Trânsito e Comercio Internacional de Mercadorias, Bens e Materiais de Interesse agropecuário à Casa Civil e Congresso Nacional</w:t>
            </w:r>
          </w:p>
        </w:tc>
        <w:tc>
          <w:tcPr>
            <w:tcW w:w="2373" w:type="dxa"/>
            <w:vAlign w:val="center"/>
          </w:tcPr>
          <w:p w14:paraId="287FB8CD" w14:textId="593929E8" w:rsidR="007813C9" w:rsidRPr="00E07ABA" w:rsidRDefault="003F3F14" w:rsidP="00F76EBA">
            <w:pPr>
              <w:spacing w:before="6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Eleição do projeto de lei como prioridade</w:t>
            </w:r>
          </w:p>
        </w:tc>
      </w:tr>
      <w:tr w:rsidR="007813C9" w:rsidRPr="00E07ABA" w14:paraId="3923FFDD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1D279242" w14:textId="352AA6C8" w:rsidR="007813C9" w:rsidRPr="00E141AE" w:rsidRDefault="00256736" w:rsidP="006F04D3">
            <w:pPr>
              <w:jc w:val="both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2. RISCO 2</w:t>
            </w:r>
            <w:r w:rsidR="00F76EBA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– </w:t>
            </w:r>
            <w:r w:rsidR="006F04D3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Atraso na </w:t>
            </w:r>
            <w:r w:rsidR="00F76EBA">
              <w:rPr>
                <w:rFonts w:ascii="Calibri" w:hAnsi="Calibri" w:cs="Arial"/>
                <w:b/>
                <w:sz w:val="18"/>
                <w:szCs w:val="16"/>
                <w:lang w:val="en-US"/>
              </w:rPr>
              <w:t>adequação da organização e estrutura regimental do Sistema Vigiagro</w:t>
            </w:r>
          </w:p>
        </w:tc>
        <w:tc>
          <w:tcPr>
            <w:tcW w:w="1578" w:type="dxa"/>
            <w:vAlign w:val="center"/>
          </w:tcPr>
          <w:p w14:paraId="1222ADE5" w14:textId="420FDD36" w:rsidR="007813C9" w:rsidRPr="00E07ABA" w:rsidRDefault="00F76EBA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MÉDIA</w:t>
            </w:r>
          </w:p>
        </w:tc>
        <w:tc>
          <w:tcPr>
            <w:tcW w:w="1012" w:type="dxa"/>
            <w:vAlign w:val="center"/>
          </w:tcPr>
          <w:p w14:paraId="5775DB58" w14:textId="41BC6ECD" w:rsidR="007813C9" w:rsidRPr="00E07ABA" w:rsidRDefault="00F76EBA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ALTO</w:t>
            </w:r>
          </w:p>
        </w:tc>
        <w:tc>
          <w:tcPr>
            <w:tcW w:w="2372" w:type="dxa"/>
            <w:vAlign w:val="center"/>
          </w:tcPr>
          <w:p w14:paraId="5F6C9ECD" w14:textId="3880532F" w:rsidR="007813C9" w:rsidRPr="00E07ABA" w:rsidRDefault="00F76EBA" w:rsidP="00F76EBA">
            <w:pPr>
              <w:spacing w:before="6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Revisão do regimento, atribuições e competências das Unidades Organizacionais do Sistema Vigiagro</w:t>
            </w:r>
          </w:p>
        </w:tc>
        <w:tc>
          <w:tcPr>
            <w:tcW w:w="2373" w:type="dxa"/>
            <w:vAlign w:val="center"/>
          </w:tcPr>
          <w:p w14:paraId="65150486" w14:textId="36A2CD45" w:rsidR="007813C9" w:rsidRPr="00E07ABA" w:rsidRDefault="00F76EBA" w:rsidP="00F76EBA">
            <w:pPr>
              <w:spacing w:before="6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Eleição da revisão do regimento das Unidades do Sistema Vigiagro na SDA e nas SFAs como prioridade</w:t>
            </w:r>
          </w:p>
        </w:tc>
      </w:tr>
      <w:tr w:rsidR="007813C9" w:rsidRPr="00E07ABA" w14:paraId="2866C369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351BA637" w14:textId="0500D69F" w:rsidR="007813C9" w:rsidRPr="00E141AE" w:rsidRDefault="00256736" w:rsidP="00F76EBA">
            <w:pPr>
              <w:jc w:val="both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3. RISCO 3</w:t>
            </w:r>
            <w:r w:rsidR="00F76EBA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– Interrupação dos Acordos de Cooperação Técnica com as Universidades</w:t>
            </w:r>
          </w:p>
        </w:tc>
        <w:tc>
          <w:tcPr>
            <w:tcW w:w="1578" w:type="dxa"/>
            <w:vAlign w:val="center"/>
          </w:tcPr>
          <w:p w14:paraId="00C45929" w14:textId="24EE7925" w:rsidR="007813C9" w:rsidRDefault="00F76EBA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MÉDIA</w:t>
            </w:r>
          </w:p>
        </w:tc>
        <w:tc>
          <w:tcPr>
            <w:tcW w:w="1012" w:type="dxa"/>
            <w:vAlign w:val="center"/>
          </w:tcPr>
          <w:p w14:paraId="079D30D2" w14:textId="26DC3B01" w:rsidR="007813C9" w:rsidRDefault="00F76EBA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ALTO</w:t>
            </w:r>
          </w:p>
        </w:tc>
        <w:tc>
          <w:tcPr>
            <w:tcW w:w="2372" w:type="dxa"/>
            <w:vAlign w:val="center"/>
          </w:tcPr>
          <w:p w14:paraId="3466A13D" w14:textId="27DF2466" w:rsidR="007813C9" w:rsidRDefault="00F76EBA" w:rsidP="00F76EBA">
            <w:pPr>
              <w:spacing w:before="6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Assinatura e renovação dos Acordos de Cooperação Técnica com as Universidades</w:t>
            </w:r>
          </w:p>
        </w:tc>
        <w:tc>
          <w:tcPr>
            <w:tcW w:w="2373" w:type="dxa"/>
            <w:vAlign w:val="center"/>
          </w:tcPr>
          <w:p w14:paraId="604461EF" w14:textId="256592BD" w:rsidR="007813C9" w:rsidRDefault="00F76EBA" w:rsidP="00F76EBA">
            <w:pPr>
              <w:spacing w:before="60"/>
              <w:ind w:right="-78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Acompanhamento do período de vigência e execução dos planos de trabalho </w:t>
            </w:r>
          </w:p>
        </w:tc>
      </w:tr>
      <w:tr w:rsidR="00F76EBA" w:rsidRPr="00E07ABA" w14:paraId="58FAFCFE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7579540B" w14:textId="780ABACC" w:rsidR="00F76EBA" w:rsidRDefault="00F76EBA" w:rsidP="00F76EBA">
            <w:pPr>
              <w:jc w:val="both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4. RISCO 4 – Falta de recursos financeiros</w:t>
            </w:r>
          </w:p>
        </w:tc>
        <w:tc>
          <w:tcPr>
            <w:tcW w:w="1578" w:type="dxa"/>
            <w:vAlign w:val="center"/>
          </w:tcPr>
          <w:p w14:paraId="4A9A27A7" w14:textId="73EF4BE3" w:rsidR="00F76EBA" w:rsidRDefault="00F76EBA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ALTA</w:t>
            </w:r>
          </w:p>
        </w:tc>
        <w:tc>
          <w:tcPr>
            <w:tcW w:w="1012" w:type="dxa"/>
            <w:vAlign w:val="center"/>
          </w:tcPr>
          <w:p w14:paraId="16EFFCAD" w14:textId="4D3D6BFE" w:rsidR="00F76EBA" w:rsidRDefault="00F76EBA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MÉDIO</w:t>
            </w:r>
          </w:p>
        </w:tc>
        <w:tc>
          <w:tcPr>
            <w:tcW w:w="2372" w:type="dxa"/>
            <w:vAlign w:val="center"/>
          </w:tcPr>
          <w:p w14:paraId="0FBD2582" w14:textId="16E46792" w:rsidR="00F76EBA" w:rsidRDefault="006F04D3" w:rsidP="006F04D3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Garantir a dotação orçamentária da Vigilância Agropecuária Internacional</w:t>
            </w:r>
          </w:p>
        </w:tc>
        <w:tc>
          <w:tcPr>
            <w:tcW w:w="2373" w:type="dxa"/>
            <w:vAlign w:val="center"/>
          </w:tcPr>
          <w:p w14:paraId="6654A997" w14:textId="6D59805F" w:rsidR="00F76EBA" w:rsidRDefault="006F04D3" w:rsidP="00F76EBA">
            <w:pPr>
              <w:spacing w:before="60"/>
              <w:ind w:right="-78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Não aplicação de cortes orçamentários.</w:t>
            </w:r>
          </w:p>
        </w:tc>
      </w:tr>
    </w:tbl>
    <w:p w14:paraId="0302F9E9" w14:textId="04FD1D94" w:rsidR="005F6E1E" w:rsidRDefault="005F6E1E"/>
    <w:p w14:paraId="7A6AC9F4" w14:textId="74608DBF" w:rsidR="007C0C7A" w:rsidRDefault="007C0C7A" w:rsidP="007C0C7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EQUIPE E INTERESSADOS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03"/>
        <w:gridCol w:w="1719"/>
        <w:gridCol w:w="1730"/>
        <w:gridCol w:w="1336"/>
        <w:gridCol w:w="2940"/>
      </w:tblGrid>
      <w:tr w:rsidR="00256736" w14:paraId="4B4FBF48" w14:textId="77777777" w:rsidTr="00526F59">
        <w:trPr>
          <w:trHeight w:val="385"/>
        </w:trPr>
        <w:tc>
          <w:tcPr>
            <w:tcW w:w="9628" w:type="dxa"/>
            <w:gridSpan w:val="5"/>
            <w:shd w:val="clear" w:color="auto" w:fill="A6A6A6" w:themeFill="background1" w:themeFillShade="A6"/>
            <w:vAlign w:val="center"/>
          </w:tcPr>
          <w:p w14:paraId="2641F48E" w14:textId="77777777" w:rsidR="00256736" w:rsidRPr="00E141AE" w:rsidRDefault="00256736" w:rsidP="00526F5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EQUIPE DO PROJETO</w:t>
            </w:r>
          </w:p>
        </w:tc>
      </w:tr>
      <w:tr w:rsidR="00256736" w14:paraId="348E2702" w14:textId="77777777" w:rsidTr="006F04D3">
        <w:trPr>
          <w:trHeight w:val="385"/>
        </w:trPr>
        <w:tc>
          <w:tcPr>
            <w:tcW w:w="1903" w:type="dxa"/>
            <w:shd w:val="clear" w:color="auto" w:fill="D9D9D9" w:themeFill="background1" w:themeFillShade="D9"/>
            <w:vAlign w:val="center"/>
          </w:tcPr>
          <w:p w14:paraId="4D6A02E0" w14:textId="77777777" w:rsidR="00256736" w:rsidRPr="007C0C7A" w:rsidRDefault="00256736" w:rsidP="00526F59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EQUIPE</w:t>
            </w:r>
          </w:p>
        </w:tc>
        <w:tc>
          <w:tcPr>
            <w:tcW w:w="1719" w:type="dxa"/>
            <w:shd w:val="clear" w:color="auto" w:fill="D9D9D9" w:themeFill="background1" w:themeFillShade="D9"/>
            <w:vAlign w:val="center"/>
          </w:tcPr>
          <w:p w14:paraId="76FD1D6B" w14:textId="77777777" w:rsidR="00256736" w:rsidRPr="007C0C7A" w:rsidRDefault="00256736" w:rsidP="00526F59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675E8E1A" w14:textId="77777777" w:rsidR="00256736" w:rsidRPr="007C0C7A" w:rsidRDefault="00256736" w:rsidP="00526F59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CARGO/ÁREA</w:t>
            </w:r>
          </w:p>
        </w:tc>
        <w:tc>
          <w:tcPr>
            <w:tcW w:w="1336" w:type="dxa"/>
            <w:shd w:val="clear" w:color="auto" w:fill="D9D9D9" w:themeFill="background1" w:themeFillShade="D9"/>
            <w:vAlign w:val="center"/>
          </w:tcPr>
          <w:p w14:paraId="317E5B94" w14:textId="77777777" w:rsidR="00256736" w:rsidRPr="007C0C7A" w:rsidRDefault="00256736" w:rsidP="00526F59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14:paraId="578C1854" w14:textId="77777777" w:rsidR="00256736" w:rsidRPr="007C0C7A" w:rsidRDefault="00256736" w:rsidP="00526F59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E-MAIL</w:t>
            </w:r>
          </w:p>
        </w:tc>
      </w:tr>
      <w:tr w:rsidR="009218DE" w14:paraId="2250665B" w14:textId="77777777" w:rsidTr="006F04D3">
        <w:trPr>
          <w:trHeight w:val="70"/>
        </w:trPr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4C7B3F0F" w14:textId="77777777" w:rsidR="009218DE" w:rsidRPr="00E141AE" w:rsidRDefault="009218DE" w:rsidP="009218D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 PATROCINADOR</w:t>
            </w:r>
          </w:p>
        </w:tc>
        <w:tc>
          <w:tcPr>
            <w:tcW w:w="1719" w:type="dxa"/>
            <w:vAlign w:val="center"/>
          </w:tcPr>
          <w:p w14:paraId="2F2EF94B" w14:textId="3AA170D5" w:rsidR="009218DE" w:rsidRPr="00E07ABA" w:rsidRDefault="009218DE" w:rsidP="00526F5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bookmarkStart w:id="0" w:name="_GoBack"/>
            <w:bookmarkEnd w:id="0"/>
          </w:p>
        </w:tc>
        <w:tc>
          <w:tcPr>
            <w:tcW w:w="1730" w:type="dxa"/>
            <w:vAlign w:val="center"/>
          </w:tcPr>
          <w:p w14:paraId="381E79BA" w14:textId="69130AFC" w:rsidR="009218DE" w:rsidRPr="00E07ABA" w:rsidRDefault="009218DE" w:rsidP="00526F5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Secretaria/SDA</w:t>
            </w:r>
          </w:p>
        </w:tc>
        <w:tc>
          <w:tcPr>
            <w:tcW w:w="1336" w:type="dxa"/>
            <w:vAlign w:val="center"/>
          </w:tcPr>
          <w:p w14:paraId="0430B95A" w14:textId="1A9965AD" w:rsidR="009218DE" w:rsidRPr="00E07ABA" w:rsidRDefault="009218DE" w:rsidP="00526F5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93F50">
              <w:rPr>
                <w:color w:val="000000" w:themeColor="text1"/>
                <w:sz w:val="18"/>
              </w:rPr>
              <w:t>3218-2314/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B93F50">
              <w:rPr>
                <w:color w:val="000000" w:themeColor="text1"/>
                <w:sz w:val="18"/>
              </w:rPr>
              <w:t>2315</w:t>
            </w:r>
          </w:p>
        </w:tc>
        <w:tc>
          <w:tcPr>
            <w:tcW w:w="2940" w:type="dxa"/>
            <w:vAlign w:val="center"/>
          </w:tcPr>
          <w:p w14:paraId="5C4370EF" w14:textId="09DE688E" w:rsidR="009218DE" w:rsidRPr="00E07ABA" w:rsidRDefault="009218DE" w:rsidP="00526F59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sda@agricultura.gov.br</w:t>
            </w:r>
          </w:p>
        </w:tc>
      </w:tr>
      <w:tr w:rsidR="00256736" w14:paraId="4A626437" w14:textId="77777777" w:rsidTr="006F04D3">
        <w:trPr>
          <w:trHeight w:val="70"/>
        </w:trPr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01736942" w14:textId="77777777" w:rsidR="00256736" w:rsidRPr="00E141AE" w:rsidRDefault="00256736" w:rsidP="009218D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2. GERENTE</w:t>
            </w:r>
          </w:p>
        </w:tc>
        <w:tc>
          <w:tcPr>
            <w:tcW w:w="1719" w:type="dxa"/>
            <w:vAlign w:val="center"/>
          </w:tcPr>
          <w:p w14:paraId="4399C54B" w14:textId="77777777" w:rsidR="00256736" w:rsidRPr="00E07ABA" w:rsidRDefault="00256736" w:rsidP="00526F5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Edilene Cambraia</w:t>
            </w:r>
          </w:p>
        </w:tc>
        <w:tc>
          <w:tcPr>
            <w:tcW w:w="1730" w:type="dxa"/>
            <w:vAlign w:val="center"/>
          </w:tcPr>
          <w:p w14:paraId="7D32B08D" w14:textId="77777777" w:rsidR="00256736" w:rsidRPr="00E07ABA" w:rsidRDefault="00256736" w:rsidP="00526F5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Coordenadora-Geral do VIGIAGRO/SDA</w:t>
            </w:r>
          </w:p>
        </w:tc>
        <w:tc>
          <w:tcPr>
            <w:tcW w:w="1336" w:type="dxa"/>
            <w:vAlign w:val="center"/>
          </w:tcPr>
          <w:p w14:paraId="1CAC0284" w14:textId="77777777" w:rsidR="00256736" w:rsidRPr="00E07ABA" w:rsidRDefault="00256736" w:rsidP="00526F5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3218-2829</w:t>
            </w:r>
          </w:p>
        </w:tc>
        <w:tc>
          <w:tcPr>
            <w:tcW w:w="2940" w:type="dxa"/>
            <w:vAlign w:val="center"/>
          </w:tcPr>
          <w:p w14:paraId="0DE94E02" w14:textId="77777777" w:rsidR="00256736" w:rsidRPr="00E07ABA" w:rsidRDefault="00256736" w:rsidP="00526F59">
            <w:pPr>
              <w:spacing w:before="60"/>
              <w:ind w:right="-21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edilene.cambraia@agricultura.gov.br</w:t>
            </w:r>
          </w:p>
        </w:tc>
      </w:tr>
      <w:tr w:rsidR="00256736" w14:paraId="76A42734" w14:textId="77777777" w:rsidTr="006F04D3">
        <w:trPr>
          <w:trHeight w:val="70"/>
        </w:trPr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3BAB6261" w14:textId="77777777" w:rsidR="00256736" w:rsidRPr="00E141AE" w:rsidRDefault="00256736" w:rsidP="009218D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3. EQUIPE TÉCNICA 1</w:t>
            </w:r>
          </w:p>
        </w:tc>
        <w:tc>
          <w:tcPr>
            <w:tcW w:w="1719" w:type="dxa"/>
            <w:vAlign w:val="center"/>
          </w:tcPr>
          <w:p w14:paraId="38E9F942" w14:textId="77777777" w:rsidR="00256736" w:rsidRPr="00E07ABA" w:rsidRDefault="00256736" w:rsidP="00526F5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Marcos de Sá</w:t>
            </w:r>
          </w:p>
        </w:tc>
        <w:tc>
          <w:tcPr>
            <w:tcW w:w="1730" w:type="dxa"/>
            <w:vAlign w:val="center"/>
          </w:tcPr>
          <w:p w14:paraId="030C208A" w14:textId="77777777" w:rsidR="00256736" w:rsidRPr="00E07ABA" w:rsidRDefault="00256736" w:rsidP="00526F5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 da área animal</w:t>
            </w:r>
          </w:p>
        </w:tc>
        <w:tc>
          <w:tcPr>
            <w:tcW w:w="1336" w:type="dxa"/>
            <w:vAlign w:val="center"/>
          </w:tcPr>
          <w:p w14:paraId="0348ED28" w14:textId="77777777" w:rsidR="00256736" w:rsidRPr="00E07ABA" w:rsidRDefault="00256736" w:rsidP="00526F5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3218-2860</w:t>
            </w:r>
          </w:p>
        </w:tc>
        <w:tc>
          <w:tcPr>
            <w:tcW w:w="2940" w:type="dxa"/>
            <w:vAlign w:val="center"/>
          </w:tcPr>
          <w:p w14:paraId="1FBED2A8" w14:textId="77777777" w:rsidR="00256736" w:rsidRPr="00E07ABA" w:rsidRDefault="00256736" w:rsidP="00526F59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marcos.sa@agricultura.gov.br</w:t>
            </w:r>
          </w:p>
        </w:tc>
      </w:tr>
      <w:tr w:rsidR="00256736" w14:paraId="61A9033E" w14:textId="77777777" w:rsidTr="006F04D3">
        <w:trPr>
          <w:trHeight w:val="70"/>
        </w:trPr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1280E696" w14:textId="77777777" w:rsidR="00256736" w:rsidRPr="00E141AE" w:rsidRDefault="00256736" w:rsidP="009218D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4. EQUIPE TÉCNICA 2</w:t>
            </w:r>
          </w:p>
        </w:tc>
        <w:tc>
          <w:tcPr>
            <w:tcW w:w="1719" w:type="dxa"/>
            <w:vAlign w:val="center"/>
          </w:tcPr>
          <w:p w14:paraId="761AC328" w14:textId="77777777" w:rsidR="00256736" w:rsidRPr="00E07ABA" w:rsidRDefault="00256736" w:rsidP="00526F5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Rafael Otoni</w:t>
            </w:r>
          </w:p>
        </w:tc>
        <w:tc>
          <w:tcPr>
            <w:tcW w:w="1730" w:type="dxa"/>
            <w:vAlign w:val="center"/>
          </w:tcPr>
          <w:p w14:paraId="7BBDDE59" w14:textId="77777777" w:rsidR="00256736" w:rsidRPr="00E07ABA" w:rsidRDefault="00256736" w:rsidP="00526F5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 da área vegetal</w:t>
            </w:r>
          </w:p>
        </w:tc>
        <w:tc>
          <w:tcPr>
            <w:tcW w:w="1336" w:type="dxa"/>
            <w:vAlign w:val="center"/>
          </w:tcPr>
          <w:p w14:paraId="3E07F03F" w14:textId="77777777" w:rsidR="00256736" w:rsidRPr="00E07ABA" w:rsidRDefault="00256736" w:rsidP="00526F5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3218-2831</w:t>
            </w:r>
          </w:p>
        </w:tc>
        <w:tc>
          <w:tcPr>
            <w:tcW w:w="2940" w:type="dxa"/>
            <w:vAlign w:val="center"/>
          </w:tcPr>
          <w:p w14:paraId="51987ABA" w14:textId="77777777" w:rsidR="00256736" w:rsidRPr="00E07ABA" w:rsidRDefault="00256736" w:rsidP="00526F59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rafael.otoni@agricultura.gov.br</w:t>
            </w:r>
          </w:p>
        </w:tc>
      </w:tr>
      <w:tr w:rsidR="006F04D3" w14:paraId="2E980E8E" w14:textId="77777777" w:rsidTr="006F04D3">
        <w:trPr>
          <w:trHeight w:val="70"/>
        </w:trPr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2BEE3AEA" w14:textId="77777777" w:rsidR="006F04D3" w:rsidRPr="00E141AE" w:rsidRDefault="006F04D3" w:rsidP="009218D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5. EQUIPE TÉCNICA 3</w:t>
            </w:r>
          </w:p>
        </w:tc>
        <w:tc>
          <w:tcPr>
            <w:tcW w:w="1719" w:type="dxa"/>
            <w:vAlign w:val="center"/>
          </w:tcPr>
          <w:p w14:paraId="6D56F13B" w14:textId="77777777" w:rsidR="006F04D3" w:rsidRPr="00E07ABA" w:rsidRDefault="006F04D3" w:rsidP="006F04D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Marco Tulio</w:t>
            </w:r>
          </w:p>
        </w:tc>
        <w:tc>
          <w:tcPr>
            <w:tcW w:w="1730" w:type="dxa"/>
            <w:vAlign w:val="center"/>
          </w:tcPr>
          <w:p w14:paraId="3B71568D" w14:textId="3CEE6698" w:rsidR="006F04D3" w:rsidRPr="00E07ABA" w:rsidRDefault="006F04D3" w:rsidP="006F04D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Fiscal Federal Agropecuário</w:t>
            </w:r>
          </w:p>
        </w:tc>
        <w:tc>
          <w:tcPr>
            <w:tcW w:w="1336" w:type="dxa"/>
            <w:vAlign w:val="center"/>
          </w:tcPr>
          <w:p w14:paraId="06122B47" w14:textId="3B63512E" w:rsidR="006F04D3" w:rsidRPr="00E07ABA" w:rsidRDefault="006F04D3" w:rsidP="006F04D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3218-2831</w:t>
            </w:r>
          </w:p>
        </w:tc>
        <w:tc>
          <w:tcPr>
            <w:tcW w:w="2940" w:type="dxa"/>
            <w:vAlign w:val="center"/>
          </w:tcPr>
          <w:p w14:paraId="02130449" w14:textId="68D08604" w:rsidR="006F04D3" w:rsidRPr="00E07ABA" w:rsidRDefault="006F04D3" w:rsidP="006F04D3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marco.tulio@agricultura.gov.br</w:t>
            </w:r>
          </w:p>
        </w:tc>
      </w:tr>
      <w:tr w:rsidR="006F04D3" w14:paraId="565342F8" w14:textId="77777777" w:rsidTr="006F04D3">
        <w:trPr>
          <w:trHeight w:val="268"/>
        </w:trPr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1A73339C" w14:textId="77777777" w:rsidR="006F04D3" w:rsidRPr="00E141AE" w:rsidRDefault="006F04D3" w:rsidP="009218D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6. </w:t>
            </w: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EQUIPE TÉCNICA </w:t>
            </w: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4</w:t>
            </w:r>
          </w:p>
        </w:tc>
        <w:tc>
          <w:tcPr>
            <w:tcW w:w="1719" w:type="dxa"/>
            <w:vAlign w:val="center"/>
          </w:tcPr>
          <w:p w14:paraId="508F9FDE" w14:textId="77777777" w:rsidR="006F04D3" w:rsidRDefault="006F04D3" w:rsidP="006F04D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Diana Cortes</w:t>
            </w:r>
          </w:p>
        </w:tc>
        <w:tc>
          <w:tcPr>
            <w:tcW w:w="1730" w:type="dxa"/>
            <w:vAlign w:val="center"/>
          </w:tcPr>
          <w:p w14:paraId="30F4EA55" w14:textId="3D1AFED7" w:rsidR="006F04D3" w:rsidRPr="00E07ABA" w:rsidRDefault="006F04D3" w:rsidP="006F04D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Fiscal Federal Agropecuário</w:t>
            </w:r>
          </w:p>
        </w:tc>
        <w:tc>
          <w:tcPr>
            <w:tcW w:w="1336" w:type="dxa"/>
            <w:vAlign w:val="center"/>
          </w:tcPr>
          <w:p w14:paraId="3ECE7AD2" w14:textId="636DA700" w:rsidR="006F04D3" w:rsidRPr="00E07ABA" w:rsidRDefault="006F04D3" w:rsidP="006F04D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3218-2860</w:t>
            </w:r>
          </w:p>
        </w:tc>
        <w:tc>
          <w:tcPr>
            <w:tcW w:w="2940" w:type="dxa"/>
            <w:vAlign w:val="center"/>
          </w:tcPr>
          <w:p w14:paraId="124AB01F" w14:textId="64D34B78" w:rsidR="006F04D3" w:rsidRPr="00E07ABA" w:rsidRDefault="006F04D3" w:rsidP="006F04D3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diana.cortes@agricultura.gov.br</w:t>
            </w:r>
          </w:p>
        </w:tc>
      </w:tr>
    </w:tbl>
    <w:p w14:paraId="73FC0468" w14:textId="77777777" w:rsidR="00256736" w:rsidRDefault="00256736" w:rsidP="00E141AE"/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28"/>
      </w:tblGrid>
      <w:tr w:rsidR="00256736" w:rsidRPr="00E141AE" w14:paraId="683413CC" w14:textId="77777777" w:rsidTr="00526F59">
        <w:trPr>
          <w:trHeight w:val="373"/>
        </w:trPr>
        <w:tc>
          <w:tcPr>
            <w:tcW w:w="9628" w:type="dxa"/>
            <w:shd w:val="clear" w:color="auto" w:fill="A6A6A6" w:themeFill="background1" w:themeFillShade="A6"/>
            <w:vAlign w:val="center"/>
          </w:tcPr>
          <w:p w14:paraId="7C1FBA1E" w14:textId="77777777" w:rsidR="00256736" w:rsidRPr="00E141AE" w:rsidRDefault="00256736" w:rsidP="00526F5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PARTES INTERESSADAS</w:t>
            </w:r>
          </w:p>
        </w:tc>
      </w:tr>
      <w:tr w:rsidR="00256736" w:rsidRPr="00E07ABA" w14:paraId="5DA5F039" w14:textId="77777777" w:rsidTr="00526F59">
        <w:trPr>
          <w:trHeight w:val="70"/>
        </w:trPr>
        <w:tc>
          <w:tcPr>
            <w:tcW w:w="9628" w:type="dxa"/>
            <w:shd w:val="clear" w:color="auto" w:fill="auto"/>
            <w:vAlign w:val="center"/>
          </w:tcPr>
          <w:p w14:paraId="30E85F8A" w14:textId="77777777" w:rsidR="00256736" w:rsidRPr="008352AC" w:rsidRDefault="00256736" w:rsidP="00526F5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Entidades representativas do setor importador e exportador do agronegócio</w:t>
            </w:r>
          </w:p>
        </w:tc>
      </w:tr>
      <w:tr w:rsidR="00256736" w:rsidRPr="00E07ABA" w14:paraId="37E25469" w14:textId="77777777" w:rsidTr="00526F59">
        <w:trPr>
          <w:trHeight w:val="70"/>
        </w:trPr>
        <w:tc>
          <w:tcPr>
            <w:tcW w:w="9628" w:type="dxa"/>
            <w:shd w:val="clear" w:color="auto" w:fill="auto"/>
            <w:vAlign w:val="center"/>
          </w:tcPr>
          <w:p w14:paraId="41FD924C" w14:textId="77777777" w:rsidR="00256736" w:rsidRPr="00FF1DA5" w:rsidRDefault="00256736" w:rsidP="00526F59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CAMEX</w:t>
            </w:r>
          </w:p>
        </w:tc>
      </w:tr>
      <w:tr w:rsidR="00256736" w:rsidRPr="00E07ABA" w14:paraId="58A11C40" w14:textId="77777777" w:rsidTr="00526F59">
        <w:trPr>
          <w:trHeight w:val="70"/>
        </w:trPr>
        <w:tc>
          <w:tcPr>
            <w:tcW w:w="9628" w:type="dxa"/>
            <w:shd w:val="clear" w:color="auto" w:fill="auto"/>
            <w:vAlign w:val="center"/>
          </w:tcPr>
          <w:p w14:paraId="00CD2214" w14:textId="77777777" w:rsidR="00256736" w:rsidRPr="00FF1DA5" w:rsidRDefault="00256736" w:rsidP="00526F59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Receita Federal</w:t>
            </w:r>
          </w:p>
        </w:tc>
      </w:tr>
      <w:tr w:rsidR="00256736" w:rsidRPr="00E07ABA" w14:paraId="35617EE3" w14:textId="77777777" w:rsidTr="00526F59">
        <w:trPr>
          <w:trHeight w:val="212"/>
        </w:trPr>
        <w:tc>
          <w:tcPr>
            <w:tcW w:w="9628" w:type="dxa"/>
            <w:shd w:val="clear" w:color="auto" w:fill="auto"/>
            <w:vAlign w:val="center"/>
          </w:tcPr>
          <w:p w14:paraId="37C5ABED" w14:textId="77777777" w:rsidR="00256736" w:rsidRPr="00FF1DA5" w:rsidRDefault="00256736" w:rsidP="00526F59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 xml:space="preserve">Ministério do </w:t>
            </w:r>
            <w:r w:rsidRPr="00FF1DA5"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Desenvolvimento, Indústria e Comércio Exterior</w:t>
            </w:r>
          </w:p>
        </w:tc>
      </w:tr>
      <w:tr w:rsidR="00256736" w:rsidRPr="00E07ABA" w14:paraId="52D39678" w14:textId="77777777" w:rsidTr="00526F59">
        <w:trPr>
          <w:trHeight w:val="212"/>
        </w:trPr>
        <w:tc>
          <w:tcPr>
            <w:tcW w:w="9628" w:type="dxa"/>
            <w:shd w:val="clear" w:color="auto" w:fill="auto"/>
            <w:vAlign w:val="center"/>
          </w:tcPr>
          <w:p w14:paraId="784D917E" w14:textId="77777777" w:rsidR="00256736" w:rsidRPr="00FF1DA5" w:rsidRDefault="00256736" w:rsidP="00526F59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Anvisa</w:t>
            </w:r>
          </w:p>
        </w:tc>
      </w:tr>
      <w:tr w:rsidR="00256736" w:rsidRPr="00E07ABA" w14:paraId="30889E1A" w14:textId="77777777" w:rsidTr="00526F59">
        <w:trPr>
          <w:trHeight w:val="212"/>
        </w:trPr>
        <w:tc>
          <w:tcPr>
            <w:tcW w:w="9628" w:type="dxa"/>
            <w:shd w:val="clear" w:color="auto" w:fill="auto"/>
            <w:vAlign w:val="center"/>
          </w:tcPr>
          <w:p w14:paraId="1A4051A3" w14:textId="77777777" w:rsidR="00256736" w:rsidRPr="00FF1DA5" w:rsidRDefault="00256736" w:rsidP="00526F59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lastRenderedPageBreak/>
              <w:t>Agência Nacional de Aviação Civil</w:t>
            </w:r>
          </w:p>
        </w:tc>
      </w:tr>
      <w:tr w:rsidR="00256736" w:rsidRPr="00E07ABA" w14:paraId="43F30FE7" w14:textId="77777777" w:rsidTr="00526F59">
        <w:trPr>
          <w:trHeight w:val="212"/>
        </w:trPr>
        <w:tc>
          <w:tcPr>
            <w:tcW w:w="9628" w:type="dxa"/>
            <w:shd w:val="clear" w:color="auto" w:fill="auto"/>
            <w:vAlign w:val="center"/>
          </w:tcPr>
          <w:p w14:paraId="042614A7" w14:textId="77777777" w:rsidR="00256736" w:rsidRPr="00FF1DA5" w:rsidRDefault="00256736" w:rsidP="00526F59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Ibama</w:t>
            </w:r>
          </w:p>
        </w:tc>
      </w:tr>
      <w:tr w:rsidR="00256736" w:rsidRPr="00E07ABA" w14:paraId="030A7104" w14:textId="77777777" w:rsidTr="00526F59">
        <w:trPr>
          <w:trHeight w:val="212"/>
        </w:trPr>
        <w:tc>
          <w:tcPr>
            <w:tcW w:w="9628" w:type="dxa"/>
            <w:shd w:val="clear" w:color="auto" w:fill="auto"/>
            <w:vAlign w:val="center"/>
          </w:tcPr>
          <w:p w14:paraId="5EB5E476" w14:textId="77777777" w:rsidR="00256736" w:rsidRPr="00FF1DA5" w:rsidRDefault="00256736" w:rsidP="00526F59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Ministério dos Transportes</w:t>
            </w:r>
          </w:p>
        </w:tc>
      </w:tr>
      <w:tr w:rsidR="006F04D3" w:rsidRPr="00E07ABA" w14:paraId="43BDADB2" w14:textId="77777777" w:rsidTr="00526F59">
        <w:trPr>
          <w:trHeight w:val="212"/>
        </w:trPr>
        <w:tc>
          <w:tcPr>
            <w:tcW w:w="9628" w:type="dxa"/>
            <w:shd w:val="clear" w:color="auto" w:fill="auto"/>
            <w:vAlign w:val="center"/>
          </w:tcPr>
          <w:p w14:paraId="5AB3EDFB" w14:textId="04AD7E1D" w:rsidR="006F04D3" w:rsidRDefault="006F04D3" w:rsidP="00526F59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Polícia Federal</w:t>
            </w:r>
          </w:p>
        </w:tc>
      </w:tr>
      <w:tr w:rsidR="006F04D3" w:rsidRPr="00E07ABA" w14:paraId="04892E8D" w14:textId="77777777" w:rsidTr="00526F59">
        <w:trPr>
          <w:trHeight w:val="212"/>
        </w:trPr>
        <w:tc>
          <w:tcPr>
            <w:tcW w:w="9628" w:type="dxa"/>
            <w:shd w:val="clear" w:color="auto" w:fill="auto"/>
            <w:vAlign w:val="center"/>
          </w:tcPr>
          <w:p w14:paraId="69EEADA9" w14:textId="37BB2196" w:rsidR="006F04D3" w:rsidRDefault="006F04D3" w:rsidP="00526F59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Secretaria Especial de Portos</w:t>
            </w:r>
          </w:p>
        </w:tc>
      </w:tr>
      <w:tr w:rsidR="00256736" w:rsidRPr="00E07ABA" w14:paraId="4FFE105C" w14:textId="77777777" w:rsidTr="00526F59">
        <w:trPr>
          <w:trHeight w:val="212"/>
        </w:trPr>
        <w:tc>
          <w:tcPr>
            <w:tcW w:w="9628" w:type="dxa"/>
            <w:shd w:val="clear" w:color="auto" w:fill="auto"/>
            <w:vAlign w:val="center"/>
          </w:tcPr>
          <w:p w14:paraId="429E5A61" w14:textId="77777777" w:rsidR="00256736" w:rsidRPr="00FF1DA5" w:rsidRDefault="00256736" w:rsidP="00526F59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Secretaria de Aviação Civil</w:t>
            </w:r>
          </w:p>
        </w:tc>
      </w:tr>
    </w:tbl>
    <w:p w14:paraId="718E5354" w14:textId="77777777" w:rsidR="00256736" w:rsidRDefault="00256736" w:rsidP="00E141AE"/>
    <w:p w14:paraId="1E6F1544" w14:textId="597D5EF6" w:rsidR="00D94473" w:rsidRPr="00446E8A" w:rsidRDefault="00E141AE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246AC">
        <w:rPr>
          <w:b/>
        </w:rPr>
        <w:t>APROVAÇÃO</w:t>
      </w:r>
    </w:p>
    <w:tbl>
      <w:tblPr>
        <w:tblStyle w:val="Tabelacomgrade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D94473" w:rsidRPr="00E141AE" w14:paraId="77F97572" w14:textId="4D8715CE" w:rsidTr="00DF4303">
        <w:trPr>
          <w:trHeight w:val="330"/>
          <w:jc w:val="center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4FB9A248" w14:textId="6D087902" w:rsidR="00D94473" w:rsidRPr="00E141AE" w:rsidRDefault="00D94473" w:rsidP="00526F5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PATROCINADOR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37B9A" w14:textId="6A4A5EBF" w:rsidR="00D94473" w:rsidRPr="00E141AE" w:rsidRDefault="00D94473" w:rsidP="00526F5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5" w:type="dxa"/>
            <w:shd w:val="clear" w:color="auto" w:fill="F2F2F2" w:themeFill="background1" w:themeFillShade="F2"/>
          </w:tcPr>
          <w:p w14:paraId="525C5182" w14:textId="6AABC753" w:rsidR="00D94473" w:rsidRPr="00E141AE" w:rsidRDefault="00D94473" w:rsidP="00526F5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GERENTE DO PROJETO</w:t>
            </w:r>
          </w:p>
        </w:tc>
      </w:tr>
      <w:tr w:rsidR="00D94473" w:rsidRPr="00E07ABA" w14:paraId="61C8D168" w14:textId="3AAFC19E" w:rsidTr="00DF4303">
        <w:trPr>
          <w:trHeight w:val="858"/>
          <w:jc w:val="center"/>
        </w:trPr>
        <w:tc>
          <w:tcPr>
            <w:tcW w:w="45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B7B8F3" w14:textId="77777777" w:rsidR="00D94473" w:rsidRPr="00E07ABA" w:rsidRDefault="00D94473" w:rsidP="00526F5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3EEAF7" w14:textId="77777777" w:rsidR="00D94473" w:rsidRPr="00E07ABA" w:rsidRDefault="00D94473" w:rsidP="00526F5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bottom w:val="single" w:sz="4" w:space="0" w:color="BFBFBF" w:themeColor="background1" w:themeShade="BF"/>
            </w:tcBorders>
          </w:tcPr>
          <w:p w14:paraId="03A398A1" w14:textId="77777777" w:rsidR="00D94473" w:rsidRPr="00E07ABA" w:rsidRDefault="00D94473" w:rsidP="00526F5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256736" w:rsidRPr="00E07ABA" w14:paraId="1F286A57" w14:textId="77777777" w:rsidTr="00DF4303">
        <w:trPr>
          <w:trHeight w:val="631"/>
          <w:jc w:val="center"/>
        </w:trPr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54ABC711" w14:textId="4431E4D9" w:rsidR="00256736" w:rsidRPr="00E07ABA" w:rsidRDefault="009218DE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</w:t>
            </w:r>
            <w:r w:rsidR="00256736">
              <w:rPr>
                <w:color w:val="000000" w:themeColor="text1"/>
                <w:sz w:val="18"/>
              </w:rPr>
              <w:t>/SDA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0C34C" w14:textId="77777777" w:rsidR="00256736" w:rsidRPr="00E07ABA" w:rsidRDefault="00256736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0EBDE861" w14:textId="77777777" w:rsidR="00256736" w:rsidRDefault="00256736" w:rsidP="00526F59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D8281F">
              <w:rPr>
                <w:b/>
                <w:color w:val="000000" w:themeColor="text1"/>
                <w:sz w:val="18"/>
              </w:rPr>
              <w:t xml:space="preserve">Edilene Cambraia </w:t>
            </w:r>
          </w:p>
          <w:p w14:paraId="01511893" w14:textId="26888B16" w:rsidR="00256736" w:rsidRPr="00E07ABA" w:rsidRDefault="00256736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Coordenadora-Geral do VIGIAGRO/SDA</w:t>
            </w:r>
          </w:p>
        </w:tc>
      </w:tr>
      <w:tr w:rsidR="00D94473" w:rsidRPr="00E07ABA" w14:paraId="00ED9A3A" w14:textId="77777777" w:rsidTr="00D94473">
        <w:trPr>
          <w:trHeight w:val="507"/>
          <w:jc w:val="center"/>
        </w:trPr>
        <w:tc>
          <w:tcPr>
            <w:tcW w:w="4535" w:type="dxa"/>
            <w:vAlign w:val="center"/>
          </w:tcPr>
          <w:p w14:paraId="587A767F" w14:textId="7F080768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0C418" w14:textId="77777777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4535" w:type="dxa"/>
            <w:vAlign w:val="center"/>
          </w:tcPr>
          <w:p w14:paraId="1D0FC462" w14:textId="5F137A56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</w:tr>
    </w:tbl>
    <w:p w14:paraId="2C201BC6" w14:textId="5E9E1B72" w:rsidR="00E141AE" w:rsidRDefault="00E141AE" w:rsidP="00E141AE"/>
    <w:sectPr w:rsidR="00E141AE" w:rsidSect="00AA702D">
      <w:headerReference w:type="default" r:id="rId12"/>
      <w:footerReference w:type="default" r:id="rId13"/>
      <w:pgSz w:w="11906" w:h="16838"/>
      <w:pgMar w:top="1134" w:right="1134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BE1CB" w14:textId="77777777" w:rsidR="00E24AD9" w:rsidRDefault="00E24AD9" w:rsidP="00B05A0F">
      <w:pPr>
        <w:spacing w:after="0" w:line="240" w:lineRule="auto"/>
      </w:pPr>
      <w:r>
        <w:separator/>
      </w:r>
    </w:p>
  </w:endnote>
  <w:endnote w:type="continuationSeparator" w:id="0">
    <w:p w14:paraId="2CA0B883" w14:textId="77777777" w:rsidR="00E24AD9" w:rsidRDefault="00E24AD9" w:rsidP="00B0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8C3F9" w14:textId="77777777" w:rsidR="00526F59" w:rsidRDefault="00526F59" w:rsidP="00AA702D">
    <w:pPr>
      <w:pBdr>
        <w:top w:val="single" w:sz="4" w:space="1" w:color="BFBFBF" w:themeColor="background1" w:themeShade="BF"/>
      </w:pBdr>
      <w:spacing w:after="0" w:line="240" w:lineRule="aut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1990"/>
    </w:tblGrid>
    <w:tr w:rsidR="00526F59" w:rsidRPr="003B1455" w14:paraId="307DA201" w14:textId="77777777" w:rsidTr="00AA702D">
      <w:tc>
        <w:tcPr>
          <w:tcW w:w="7508" w:type="dxa"/>
        </w:tcPr>
        <w:p w14:paraId="1232D0D2" w14:textId="77777777" w:rsidR="00526F59" w:rsidRPr="003B1455" w:rsidRDefault="00526F59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Secretaria Executiva – SE</w:t>
          </w:r>
        </w:p>
        <w:p w14:paraId="4281C5F5" w14:textId="77777777" w:rsidR="00526F59" w:rsidRPr="003B1455" w:rsidRDefault="00526F59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Diretoria de Gestão Estratégica – DGE</w:t>
          </w:r>
        </w:p>
        <w:p w14:paraId="07940E4A" w14:textId="77777777" w:rsidR="00526F59" w:rsidRPr="003B1455" w:rsidRDefault="00526F59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Coordenação Geral de Desenvolvimento Institucional - CGDI</w:t>
          </w:r>
        </w:p>
      </w:tc>
      <w:tc>
        <w:tcPr>
          <w:tcW w:w="1990" w:type="dxa"/>
          <w:vAlign w:val="center"/>
        </w:tcPr>
        <w:sdt>
          <w:sdtPr>
            <w:rPr>
              <w:sz w:val="18"/>
              <w:szCs w:val="18"/>
            </w:rPr>
            <w:id w:val="-332376039"/>
            <w:docPartObj>
              <w:docPartGallery w:val="Page Numbers (Bottom of Page)"/>
              <w:docPartUnique/>
            </w:docPartObj>
          </w:sdtPr>
          <w:sdtEndPr/>
          <w:sdtContent>
            <w:p w14:paraId="55F4EEE5" w14:textId="7458FEEA" w:rsidR="00526F59" w:rsidRPr="003B1455" w:rsidRDefault="00526F59" w:rsidP="003B1455">
              <w:pPr>
                <w:pStyle w:val="Rodap"/>
                <w:jc w:val="right"/>
                <w:rPr>
                  <w:sz w:val="18"/>
                  <w:szCs w:val="18"/>
                </w:rPr>
              </w:pPr>
              <w:r w:rsidRPr="003B1455">
                <w:rPr>
                  <w:sz w:val="18"/>
                  <w:szCs w:val="18"/>
                </w:rPr>
                <w:fldChar w:fldCharType="begin"/>
              </w:r>
              <w:r w:rsidRPr="003B1455">
                <w:rPr>
                  <w:sz w:val="18"/>
                  <w:szCs w:val="18"/>
                </w:rPr>
                <w:instrText>PAGE   \* MERGEFORMAT</w:instrText>
              </w:r>
              <w:r w:rsidRPr="003B1455">
                <w:rPr>
                  <w:sz w:val="18"/>
                  <w:szCs w:val="18"/>
                </w:rPr>
                <w:fldChar w:fldCharType="separate"/>
              </w:r>
              <w:r w:rsidR="00842293">
                <w:rPr>
                  <w:noProof/>
                  <w:sz w:val="18"/>
                  <w:szCs w:val="18"/>
                </w:rPr>
                <w:t>8</w:t>
              </w:r>
              <w:r w:rsidRPr="003B1455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EBCDFE5" w14:textId="77777777" w:rsidR="00526F59" w:rsidRDefault="00526F59" w:rsidP="00B05A0F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63BE9" w14:textId="77777777" w:rsidR="00E24AD9" w:rsidRDefault="00E24AD9" w:rsidP="00B05A0F">
      <w:pPr>
        <w:spacing w:after="0" w:line="240" w:lineRule="auto"/>
      </w:pPr>
      <w:r>
        <w:separator/>
      </w:r>
    </w:p>
  </w:footnote>
  <w:footnote w:type="continuationSeparator" w:id="0">
    <w:p w14:paraId="53FA7DB3" w14:textId="77777777" w:rsidR="00E24AD9" w:rsidRDefault="00E24AD9" w:rsidP="00B0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666" w:type="dxa"/>
      <w:jc w:val="center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23"/>
      <w:gridCol w:w="1843"/>
    </w:tblGrid>
    <w:tr w:rsidR="00526F59" w14:paraId="643EFA25" w14:textId="77777777" w:rsidTr="00A822E4">
      <w:trPr>
        <w:trHeight w:val="1464"/>
        <w:jc w:val="center"/>
      </w:trPr>
      <w:tc>
        <w:tcPr>
          <w:tcW w:w="7823" w:type="dxa"/>
        </w:tcPr>
        <w:p w14:paraId="4F5F9C4A" w14:textId="77777777" w:rsidR="00526F59" w:rsidRPr="00B4082F" w:rsidRDefault="00526F59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MINISTÉRIO DA AGRICULTURA, PECUÁRIA E ABASTECIMENTO</w:t>
          </w:r>
        </w:p>
        <w:p w14:paraId="21FBAB1C" w14:textId="4BF613C3" w:rsidR="00526F59" w:rsidRPr="00B4082F" w:rsidRDefault="00526F59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</w:t>
          </w:r>
          <w:r>
            <w:rPr>
              <w:b/>
              <w:sz w:val="18"/>
              <w:szCs w:val="18"/>
            </w:rPr>
            <w:t>ÉTODO</w:t>
          </w:r>
          <w:r w:rsidRPr="00B4082F">
            <w:rPr>
              <w:b/>
              <w:sz w:val="18"/>
              <w:szCs w:val="18"/>
            </w:rPr>
            <w:t xml:space="preserve"> DE GERENCIAMENTO DE PROJETOS DO MAPA (MGP - MAPA)</w:t>
          </w:r>
        </w:p>
        <w:p w14:paraId="4EE01E0C" w14:textId="05ED7EC5" w:rsidR="00526F59" w:rsidRPr="00B05A0F" w:rsidRDefault="00526F59" w:rsidP="00065267">
          <w:pPr>
            <w:pStyle w:val="Cabealho"/>
            <w:spacing w:before="120" w:after="120"/>
            <w:rPr>
              <w:b/>
            </w:rPr>
          </w:pPr>
          <w:r>
            <w:rPr>
              <w:b/>
              <w:sz w:val="30"/>
              <w:szCs w:val="18"/>
            </w:rPr>
            <w:t>PLANO DE GERENCIAMENTO DO PROJETO (PGP)</w:t>
          </w:r>
        </w:p>
      </w:tc>
      <w:tc>
        <w:tcPr>
          <w:tcW w:w="1843" w:type="dxa"/>
          <w:vAlign w:val="center"/>
        </w:tcPr>
        <w:p w14:paraId="06ED9A24" w14:textId="77777777" w:rsidR="00526F59" w:rsidRDefault="00526F59" w:rsidP="00065267">
          <w:pPr>
            <w:pStyle w:val="Cabealho"/>
            <w:spacing w:before="120" w:after="120"/>
            <w:jc w:val="center"/>
          </w:pPr>
          <w:r w:rsidRPr="006B7C49">
            <w:rPr>
              <w:rFonts w:ascii="Arial" w:hAnsi="Arial" w:cs="Arial"/>
              <w:noProof/>
              <w:sz w:val="15"/>
              <w:szCs w:val="15"/>
              <w:lang w:eastAsia="pt-BR"/>
            </w:rPr>
            <w:drawing>
              <wp:inline distT="0" distB="0" distL="0" distR="0" wp14:anchorId="7DD9EE06" wp14:editId="2C8D4F32">
                <wp:extent cx="1029335" cy="276860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0F3794" w14:textId="77777777" w:rsidR="00526F59" w:rsidRDefault="00526F59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>
      <w:start w:val="1"/>
      <w:numFmt w:val="decimal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>
      <w:start w:val="1"/>
      <w:numFmt w:val="decimal"/>
      <w:lvlText w:val="%4."/>
      <w:lvlJc w:val="left"/>
      <w:pPr>
        <w:tabs>
          <w:tab w:val="num" w:pos="1813"/>
        </w:tabs>
        <w:ind w:left="1813" w:hanging="360"/>
      </w:pPr>
    </w:lvl>
    <w:lvl w:ilvl="4">
      <w:start w:val="1"/>
      <w:numFmt w:val="decimal"/>
      <w:lvlText w:val="%5."/>
      <w:lvlJc w:val="left"/>
      <w:pPr>
        <w:tabs>
          <w:tab w:val="num" w:pos="2173"/>
        </w:tabs>
        <w:ind w:left="2173" w:hanging="360"/>
      </w:pPr>
    </w:lvl>
    <w:lvl w:ilvl="5">
      <w:start w:val="1"/>
      <w:numFmt w:val="decimal"/>
      <w:lvlText w:val="%6."/>
      <w:lvlJc w:val="left"/>
      <w:pPr>
        <w:tabs>
          <w:tab w:val="num" w:pos="2533"/>
        </w:tabs>
        <w:ind w:left="2533" w:hanging="360"/>
      </w:pPr>
    </w:lvl>
    <w:lvl w:ilvl="6">
      <w:start w:val="1"/>
      <w:numFmt w:val="decimal"/>
      <w:lvlText w:val="%7."/>
      <w:lvlJc w:val="left"/>
      <w:pPr>
        <w:tabs>
          <w:tab w:val="num" w:pos="2893"/>
        </w:tabs>
        <w:ind w:left="2893" w:hanging="360"/>
      </w:pPr>
    </w:lvl>
    <w:lvl w:ilvl="7">
      <w:start w:val="1"/>
      <w:numFmt w:val="decimal"/>
      <w:lvlText w:val="%8."/>
      <w:lvlJc w:val="left"/>
      <w:pPr>
        <w:tabs>
          <w:tab w:val="num" w:pos="3253"/>
        </w:tabs>
        <w:ind w:left="3253" w:hanging="360"/>
      </w:pPr>
    </w:lvl>
    <w:lvl w:ilvl="8">
      <w:start w:val="1"/>
      <w:numFmt w:val="decimal"/>
      <w:lvlText w:val="%9."/>
      <w:lvlJc w:val="left"/>
      <w:pPr>
        <w:tabs>
          <w:tab w:val="num" w:pos="3613"/>
        </w:tabs>
        <w:ind w:left="3613" w:hanging="360"/>
      </w:pPr>
    </w:lvl>
  </w:abstractNum>
  <w:abstractNum w:abstractNumId="1">
    <w:nsid w:val="046A0D29"/>
    <w:multiLevelType w:val="hybridMultilevel"/>
    <w:tmpl w:val="226856DE"/>
    <w:lvl w:ilvl="0" w:tplc="E9B6A9C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02CEF"/>
    <w:multiLevelType w:val="multilevel"/>
    <w:tmpl w:val="F61AE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E995D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565A28"/>
    <w:multiLevelType w:val="hybridMultilevel"/>
    <w:tmpl w:val="F0FA4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E1F8A"/>
    <w:multiLevelType w:val="hybridMultilevel"/>
    <w:tmpl w:val="5B7C0738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6A78A6"/>
    <w:multiLevelType w:val="hybridMultilevel"/>
    <w:tmpl w:val="2B18B486"/>
    <w:lvl w:ilvl="0" w:tplc="DB1E999A">
      <w:start w:val="1"/>
      <w:numFmt w:val="lowerLetter"/>
      <w:lvlText w:val="%1)"/>
      <w:lvlJc w:val="left"/>
      <w:pPr>
        <w:ind w:left="248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7">
    <w:nsid w:val="6DF23B17"/>
    <w:multiLevelType w:val="hybridMultilevel"/>
    <w:tmpl w:val="41F4B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A7453B"/>
    <w:multiLevelType w:val="hybridMultilevel"/>
    <w:tmpl w:val="4C3881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6509B1"/>
    <w:multiLevelType w:val="hybridMultilevel"/>
    <w:tmpl w:val="F6CCB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15"/>
    <w:rsid w:val="00047159"/>
    <w:rsid w:val="00055466"/>
    <w:rsid w:val="00065267"/>
    <w:rsid w:val="00092BEC"/>
    <w:rsid w:val="000B6025"/>
    <w:rsid w:val="00124CB0"/>
    <w:rsid w:val="001C4485"/>
    <w:rsid w:val="001D3E29"/>
    <w:rsid w:val="00256736"/>
    <w:rsid w:val="002811CE"/>
    <w:rsid w:val="002A3A97"/>
    <w:rsid w:val="002B1D08"/>
    <w:rsid w:val="002C3E0B"/>
    <w:rsid w:val="00326F6D"/>
    <w:rsid w:val="00342081"/>
    <w:rsid w:val="003767E6"/>
    <w:rsid w:val="003A6D1A"/>
    <w:rsid w:val="003B1455"/>
    <w:rsid w:val="003F3F14"/>
    <w:rsid w:val="0040125E"/>
    <w:rsid w:val="00446E8A"/>
    <w:rsid w:val="00462589"/>
    <w:rsid w:val="004718FA"/>
    <w:rsid w:val="0049787B"/>
    <w:rsid w:val="004A4E3E"/>
    <w:rsid w:val="0051649A"/>
    <w:rsid w:val="00516654"/>
    <w:rsid w:val="00517903"/>
    <w:rsid w:val="00522182"/>
    <w:rsid w:val="00526F59"/>
    <w:rsid w:val="00550020"/>
    <w:rsid w:val="00563D27"/>
    <w:rsid w:val="00582491"/>
    <w:rsid w:val="00584027"/>
    <w:rsid w:val="005C1D43"/>
    <w:rsid w:val="005C66A2"/>
    <w:rsid w:val="005D45C4"/>
    <w:rsid w:val="005F6E1E"/>
    <w:rsid w:val="00621BD2"/>
    <w:rsid w:val="006331E3"/>
    <w:rsid w:val="00696DC9"/>
    <w:rsid w:val="006F04D3"/>
    <w:rsid w:val="006F688A"/>
    <w:rsid w:val="007128A1"/>
    <w:rsid w:val="00730E1D"/>
    <w:rsid w:val="00753DC4"/>
    <w:rsid w:val="007813C9"/>
    <w:rsid w:val="007B17AB"/>
    <w:rsid w:val="007C0C7A"/>
    <w:rsid w:val="007C2769"/>
    <w:rsid w:val="00811C39"/>
    <w:rsid w:val="00812486"/>
    <w:rsid w:val="00835833"/>
    <w:rsid w:val="00842293"/>
    <w:rsid w:val="00843B01"/>
    <w:rsid w:val="008751D6"/>
    <w:rsid w:val="008D171A"/>
    <w:rsid w:val="008F2C6C"/>
    <w:rsid w:val="008F5597"/>
    <w:rsid w:val="00916C16"/>
    <w:rsid w:val="009218DE"/>
    <w:rsid w:val="009321E5"/>
    <w:rsid w:val="00944E6F"/>
    <w:rsid w:val="009A1B8E"/>
    <w:rsid w:val="009E60D3"/>
    <w:rsid w:val="009F4A98"/>
    <w:rsid w:val="00A0049F"/>
    <w:rsid w:val="00A822E4"/>
    <w:rsid w:val="00A973CA"/>
    <w:rsid w:val="00AA002B"/>
    <w:rsid w:val="00AA702D"/>
    <w:rsid w:val="00AE632C"/>
    <w:rsid w:val="00B05A0F"/>
    <w:rsid w:val="00B1150B"/>
    <w:rsid w:val="00B218DA"/>
    <w:rsid w:val="00B277DB"/>
    <w:rsid w:val="00B4082F"/>
    <w:rsid w:val="00B4726E"/>
    <w:rsid w:val="00BA7517"/>
    <w:rsid w:val="00BB0A24"/>
    <w:rsid w:val="00BE0F67"/>
    <w:rsid w:val="00BE211B"/>
    <w:rsid w:val="00C12A19"/>
    <w:rsid w:val="00C14E23"/>
    <w:rsid w:val="00C17012"/>
    <w:rsid w:val="00C30CAA"/>
    <w:rsid w:val="00C478D3"/>
    <w:rsid w:val="00C57C98"/>
    <w:rsid w:val="00C95BFA"/>
    <w:rsid w:val="00C9763A"/>
    <w:rsid w:val="00CC76B9"/>
    <w:rsid w:val="00CD3215"/>
    <w:rsid w:val="00D255FC"/>
    <w:rsid w:val="00D53310"/>
    <w:rsid w:val="00D94473"/>
    <w:rsid w:val="00DF41B3"/>
    <w:rsid w:val="00DF4303"/>
    <w:rsid w:val="00DF5732"/>
    <w:rsid w:val="00E07ABA"/>
    <w:rsid w:val="00E141AE"/>
    <w:rsid w:val="00E246AC"/>
    <w:rsid w:val="00E24AD9"/>
    <w:rsid w:val="00E73A11"/>
    <w:rsid w:val="00ED36A9"/>
    <w:rsid w:val="00EF067A"/>
    <w:rsid w:val="00EF37FE"/>
    <w:rsid w:val="00F011A7"/>
    <w:rsid w:val="00F10DD0"/>
    <w:rsid w:val="00F15C63"/>
    <w:rsid w:val="00F26ECB"/>
    <w:rsid w:val="00F3061C"/>
    <w:rsid w:val="00F36231"/>
    <w:rsid w:val="00F521A3"/>
    <w:rsid w:val="00F72310"/>
    <w:rsid w:val="00F76790"/>
    <w:rsid w:val="00F76C54"/>
    <w:rsid w:val="00F76EBA"/>
    <w:rsid w:val="00F92E51"/>
    <w:rsid w:val="00F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E82EF"/>
  <w15:chartTrackingRefBased/>
  <w15:docId w15:val="{4A409F37-E510-4AA9-846A-25389C0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A0F"/>
  </w:style>
  <w:style w:type="paragraph" w:styleId="Rodap">
    <w:name w:val="footer"/>
    <w:basedOn w:val="Normal"/>
    <w:link w:val="Rodap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A0F"/>
  </w:style>
  <w:style w:type="table" w:styleId="Tabelacomgrade">
    <w:name w:val="Table Grid"/>
    <w:basedOn w:val="Tabelanormal"/>
    <w:uiPriority w:val="39"/>
    <w:rsid w:val="00B0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E07ABA"/>
    <w:pPr>
      <w:ind w:left="720"/>
      <w:contextualSpacing/>
    </w:pPr>
  </w:style>
  <w:style w:type="paragraph" w:customStyle="1" w:styleId="Contedodatabela">
    <w:name w:val="Conteúdo da tabela"/>
    <w:basedOn w:val="Normal"/>
    <w:rsid w:val="00E141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811C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1C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1C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1C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1C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C39"/>
    <w:rPr>
      <w:rFonts w:ascii="Segoe UI" w:hAnsi="Segoe UI" w:cs="Segoe UI"/>
      <w:sz w:val="18"/>
      <w:szCs w:val="18"/>
    </w:rPr>
  </w:style>
  <w:style w:type="table" w:styleId="TabeladeGrade4-nfase6">
    <w:name w:val="Grid Table 4 Accent 6"/>
    <w:basedOn w:val="Tabelanormal"/>
    <w:uiPriority w:val="49"/>
    <w:rsid w:val="00BA7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link">
    <w:name w:val="Hyperlink"/>
    <w:basedOn w:val="Fontepargpadro"/>
    <w:uiPriority w:val="99"/>
    <w:unhideWhenUsed/>
    <w:rsid w:val="006F0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diagramDrawing" Target="diagrams/drawing1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diagramData" Target="diagrams/data1.xml"/><Relationship Id="rId8" Type="http://schemas.openxmlformats.org/officeDocument/2006/relationships/diagramLayout" Target="diagrams/layout1.xml"/><Relationship Id="rId9" Type="http://schemas.openxmlformats.org/officeDocument/2006/relationships/diagramQuickStyle" Target="diagrams/quickStyle1.xml"/><Relationship Id="rId10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26D723-6829-4CD4-AFF5-B2DBE013A7B3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pt-BR"/>
        </a:p>
      </dgm:t>
    </dgm:pt>
    <dgm:pt modelId="{E186E560-529E-4662-961A-BB7460EA586E}">
      <dgm:prSet phldrT="[Texto]" custT="1"/>
      <dgm:spPr/>
      <dgm:t>
        <a:bodyPr/>
        <a:lstStyle/>
        <a:p>
          <a:pPr algn="ctr"/>
          <a:r>
            <a:rPr lang="pt-BR" sz="500" b="1"/>
            <a:t>Canal Azul</a:t>
          </a:r>
        </a:p>
      </dgm:t>
    </dgm:pt>
    <dgm:pt modelId="{57AE4CDB-5AE4-4678-8E18-07952489A8ED}" type="parTrans" cxnId="{0B7A1E7F-55BB-405E-A725-E0D69A9BF450}">
      <dgm:prSet/>
      <dgm:spPr/>
      <dgm:t>
        <a:bodyPr/>
        <a:lstStyle/>
        <a:p>
          <a:pPr algn="ctr"/>
          <a:endParaRPr lang="pt-BR" sz="500"/>
        </a:p>
      </dgm:t>
    </dgm:pt>
    <dgm:pt modelId="{190A590F-5CC8-4A13-B1D0-B95DFF36B0D6}" type="sibTrans" cxnId="{0B7A1E7F-55BB-405E-A725-E0D69A9BF450}">
      <dgm:prSet/>
      <dgm:spPr/>
      <dgm:t>
        <a:bodyPr/>
        <a:lstStyle/>
        <a:p>
          <a:pPr algn="ctr"/>
          <a:endParaRPr lang="pt-BR" sz="500"/>
        </a:p>
      </dgm:t>
    </dgm:pt>
    <dgm:pt modelId="{EA418701-B98A-4B84-A6E6-E4E6EC778050}">
      <dgm:prSet phldrT="[Texto]" custT="1"/>
      <dgm:spPr/>
      <dgm:t>
        <a:bodyPr/>
        <a:lstStyle/>
        <a:p>
          <a:r>
            <a:rPr lang="pt-BR" sz="500" b="1"/>
            <a:t>Publicação  e regulamentação da Lei do trânsito e comércio internacional de mercadorias, bens e materiais de interesse agropecuário</a:t>
          </a:r>
        </a:p>
      </dgm:t>
    </dgm:pt>
    <dgm:pt modelId="{41793E5E-9B74-4FF1-8F24-7BE2E0E45A9E}" type="parTrans" cxnId="{8BA0D861-EC03-46F0-BD50-0A858DCF80D2}">
      <dgm:prSet/>
      <dgm:spPr/>
      <dgm:t>
        <a:bodyPr/>
        <a:lstStyle/>
        <a:p>
          <a:endParaRPr lang="pt-BR" sz="500"/>
        </a:p>
      </dgm:t>
    </dgm:pt>
    <dgm:pt modelId="{6497AF9F-7A73-4CD9-90E1-384B42640313}" type="sibTrans" cxnId="{8BA0D861-EC03-46F0-BD50-0A858DCF80D2}">
      <dgm:prSet/>
      <dgm:spPr/>
      <dgm:t>
        <a:bodyPr/>
        <a:lstStyle/>
        <a:p>
          <a:endParaRPr lang="pt-BR" sz="500"/>
        </a:p>
      </dgm:t>
    </dgm:pt>
    <dgm:pt modelId="{7E64EC12-9BD5-4DCF-BB5A-CCF0E1BC551D}">
      <dgm:prSet phldrT="[Texto]" custT="1"/>
      <dgm:spPr/>
      <dgm:t>
        <a:bodyPr/>
        <a:lstStyle/>
        <a:p>
          <a:r>
            <a:rPr lang="pt-BR" sz="500" b="1"/>
            <a:t>Adequação da estrutura organizacional, competências e atribuições do Vigiagro</a:t>
          </a:r>
        </a:p>
      </dgm:t>
    </dgm:pt>
    <dgm:pt modelId="{8164DDF6-561F-4C94-AB78-41DCED2A5FFE}" type="parTrans" cxnId="{9223C6E3-4058-475D-AA0C-C2C927AA6940}">
      <dgm:prSet/>
      <dgm:spPr/>
      <dgm:t>
        <a:bodyPr/>
        <a:lstStyle/>
        <a:p>
          <a:endParaRPr lang="pt-BR" sz="500"/>
        </a:p>
      </dgm:t>
    </dgm:pt>
    <dgm:pt modelId="{FCF95E61-F41A-42CE-89C9-AD897E584D3A}" type="sibTrans" cxnId="{9223C6E3-4058-475D-AA0C-C2C927AA6940}">
      <dgm:prSet/>
      <dgm:spPr/>
      <dgm:t>
        <a:bodyPr/>
        <a:lstStyle/>
        <a:p>
          <a:endParaRPr lang="pt-BR" sz="500"/>
        </a:p>
      </dgm:t>
    </dgm:pt>
    <dgm:pt modelId="{547A3601-8481-D343-A4D0-3438246507B9}">
      <dgm:prSet custT="1"/>
      <dgm:spPr/>
      <dgm:t>
        <a:bodyPr/>
        <a:lstStyle/>
        <a:p>
          <a:r>
            <a:rPr lang="pt-BR" sz="500"/>
            <a:t>Gerenciamento do Projeto</a:t>
          </a:r>
        </a:p>
      </dgm:t>
    </dgm:pt>
    <dgm:pt modelId="{3DEDD522-01B8-2D4D-BE8C-C0C24466235C}" type="parTrans" cxnId="{B04F71C8-16D2-624D-9549-DDB1027CD1A2}">
      <dgm:prSet/>
      <dgm:spPr/>
      <dgm:t>
        <a:bodyPr/>
        <a:lstStyle/>
        <a:p>
          <a:endParaRPr lang="pt-BR" sz="500"/>
        </a:p>
      </dgm:t>
    </dgm:pt>
    <dgm:pt modelId="{58EB05DC-9CD0-A94A-B6C8-F871B68A3923}" type="sibTrans" cxnId="{B04F71C8-16D2-624D-9549-DDB1027CD1A2}">
      <dgm:prSet/>
      <dgm:spPr/>
      <dgm:t>
        <a:bodyPr/>
        <a:lstStyle/>
        <a:p>
          <a:endParaRPr lang="pt-BR" sz="500"/>
        </a:p>
      </dgm:t>
    </dgm:pt>
    <dgm:pt modelId="{DB1B3E54-CF5D-8141-86F0-567BBCD5FB54}">
      <dgm:prSet custT="1"/>
      <dgm:spPr/>
      <dgm:t>
        <a:bodyPr/>
        <a:lstStyle/>
        <a:p>
          <a:r>
            <a:rPr lang="pt-BR" sz="500"/>
            <a:t>Encerramento</a:t>
          </a:r>
        </a:p>
      </dgm:t>
    </dgm:pt>
    <dgm:pt modelId="{68F2D6BF-A344-E94D-AA38-819C77CD4217}" type="sibTrans" cxnId="{77D0DA8E-9D5D-EA4C-9DA9-93ED412F7314}">
      <dgm:prSet/>
      <dgm:spPr/>
      <dgm:t>
        <a:bodyPr/>
        <a:lstStyle/>
        <a:p>
          <a:endParaRPr lang="pt-BR" sz="500"/>
        </a:p>
      </dgm:t>
    </dgm:pt>
    <dgm:pt modelId="{FF76BE9B-7A7C-4948-B498-3DCD473FD757}" type="parTrans" cxnId="{77D0DA8E-9D5D-EA4C-9DA9-93ED412F7314}">
      <dgm:prSet/>
      <dgm:spPr/>
      <dgm:t>
        <a:bodyPr/>
        <a:lstStyle/>
        <a:p>
          <a:endParaRPr lang="pt-BR" sz="500"/>
        </a:p>
      </dgm:t>
    </dgm:pt>
    <dgm:pt modelId="{8162A252-3058-064E-9694-E1976D4C9536}">
      <dgm:prSet custT="1"/>
      <dgm:spPr/>
      <dgm:t>
        <a:bodyPr/>
        <a:lstStyle/>
        <a:p>
          <a:r>
            <a:rPr lang="pt-BR" sz="500"/>
            <a:t>Monitoramento</a:t>
          </a:r>
        </a:p>
      </dgm:t>
    </dgm:pt>
    <dgm:pt modelId="{BDAB420B-446B-6F45-B597-5DC1EFC47EAF}" type="sibTrans" cxnId="{D887BC71-4973-7C47-9A5D-AA1CAFDDAAD2}">
      <dgm:prSet/>
      <dgm:spPr/>
      <dgm:t>
        <a:bodyPr/>
        <a:lstStyle/>
        <a:p>
          <a:endParaRPr lang="pt-BR" sz="500"/>
        </a:p>
      </dgm:t>
    </dgm:pt>
    <dgm:pt modelId="{644B006F-B219-5E49-8A81-BDEB4A6EA060}" type="parTrans" cxnId="{D887BC71-4973-7C47-9A5D-AA1CAFDDAAD2}">
      <dgm:prSet/>
      <dgm:spPr/>
      <dgm:t>
        <a:bodyPr/>
        <a:lstStyle/>
        <a:p>
          <a:endParaRPr lang="pt-BR" sz="500"/>
        </a:p>
      </dgm:t>
    </dgm:pt>
    <dgm:pt modelId="{0D5E9ED2-84DE-A14E-8004-6EFAFAE5238D}">
      <dgm:prSet custT="1"/>
      <dgm:spPr/>
      <dgm:t>
        <a:bodyPr/>
        <a:lstStyle/>
        <a:p>
          <a:r>
            <a:rPr lang="pt-BR" sz="500"/>
            <a:t>Iniciação e Planejamento</a:t>
          </a:r>
        </a:p>
      </dgm:t>
    </dgm:pt>
    <dgm:pt modelId="{7A4F9238-2396-2E40-894B-53D40CF689E0}" type="sibTrans" cxnId="{2353ED49-5E7F-444C-B313-90C1FC23AA5B}">
      <dgm:prSet/>
      <dgm:spPr/>
      <dgm:t>
        <a:bodyPr/>
        <a:lstStyle/>
        <a:p>
          <a:endParaRPr lang="pt-BR" sz="500"/>
        </a:p>
      </dgm:t>
    </dgm:pt>
    <dgm:pt modelId="{BAD7AF63-7FE3-D747-A40A-B3658C09F1BC}" type="parTrans" cxnId="{2353ED49-5E7F-444C-B313-90C1FC23AA5B}">
      <dgm:prSet/>
      <dgm:spPr/>
      <dgm:t>
        <a:bodyPr/>
        <a:lstStyle/>
        <a:p>
          <a:endParaRPr lang="pt-BR" sz="500"/>
        </a:p>
      </dgm:t>
    </dgm:pt>
    <dgm:pt modelId="{F072E441-ED00-6C42-86D2-9258FB8CFCFA}">
      <dgm:prSet custT="1"/>
      <dgm:spPr/>
      <dgm:t>
        <a:bodyPr/>
        <a:lstStyle/>
        <a:p>
          <a:r>
            <a:rPr lang="pt-BR" sz="500" b="1"/>
            <a:t>Adequações nas instalações e equipamentos das Unidades do Sisema Vigiagro</a:t>
          </a:r>
          <a:endParaRPr lang="pt-BR" sz="500"/>
        </a:p>
      </dgm:t>
    </dgm:pt>
    <dgm:pt modelId="{5CAC2019-C801-504F-AC39-4F9CEAF49836}" type="parTrans" cxnId="{73BC95DA-B069-F343-814F-C6AD77EEB068}">
      <dgm:prSet/>
      <dgm:spPr/>
      <dgm:t>
        <a:bodyPr/>
        <a:lstStyle/>
        <a:p>
          <a:endParaRPr lang="pt-BR" sz="500"/>
        </a:p>
      </dgm:t>
    </dgm:pt>
    <dgm:pt modelId="{D1F186EB-64A3-FF49-8546-0F8AEFB0BB01}" type="sibTrans" cxnId="{73BC95DA-B069-F343-814F-C6AD77EEB068}">
      <dgm:prSet/>
      <dgm:spPr/>
      <dgm:t>
        <a:bodyPr/>
        <a:lstStyle/>
        <a:p>
          <a:endParaRPr lang="pt-BR" sz="500"/>
        </a:p>
      </dgm:t>
    </dgm:pt>
    <dgm:pt modelId="{BA821B8F-AA57-8A47-A919-06984A4D9A35}">
      <dgm:prSet custT="1"/>
      <dgm:spPr/>
      <dgm:t>
        <a:bodyPr/>
        <a:lstStyle/>
        <a:p>
          <a:r>
            <a:rPr lang="pt-BR" sz="500" b="1"/>
            <a:t>Aperfeiçoamento dos mecanismos de administração e gestão do Sistema Vigiagro</a:t>
          </a:r>
          <a:endParaRPr lang="pt-BR" sz="500"/>
        </a:p>
      </dgm:t>
    </dgm:pt>
    <dgm:pt modelId="{ADE11321-EBC0-FD4A-9F10-C6D48D0ED8DE}" type="parTrans" cxnId="{477B0076-1A13-9C4B-8CBD-3B8D19867B65}">
      <dgm:prSet/>
      <dgm:spPr/>
      <dgm:t>
        <a:bodyPr/>
        <a:lstStyle/>
        <a:p>
          <a:endParaRPr lang="pt-BR" sz="500"/>
        </a:p>
      </dgm:t>
    </dgm:pt>
    <dgm:pt modelId="{D515F1B1-EF31-7B4C-8F26-2E6E999AF9FF}" type="sibTrans" cxnId="{477B0076-1A13-9C4B-8CBD-3B8D19867B65}">
      <dgm:prSet/>
      <dgm:spPr/>
      <dgm:t>
        <a:bodyPr/>
        <a:lstStyle/>
        <a:p>
          <a:endParaRPr lang="pt-BR" sz="500"/>
        </a:p>
      </dgm:t>
    </dgm:pt>
    <dgm:pt modelId="{0D903880-F3ED-9948-8439-F34662918A68}">
      <dgm:prSet custT="1"/>
      <dgm:spPr/>
      <dgm:t>
        <a:bodyPr/>
        <a:lstStyle/>
        <a:p>
          <a:r>
            <a:rPr lang="pt-BR" sz="500"/>
            <a:t>Implantação de metodologia de avaliação da eficiência, eficácia e efetividade das Unidades do Sistema Vigiagro na fisclaização do comércio e do trâsnto internacional de mercadorias, bens e materiais de interesse agropecuário</a:t>
          </a:r>
        </a:p>
      </dgm:t>
    </dgm:pt>
    <dgm:pt modelId="{4D177969-D3D8-7945-AA87-87BEB7643F29}" type="parTrans" cxnId="{335934E4-BD8C-7741-A3C3-FE58FAD24A9D}">
      <dgm:prSet/>
      <dgm:spPr/>
      <dgm:t>
        <a:bodyPr/>
        <a:lstStyle/>
        <a:p>
          <a:endParaRPr lang="pt-BR" sz="500"/>
        </a:p>
      </dgm:t>
    </dgm:pt>
    <dgm:pt modelId="{348EEED7-6C8D-EE46-8314-B1EA31918026}" type="sibTrans" cxnId="{335934E4-BD8C-7741-A3C3-FE58FAD24A9D}">
      <dgm:prSet/>
      <dgm:spPr/>
      <dgm:t>
        <a:bodyPr/>
        <a:lstStyle/>
        <a:p>
          <a:endParaRPr lang="pt-BR" sz="500"/>
        </a:p>
      </dgm:t>
    </dgm:pt>
    <dgm:pt modelId="{FEEBC35F-A352-A54F-897E-6676521C57AD}">
      <dgm:prSet custT="1"/>
      <dgm:spPr/>
      <dgm:t>
        <a:bodyPr/>
        <a:lstStyle/>
        <a:p>
          <a:r>
            <a:rPr lang="pt-BR" sz="500" b="1"/>
            <a:t>Aperfeiçoamento dos controles oficiais incidentes sobre as operações regulares de comércio internacional </a:t>
          </a:r>
          <a:endParaRPr lang="pt-BR" sz="500"/>
        </a:p>
      </dgm:t>
    </dgm:pt>
    <dgm:pt modelId="{B16EA895-CE39-094D-B368-926EDE84D8D9}" type="parTrans" cxnId="{D05D196C-16AB-F545-AAC7-545C464F44DA}">
      <dgm:prSet/>
      <dgm:spPr/>
      <dgm:t>
        <a:bodyPr/>
        <a:lstStyle/>
        <a:p>
          <a:endParaRPr lang="pt-BR" sz="500"/>
        </a:p>
      </dgm:t>
    </dgm:pt>
    <dgm:pt modelId="{0F38C984-A75C-AF48-B1AB-C194E1EC5827}" type="sibTrans" cxnId="{D05D196C-16AB-F545-AAC7-545C464F44DA}">
      <dgm:prSet/>
      <dgm:spPr/>
      <dgm:t>
        <a:bodyPr/>
        <a:lstStyle/>
        <a:p>
          <a:endParaRPr lang="pt-BR" sz="500"/>
        </a:p>
      </dgm:t>
    </dgm:pt>
    <dgm:pt modelId="{E15031DC-2BF7-074E-97AB-B33CC294AC2D}">
      <dgm:prSet custT="1"/>
      <dgm:spPr/>
      <dgm:t>
        <a:bodyPr/>
        <a:lstStyle/>
        <a:p>
          <a:r>
            <a:rPr lang="pt-BR" sz="500"/>
            <a:t>Implantação de programa de monitoramento da conformidade de mercadorias </a:t>
          </a:r>
        </a:p>
      </dgm:t>
    </dgm:pt>
    <dgm:pt modelId="{18141931-AEA1-514B-947A-D50D6D5C6EBA}" type="parTrans" cxnId="{C01B7C61-AB46-CC46-A855-F662FB279B67}">
      <dgm:prSet/>
      <dgm:spPr/>
      <dgm:t>
        <a:bodyPr/>
        <a:lstStyle/>
        <a:p>
          <a:endParaRPr lang="pt-BR" sz="500"/>
        </a:p>
      </dgm:t>
    </dgm:pt>
    <dgm:pt modelId="{69E718F3-F72E-BF4D-A636-266FE6FCAC63}" type="sibTrans" cxnId="{C01B7C61-AB46-CC46-A855-F662FB279B67}">
      <dgm:prSet/>
      <dgm:spPr/>
      <dgm:t>
        <a:bodyPr/>
        <a:lstStyle/>
        <a:p>
          <a:endParaRPr lang="pt-BR" sz="500"/>
        </a:p>
      </dgm:t>
    </dgm:pt>
    <dgm:pt modelId="{18039185-35EB-1343-840D-2B27D26DF949}">
      <dgm:prSet custT="1"/>
      <dgm:spPr/>
      <dgm:t>
        <a:bodyPr/>
        <a:lstStyle/>
        <a:p>
          <a:r>
            <a:rPr lang="pt-BR" sz="500"/>
            <a:t>Implantação do Centro de Investigação e Gestão do Risco da Vigilância Agropecuária Internacional</a:t>
          </a:r>
        </a:p>
      </dgm:t>
    </dgm:pt>
    <dgm:pt modelId="{50587F0B-1C0F-EA4D-96D1-C8BB25783D91}" type="parTrans" cxnId="{AA69F968-5A36-B343-B52C-20BC24DEA651}">
      <dgm:prSet/>
      <dgm:spPr/>
      <dgm:t>
        <a:bodyPr/>
        <a:lstStyle/>
        <a:p>
          <a:endParaRPr lang="pt-BR" sz="500"/>
        </a:p>
      </dgm:t>
    </dgm:pt>
    <dgm:pt modelId="{CDA4B4EB-B661-0E46-B6CD-925B23CF82F8}" type="sibTrans" cxnId="{AA69F968-5A36-B343-B52C-20BC24DEA651}">
      <dgm:prSet/>
      <dgm:spPr/>
      <dgm:t>
        <a:bodyPr/>
        <a:lstStyle/>
        <a:p>
          <a:endParaRPr lang="pt-BR" sz="500"/>
        </a:p>
      </dgm:t>
    </dgm:pt>
    <dgm:pt modelId="{A6FE6F43-9A63-0646-B2CE-47732BB3DDAB}">
      <dgm:prSet custT="1"/>
      <dgm:spPr/>
      <dgm:t>
        <a:bodyPr/>
        <a:lstStyle/>
        <a:p>
          <a:r>
            <a:rPr lang="pt-BR" sz="500"/>
            <a:t>Implantação do módulo de automação, fiscalização e gerenciamento do risco de embalagens de madeira – SIGVIG 2.0</a:t>
          </a:r>
        </a:p>
      </dgm:t>
    </dgm:pt>
    <dgm:pt modelId="{4F38095D-3DAE-5E43-B497-1D7FB542F407}" type="parTrans" cxnId="{7DCCC757-AFF1-C346-94F3-3F2849143480}">
      <dgm:prSet/>
      <dgm:spPr/>
      <dgm:t>
        <a:bodyPr/>
        <a:lstStyle/>
        <a:p>
          <a:endParaRPr lang="pt-BR" sz="500"/>
        </a:p>
      </dgm:t>
    </dgm:pt>
    <dgm:pt modelId="{50782525-393E-B941-B3D6-8EB9D23EFCE3}" type="sibTrans" cxnId="{7DCCC757-AFF1-C346-94F3-3F2849143480}">
      <dgm:prSet/>
      <dgm:spPr/>
      <dgm:t>
        <a:bodyPr/>
        <a:lstStyle/>
        <a:p>
          <a:endParaRPr lang="pt-BR" sz="500"/>
        </a:p>
      </dgm:t>
    </dgm:pt>
    <dgm:pt modelId="{36DB0CBA-ABD2-0D42-9EDA-CE4B3B7C31F5}">
      <dgm:prSet custT="1"/>
      <dgm:spPr/>
      <dgm:t>
        <a:bodyPr/>
        <a:lstStyle/>
        <a:p>
          <a:r>
            <a:rPr lang="pt-BR" sz="500"/>
            <a:t>Implantação do módulo de automação, fiscalização e gerenciamento do risco de cargas agropecuárias – SIGVIG 3.0</a:t>
          </a:r>
        </a:p>
      </dgm:t>
    </dgm:pt>
    <dgm:pt modelId="{38F8AA5A-47F4-124C-A205-0C92EFAA75FE}" type="parTrans" cxnId="{A034CB44-6619-6440-84FE-B9E2A15DD492}">
      <dgm:prSet/>
      <dgm:spPr/>
      <dgm:t>
        <a:bodyPr/>
        <a:lstStyle/>
        <a:p>
          <a:endParaRPr lang="pt-BR" sz="500"/>
        </a:p>
      </dgm:t>
    </dgm:pt>
    <dgm:pt modelId="{CF7327F8-A728-2F4F-874D-1C347D3F1CA9}" type="sibTrans" cxnId="{A034CB44-6619-6440-84FE-B9E2A15DD492}">
      <dgm:prSet/>
      <dgm:spPr/>
      <dgm:t>
        <a:bodyPr/>
        <a:lstStyle/>
        <a:p>
          <a:endParaRPr lang="pt-BR" sz="500"/>
        </a:p>
      </dgm:t>
    </dgm:pt>
    <dgm:pt modelId="{F2C4E5AC-503C-B346-A246-06D12125598A}">
      <dgm:prSet custT="1"/>
      <dgm:spPr/>
      <dgm:t>
        <a:bodyPr/>
        <a:lstStyle/>
        <a:p>
          <a:r>
            <a:rPr lang="pt-BR" sz="500"/>
            <a:t>Implantação de ferramentas de integração do SIGVIG 2.0 e 3.0 ao Portal Único de Comércio Exterior</a:t>
          </a:r>
        </a:p>
      </dgm:t>
    </dgm:pt>
    <dgm:pt modelId="{1C3290AB-27C5-A340-97B7-FDC013112A07}" type="parTrans" cxnId="{5812C023-F0DE-6042-927B-A4AC0477BD77}">
      <dgm:prSet/>
      <dgm:spPr/>
      <dgm:t>
        <a:bodyPr/>
        <a:lstStyle/>
        <a:p>
          <a:endParaRPr lang="pt-BR" sz="500"/>
        </a:p>
      </dgm:t>
    </dgm:pt>
    <dgm:pt modelId="{C460DFE1-3C13-DD43-A54C-DA4E72A56008}" type="sibTrans" cxnId="{5812C023-F0DE-6042-927B-A4AC0477BD77}">
      <dgm:prSet/>
      <dgm:spPr/>
      <dgm:t>
        <a:bodyPr/>
        <a:lstStyle/>
        <a:p>
          <a:endParaRPr lang="pt-BR" sz="500"/>
        </a:p>
      </dgm:t>
    </dgm:pt>
    <dgm:pt modelId="{C0CBB5ED-E838-2E4A-91DF-DFBFAC95E173}">
      <dgm:prSet custT="1"/>
      <dgm:spPr/>
      <dgm:t>
        <a:bodyPr/>
        <a:lstStyle/>
        <a:p>
          <a:r>
            <a:rPr lang="pt-BR" sz="500" b="1"/>
            <a:t>Implantação de sistemática para intensificação da fiscalização e combate ao trânsito irregular de mercadorias, bens e materiais de interesse agropecuário</a:t>
          </a:r>
          <a:endParaRPr lang="pt-BR" sz="500"/>
        </a:p>
      </dgm:t>
    </dgm:pt>
    <dgm:pt modelId="{35A7629F-456F-D34B-85F7-AF7C8DCAE78D}" type="parTrans" cxnId="{1B72C962-DDCF-7846-80C7-63C8B198A3B9}">
      <dgm:prSet/>
      <dgm:spPr/>
      <dgm:t>
        <a:bodyPr/>
        <a:lstStyle/>
        <a:p>
          <a:endParaRPr lang="pt-BR" sz="500"/>
        </a:p>
      </dgm:t>
    </dgm:pt>
    <dgm:pt modelId="{0FF33628-62FE-A844-AD0F-6B3BACF92227}" type="sibTrans" cxnId="{1B72C962-DDCF-7846-80C7-63C8B198A3B9}">
      <dgm:prSet/>
      <dgm:spPr/>
      <dgm:t>
        <a:bodyPr/>
        <a:lstStyle/>
        <a:p>
          <a:endParaRPr lang="pt-BR" sz="500"/>
        </a:p>
      </dgm:t>
    </dgm:pt>
    <dgm:pt modelId="{B3AEB022-A79A-2C49-9931-6295FC34B904}">
      <dgm:prSet custT="1"/>
      <dgm:spPr/>
      <dgm:t>
        <a:bodyPr/>
        <a:lstStyle/>
        <a:p>
          <a:r>
            <a:rPr lang="pt-BR" sz="500" b="1"/>
            <a:t>Melhoria na imagem e no relacionamento interinstitucional do MAPA na interveniência do trânsito e comércio internacional de mercadorias, bens e materiais de interesse agropecuário</a:t>
          </a:r>
          <a:endParaRPr lang="pt-BR" sz="500"/>
        </a:p>
      </dgm:t>
    </dgm:pt>
    <dgm:pt modelId="{AD150727-45B5-CA42-98DF-E77264948A86}" type="parTrans" cxnId="{E265899D-8DE1-3A4F-8ED8-3698A0C70CD3}">
      <dgm:prSet/>
      <dgm:spPr/>
      <dgm:t>
        <a:bodyPr/>
        <a:lstStyle/>
        <a:p>
          <a:endParaRPr lang="pt-BR" sz="500"/>
        </a:p>
      </dgm:t>
    </dgm:pt>
    <dgm:pt modelId="{BA01F18A-346E-5C4F-96B8-77611C6E9705}" type="sibTrans" cxnId="{E265899D-8DE1-3A4F-8ED8-3698A0C70CD3}">
      <dgm:prSet/>
      <dgm:spPr/>
      <dgm:t>
        <a:bodyPr/>
        <a:lstStyle/>
        <a:p>
          <a:endParaRPr lang="pt-BR" sz="500"/>
        </a:p>
      </dgm:t>
    </dgm:pt>
    <dgm:pt modelId="{1E23CBAC-E054-D448-AEA0-241CB8CA712C}">
      <dgm:prSet custT="1"/>
      <dgm:spPr/>
      <dgm:t>
        <a:bodyPr/>
        <a:lstStyle/>
        <a:p>
          <a:r>
            <a:rPr lang="pt-BR" sz="500" b="1"/>
            <a:t>Capacitação dos usuários internos e externos nos novos processos e sistemas de controle do trânsito e comércio de bens, mercadorias e materiais de interesse agropecuário</a:t>
          </a:r>
          <a:endParaRPr lang="pt-BR" sz="500"/>
        </a:p>
      </dgm:t>
    </dgm:pt>
    <dgm:pt modelId="{3F7BD5B2-60FC-E745-AA89-02D53435180C}" type="parTrans" cxnId="{AA46D30F-BA14-4D45-A521-C204F4A7F778}">
      <dgm:prSet/>
      <dgm:spPr/>
      <dgm:t>
        <a:bodyPr/>
        <a:lstStyle/>
        <a:p>
          <a:endParaRPr lang="pt-BR" sz="500"/>
        </a:p>
      </dgm:t>
    </dgm:pt>
    <dgm:pt modelId="{FBFE7B45-0AF3-AE4F-AF7D-BF054EF7B0CB}" type="sibTrans" cxnId="{AA46D30F-BA14-4D45-A521-C204F4A7F778}">
      <dgm:prSet/>
      <dgm:spPr/>
      <dgm:t>
        <a:bodyPr/>
        <a:lstStyle/>
        <a:p>
          <a:endParaRPr lang="pt-BR" sz="500"/>
        </a:p>
      </dgm:t>
    </dgm:pt>
    <dgm:pt modelId="{01A39649-7596-4235-B510-4FCFC6CBDA75}">
      <dgm:prSet/>
      <dgm:spPr/>
      <dgm:t>
        <a:bodyPr/>
        <a:lstStyle/>
        <a:p>
          <a:r>
            <a:rPr lang="pt-BR"/>
            <a:t> Mapeamento, revisão, redesenho e simplificação dos processos de fiscalização do comércio e trânsito internacional de mercadorias, bens e materiais de interesse agropecuário </a:t>
          </a:r>
        </a:p>
      </dgm:t>
    </dgm:pt>
    <dgm:pt modelId="{AAA24526-CAAE-4CBE-B1AC-E15FDC143387}" type="parTrans" cxnId="{7DD1E973-E180-45D2-A316-047D8533C3A3}">
      <dgm:prSet/>
      <dgm:spPr/>
      <dgm:t>
        <a:bodyPr/>
        <a:lstStyle/>
        <a:p>
          <a:endParaRPr lang="pt-BR"/>
        </a:p>
      </dgm:t>
    </dgm:pt>
    <dgm:pt modelId="{D774F462-0F9B-443D-9848-431F6C4A9ACE}" type="sibTrans" cxnId="{7DD1E973-E180-45D2-A316-047D8533C3A3}">
      <dgm:prSet/>
      <dgm:spPr/>
      <dgm:t>
        <a:bodyPr/>
        <a:lstStyle/>
        <a:p>
          <a:endParaRPr lang="pt-BR"/>
        </a:p>
      </dgm:t>
    </dgm:pt>
    <dgm:pt modelId="{F5ABE766-CB64-42D0-A21A-7682BBA7D9E1}">
      <dgm:prSet/>
      <dgm:spPr/>
      <dgm:t>
        <a:bodyPr/>
        <a:lstStyle/>
        <a:p>
          <a:r>
            <a:rPr lang="pt-BR"/>
            <a:t>Regulamentação da lei do trânsito e comércio internacional de mercadorias, bens e materiais de interesse agropecuário</a:t>
          </a:r>
        </a:p>
      </dgm:t>
    </dgm:pt>
    <dgm:pt modelId="{5269CF11-1A9A-438C-9511-1BAF3818C060}" type="parTrans" cxnId="{8BCFCBFC-787E-4326-B8BC-A95799ACB6F7}">
      <dgm:prSet/>
      <dgm:spPr/>
      <dgm:t>
        <a:bodyPr/>
        <a:lstStyle/>
        <a:p>
          <a:endParaRPr lang="pt-BR"/>
        </a:p>
      </dgm:t>
    </dgm:pt>
    <dgm:pt modelId="{66FB5D68-68DE-4B88-A784-610DAB2A4629}" type="sibTrans" cxnId="{8BCFCBFC-787E-4326-B8BC-A95799ACB6F7}">
      <dgm:prSet/>
      <dgm:spPr/>
      <dgm:t>
        <a:bodyPr/>
        <a:lstStyle/>
        <a:p>
          <a:endParaRPr lang="pt-BR"/>
        </a:p>
      </dgm:t>
    </dgm:pt>
    <dgm:pt modelId="{13A83F8C-00FA-4079-A46C-65218146DC53}">
      <dgm:prSet/>
      <dgm:spPr/>
      <dgm:t>
        <a:bodyPr/>
        <a:lstStyle/>
        <a:p>
          <a:r>
            <a:rPr lang="pt-BR"/>
            <a:t>Implantação de metodologia de avaliação de impacto regulatório e de gestão territorial nas Unidades do Sistema Vigiagro</a:t>
          </a:r>
        </a:p>
      </dgm:t>
    </dgm:pt>
    <dgm:pt modelId="{AF851AD8-7E2D-4C99-BD40-0EEFD9524567}" type="parTrans" cxnId="{5144067D-75E9-48D8-B956-71B1FE21E04E}">
      <dgm:prSet/>
      <dgm:spPr/>
      <dgm:t>
        <a:bodyPr/>
        <a:lstStyle/>
        <a:p>
          <a:endParaRPr lang="pt-BR"/>
        </a:p>
      </dgm:t>
    </dgm:pt>
    <dgm:pt modelId="{85867A41-BE38-4D9B-9661-199E812ADAA4}" type="sibTrans" cxnId="{5144067D-75E9-48D8-B956-71B1FE21E04E}">
      <dgm:prSet/>
      <dgm:spPr/>
      <dgm:t>
        <a:bodyPr/>
        <a:lstStyle/>
        <a:p>
          <a:endParaRPr lang="pt-BR"/>
        </a:p>
      </dgm:t>
    </dgm:pt>
    <dgm:pt modelId="{B92384EE-0348-4E61-B2A1-722A6BB0B5FD}">
      <dgm:prSet/>
      <dgm:spPr/>
      <dgm:t>
        <a:bodyPr/>
        <a:lstStyle/>
        <a:p>
          <a:r>
            <a:rPr lang="pt-BR"/>
            <a:t>Implantação de ferramenta de transmissão e recepção eletrônica de certificados sanitários e fitossanitários nas operações de comércio exterior</a:t>
          </a:r>
        </a:p>
      </dgm:t>
    </dgm:pt>
    <dgm:pt modelId="{05BD4004-0B9F-4E93-8B05-5AD77C08CCAB}" type="parTrans" cxnId="{FAC4A3F9-95BC-4876-B620-A4215A242A43}">
      <dgm:prSet/>
      <dgm:spPr/>
      <dgm:t>
        <a:bodyPr/>
        <a:lstStyle/>
        <a:p>
          <a:endParaRPr lang="pt-BR"/>
        </a:p>
      </dgm:t>
    </dgm:pt>
    <dgm:pt modelId="{DCF211A0-9E74-41DB-94BD-A0415957035B}" type="sibTrans" cxnId="{FAC4A3F9-95BC-4876-B620-A4215A242A43}">
      <dgm:prSet/>
      <dgm:spPr/>
      <dgm:t>
        <a:bodyPr/>
        <a:lstStyle/>
        <a:p>
          <a:endParaRPr lang="pt-BR"/>
        </a:p>
      </dgm:t>
    </dgm:pt>
    <dgm:pt modelId="{77C2C7F3-68F0-4648-AD31-ECE6624D3FA1}">
      <dgm:prSet/>
      <dgm:spPr/>
      <dgm:t>
        <a:bodyPr/>
        <a:lstStyle/>
        <a:p>
          <a:r>
            <a:rPr lang="pt-BR"/>
            <a:t>Implantação do modulo de automação, fiscalização e gerenciamento de risco do transporte de mercadorias por viajantes - SIGVIG 4.0</a:t>
          </a:r>
        </a:p>
      </dgm:t>
    </dgm:pt>
    <dgm:pt modelId="{1B4ABF33-4A03-4966-8DFF-72B24E8EFE38}" type="parTrans" cxnId="{100D3CD0-B00F-4202-A612-6121B87C9AA3}">
      <dgm:prSet/>
      <dgm:spPr/>
      <dgm:t>
        <a:bodyPr/>
        <a:lstStyle/>
        <a:p>
          <a:endParaRPr lang="pt-BR"/>
        </a:p>
      </dgm:t>
    </dgm:pt>
    <dgm:pt modelId="{649932D2-0A77-42BD-92D4-4FC23202427C}" type="sibTrans" cxnId="{100D3CD0-B00F-4202-A612-6121B87C9AA3}">
      <dgm:prSet/>
      <dgm:spPr/>
      <dgm:t>
        <a:bodyPr/>
        <a:lstStyle/>
        <a:p>
          <a:endParaRPr lang="pt-BR"/>
        </a:p>
      </dgm:t>
    </dgm:pt>
    <dgm:pt modelId="{83E3299B-BBD5-446A-B74F-A883A42BE26D}">
      <dgm:prSet/>
      <dgm:spPr/>
      <dgm:t>
        <a:bodyPr/>
        <a:lstStyle/>
        <a:p>
          <a:r>
            <a:rPr lang="pt-BR"/>
            <a:t>Implantação do modulo de automação, fiscalização e gerenciamento de risco de remessas postais e expressas - SIGVIG 5.0</a:t>
          </a:r>
        </a:p>
      </dgm:t>
    </dgm:pt>
    <dgm:pt modelId="{F04FBCEB-68C5-4100-8BB3-5B2ADA017D5D}" type="parTrans" cxnId="{4D1D1190-1C1D-44C5-B883-15744920B05A}">
      <dgm:prSet/>
      <dgm:spPr/>
      <dgm:t>
        <a:bodyPr/>
        <a:lstStyle/>
        <a:p>
          <a:endParaRPr lang="pt-BR"/>
        </a:p>
      </dgm:t>
    </dgm:pt>
    <dgm:pt modelId="{71F5C31E-E94A-48CE-A343-4E7DFCC8EAEE}" type="sibTrans" cxnId="{4D1D1190-1C1D-44C5-B883-15744920B05A}">
      <dgm:prSet/>
      <dgm:spPr/>
      <dgm:t>
        <a:bodyPr/>
        <a:lstStyle/>
        <a:p>
          <a:endParaRPr lang="pt-BR"/>
        </a:p>
      </dgm:t>
    </dgm:pt>
    <dgm:pt modelId="{B2123910-2863-4E77-B885-BD9B48C1BC94}">
      <dgm:prSet/>
      <dgm:spPr/>
      <dgm:t>
        <a:bodyPr/>
        <a:lstStyle/>
        <a:p>
          <a:r>
            <a:rPr lang="pt-BR"/>
            <a:t>Implantação de metodologia e sistemática operacional para recebimento e compartilhamento de denúncias, investigação de atividades irregulares e ilícitas no trânstio e comércio internacional </a:t>
          </a:r>
        </a:p>
      </dgm:t>
    </dgm:pt>
    <dgm:pt modelId="{F2A7883A-53FA-4D46-9169-CC9728508473}" type="sibTrans" cxnId="{54C70A4A-046E-4C49-BE46-5A0CFFADA7EF}">
      <dgm:prSet/>
      <dgm:spPr/>
      <dgm:t>
        <a:bodyPr/>
        <a:lstStyle/>
        <a:p>
          <a:endParaRPr lang="pt-BR"/>
        </a:p>
      </dgm:t>
    </dgm:pt>
    <dgm:pt modelId="{87391A7A-6040-40EC-93BB-3141F32D16A5}" type="parTrans" cxnId="{54C70A4A-046E-4C49-BE46-5A0CFFADA7EF}">
      <dgm:prSet/>
      <dgm:spPr/>
      <dgm:t>
        <a:bodyPr/>
        <a:lstStyle/>
        <a:p>
          <a:endParaRPr lang="pt-BR"/>
        </a:p>
      </dgm:t>
    </dgm:pt>
    <dgm:pt modelId="{7812F3ED-3CFC-4F4F-BF46-563DCF313EB8}">
      <dgm:prSet/>
      <dgm:spPr/>
      <dgm:t>
        <a:bodyPr/>
        <a:lstStyle/>
        <a:p>
          <a:r>
            <a:rPr lang="pt-BR"/>
            <a:t>Ampliação da participação e divulgação das ações do Sitema Vigiagro em eventos nacionais e internacionais</a:t>
          </a:r>
        </a:p>
      </dgm:t>
    </dgm:pt>
    <dgm:pt modelId="{81D2A18D-EBB0-46D1-AF46-D5DDFC407291}" type="parTrans" cxnId="{0CA6F105-2D93-4F80-BB16-8A64330CE445}">
      <dgm:prSet/>
      <dgm:spPr/>
      <dgm:t>
        <a:bodyPr/>
        <a:lstStyle/>
        <a:p>
          <a:endParaRPr lang="pt-BR"/>
        </a:p>
      </dgm:t>
    </dgm:pt>
    <dgm:pt modelId="{F8129077-37F3-4D52-BF46-1DC0EFEEA497}" type="sibTrans" cxnId="{0CA6F105-2D93-4F80-BB16-8A64330CE445}">
      <dgm:prSet/>
      <dgm:spPr/>
      <dgm:t>
        <a:bodyPr/>
        <a:lstStyle/>
        <a:p>
          <a:endParaRPr lang="pt-BR"/>
        </a:p>
      </dgm:t>
    </dgm:pt>
    <dgm:pt modelId="{14A9EEB1-FB99-488C-BC65-B1CFAEF232FF}">
      <dgm:prSet/>
      <dgm:spPr/>
      <dgm:t>
        <a:bodyPr/>
        <a:lstStyle/>
        <a:p>
          <a:r>
            <a:rPr lang="pt-BR"/>
            <a:t>Criação de página específica no site do MAPA para divulgação de informações de interesse da sociendade, operadores e outros ususários exterinos relacionadasàs atividades da Viglancia agropecuária internacional</a:t>
          </a:r>
        </a:p>
      </dgm:t>
    </dgm:pt>
    <dgm:pt modelId="{687784E1-A778-41C3-B51A-4E3A2C1EC232}" type="parTrans" cxnId="{8165241A-3C5A-467C-9E94-4559F17E0009}">
      <dgm:prSet/>
      <dgm:spPr/>
      <dgm:t>
        <a:bodyPr/>
        <a:lstStyle/>
        <a:p>
          <a:endParaRPr lang="pt-BR"/>
        </a:p>
      </dgm:t>
    </dgm:pt>
    <dgm:pt modelId="{9F8C76BC-8E08-451B-8797-938EB21384CB}" type="sibTrans" cxnId="{8165241A-3C5A-467C-9E94-4559F17E0009}">
      <dgm:prSet/>
      <dgm:spPr/>
      <dgm:t>
        <a:bodyPr/>
        <a:lstStyle/>
        <a:p>
          <a:endParaRPr lang="pt-BR"/>
        </a:p>
      </dgm:t>
    </dgm:pt>
    <dgm:pt modelId="{80347F46-59D4-B941-AE3F-1752C95AE756}" type="pres">
      <dgm:prSet presAssocID="{C326D723-6829-4CD4-AFF5-B2DBE013A7B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7A7A391B-6DC7-404A-ABDF-3072FF6BB9DC}" type="pres">
      <dgm:prSet presAssocID="{E186E560-529E-4662-961A-BB7460EA586E}" presName="hierRoot1" presStyleCnt="0">
        <dgm:presLayoutVars>
          <dgm:hierBranch val="init"/>
        </dgm:presLayoutVars>
      </dgm:prSet>
      <dgm:spPr/>
    </dgm:pt>
    <dgm:pt modelId="{FAEF2D89-BBAE-3448-A6D5-88A66CACE2A6}" type="pres">
      <dgm:prSet presAssocID="{E186E560-529E-4662-961A-BB7460EA586E}" presName="rootComposite1" presStyleCnt="0"/>
      <dgm:spPr/>
    </dgm:pt>
    <dgm:pt modelId="{3705CCA6-B0C1-814B-AD39-D3C95B190CA9}" type="pres">
      <dgm:prSet presAssocID="{E186E560-529E-4662-961A-BB7460EA586E}" presName="rootText1" presStyleLbl="node0" presStyleIdx="0" presStyleCnt="1" custLinFactX="-7680" custLinFactNeighborX="-100000" custLinFactNeighborY="-138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137DE1C-E1A8-494A-95CE-BEB759984D7C}" type="pres">
      <dgm:prSet presAssocID="{E186E560-529E-4662-961A-BB7460EA586E}" presName="rootConnector1" presStyleLbl="node1" presStyleIdx="0" presStyleCnt="0"/>
      <dgm:spPr/>
      <dgm:t>
        <a:bodyPr/>
        <a:lstStyle/>
        <a:p>
          <a:endParaRPr lang="pt-BR"/>
        </a:p>
      </dgm:t>
    </dgm:pt>
    <dgm:pt modelId="{7001B69F-C82B-8D4B-8251-D6642D179300}" type="pres">
      <dgm:prSet presAssocID="{E186E560-529E-4662-961A-BB7460EA586E}" presName="hierChild2" presStyleCnt="0"/>
      <dgm:spPr/>
    </dgm:pt>
    <dgm:pt modelId="{C9D27A5A-0C4B-204F-A21E-C5631CE0C520}" type="pres">
      <dgm:prSet presAssocID="{3DEDD522-01B8-2D4D-BE8C-C0C24466235C}" presName="Name64" presStyleLbl="parChTrans1D2" presStyleIdx="0" presStyleCnt="9"/>
      <dgm:spPr/>
      <dgm:t>
        <a:bodyPr/>
        <a:lstStyle/>
        <a:p>
          <a:endParaRPr lang="pt-BR"/>
        </a:p>
      </dgm:t>
    </dgm:pt>
    <dgm:pt modelId="{43B732E4-DB0B-614D-BE75-D30020FAA1EB}" type="pres">
      <dgm:prSet presAssocID="{547A3601-8481-D343-A4D0-3438246507B9}" presName="hierRoot2" presStyleCnt="0">
        <dgm:presLayoutVars>
          <dgm:hierBranch val="init"/>
        </dgm:presLayoutVars>
      </dgm:prSet>
      <dgm:spPr/>
    </dgm:pt>
    <dgm:pt modelId="{80186287-52B1-C440-BCF5-9E9A1FF37050}" type="pres">
      <dgm:prSet presAssocID="{547A3601-8481-D343-A4D0-3438246507B9}" presName="rootComposite" presStyleCnt="0"/>
      <dgm:spPr/>
    </dgm:pt>
    <dgm:pt modelId="{7A4AEA49-57F5-1C43-9875-EE25F6DBF24D}" type="pres">
      <dgm:prSet presAssocID="{547A3601-8481-D343-A4D0-3438246507B9}" presName="rootText" presStyleLbl="node2" presStyleIdx="0" presStyleCnt="9" custScaleX="177580" custScaleY="3916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F903E17-C918-6B42-849B-5BAF77A76B58}" type="pres">
      <dgm:prSet presAssocID="{547A3601-8481-D343-A4D0-3438246507B9}" presName="rootConnector" presStyleLbl="node2" presStyleIdx="0" presStyleCnt="9"/>
      <dgm:spPr/>
      <dgm:t>
        <a:bodyPr/>
        <a:lstStyle/>
        <a:p>
          <a:endParaRPr lang="pt-BR"/>
        </a:p>
      </dgm:t>
    </dgm:pt>
    <dgm:pt modelId="{251349D4-4D87-744D-AA07-0DC8B4427635}" type="pres">
      <dgm:prSet presAssocID="{547A3601-8481-D343-A4D0-3438246507B9}" presName="hierChild4" presStyleCnt="0"/>
      <dgm:spPr/>
    </dgm:pt>
    <dgm:pt modelId="{E9E1059F-0553-8748-8509-AA0F7C5A9D19}" type="pres">
      <dgm:prSet presAssocID="{BAD7AF63-7FE3-D747-A40A-B3658C09F1BC}" presName="Name64" presStyleLbl="parChTrans1D3" presStyleIdx="0" presStyleCnt="18"/>
      <dgm:spPr/>
      <dgm:t>
        <a:bodyPr/>
        <a:lstStyle/>
        <a:p>
          <a:endParaRPr lang="pt-BR"/>
        </a:p>
      </dgm:t>
    </dgm:pt>
    <dgm:pt modelId="{C95684D3-07C7-744A-9F1A-8081D044087B}" type="pres">
      <dgm:prSet presAssocID="{0D5E9ED2-84DE-A14E-8004-6EFAFAE5238D}" presName="hierRoot2" presStyleCnt="0">
        <dgm:presLayoutVars>
          <dgm:hierBranch val="init"/>
        </dgm:presLayoutVars>
      </dgm:prSet>
      <dgm:spPr/>
    </dgm:pt>
    <dgm:pt modelId="{1D471080-2BFD-7C4F-9EC4-D2AD3ACCD2AE}" type="pres">
      <dgm:prSet presAssocID="{0D5E9ED2-84DE-A14E-8004-6EFAFAE5238D}" presName="rootComposite" presStyleCnt="0"/>
      <dgm:spPr/>
    </dgm:pt>
    <dgm:pt modelId="{61F8040B-A366-074C-BA74-02233C1C7226}" type="pres">
      <dgm:prSet presAssocID="{0D5E9ED2-84DE-A14E-8004-6EFAFAE5238D}" presName="rootText" presStyleLbl="node3" presStyleIdx="0" presStyleCnt="18" custScaleX="221995" custScaleY="4341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FD481B6-B3CA-6C41-8A01-213B01C0D72C}" type="pres">
      <dgm:prSet presAssocID="{0D5E9ED2-84DE-A14E-8004-6EFAFAE5238D}" presName="rootConnector" presStyleLbl="node3" presStyleIdx="0" presStyleCnt="18"/>
      <dgm:spPr/>
      <dgm:t>
        <a:bodyPr/>
        <a:lstStyle/>
        <a:p>
          <a:endParaRPr lang="pt-BR"/>
        </a:p>
      </dgm:t>
    </dgm:pt>
    <dgm:pt modelId="{EAB7CDDD-E511-A048-AA85-5BA4E401FA07}" type="pres">
      <dgm:prSet presAssocID="{0D5E9ED2-84DE-A14E-8004-6EFAFAE5238D}" presName="hierChild4" presStyleCnt="0"/>
      <dgm:spPr/>
    </dgm:pt>
    <dgm:pt modelId="{99939F42-7625-734B-98AE-2BDA55BC2D1E}" type="pres">
      <dgm:prSet presAssocID="{0D5E9ED2-84DE-A14E-8004-6EFAFAE5238D}" presName="hierChild5" presStyleCnt="0"/>
      <dgm:spPr/>
    </dgm:pt>
    <dgm:pt modelId="{AC79F919-7073-134A-A0B1-F50D35083625}" type="pres">
      <dgm:prSet presAssocID="{644B006F-B219-5E49-8A81-BDEB4A6EA060}" presName="Name64" presStyleLbl="parChTrans1D3" presStyleIdx="1" presStyleCnt="18"/>
      <dgm:spPr/>
      <dgm:t>
        <a:bodyPr/>
        <a:lstStyle/>
        <a:p>
          <a:endParaRPr lang="pt-BR"/>
        </a:p>
      </dgm:t>
    </dgm:pt>
    <dgm:pt modelId="{18ABF2D0-B292-D441-A3F9-F9D1DDD1695F}" type="pres">
      <dgm:prSet presAssocID="{8162A252-3058-064E-9694-E1976D4C9536}" presName="hierRoot2" presStyleCnt="0">
        <dgm:presLayoutVars>
          <dgm:hierBranch val="init"/>
        </dgm:presLayoutVars>
      </dgm:prSet>
      <dgm:spPr/>
    </dgm:pt>
    <dgm:pt modelId="{66CA1A04-96EE-E242-B96B-5FB01F09A342}" type="pres">
      <dgm:prSet presAssocID="{8162A252-3058-064E-9694-E1976D4C9536}" presName="rootComposite" presStyleCnt="0"/>
      <dgm:spPr/>
    </dgm:pt>
    <dgm:pt modelId="{BB9E3DDB-FAA9-4341-9131-4932486691FB}" type="pres">
      <dgm:prSet presAssocID="{8162A252-3058-064E-9694-E1976D4C9536}" presName="rootText" presStyleLbl="node3" presStyleIdx="1" presStyleCnt="18" custScaleX="227538" custScaleY="3968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93D9EAF-D09F-824F-9B7A-9EC8C8DB185E}" type="pres">
      <dgm:prSet presAssocID="{8162A252-3058-064E-9694-E1976D4C9536}" presName="rootConnector" presStyleLbl="node3" presStyleIdx="1" presStyleCnt="18"/>
      <dgm:spPr/>
      <dgm:t>
        <a:bodyPr/>
        <a:lstStyle/>
        <a:p>
          <a:endParaRPr lang="pt-BR"/>
        </a:p>
      </dgm:t>
    </dgm:pt>
    <dgm:pt modelId="{554B15CC-7F16-564D-B214-B2E61CE1961F}" type="pres">
      <dgm:prSet presAssocID="{8162A252-3058-064E-9694-E1976D4C9536}" presName="hierChild4" presStyleCnt="0"/>
      <dgm:spPr/>
    </dgm:pt>
    <dgm:pt modelId="{6C3CF29F-53C7-3D44-B88F-4AD83B81742D}" type="pres">
      <dgm:prSet presAssocID="{8162A252-3058-064E-9694-E1976D4C9536}" presName="hierChild5" presStyleCnt="0"/>
      <dgm:spPr/>
    </dgm:pt>
    <dgm:pt modelId="{6CA9D9E2-DDC2-804D-96D8-5887A5262DA2}" type="pres">
      <dgm:prSet presAssocID="{FF76BE9B-7A7C-4948-B498-3DCD473FD757}" presName="Name64" presStyleLbl="parChTrans1D3" presStyleIdx="2" presStyleCnt="18"/>
      <dgm:spPr/>
      <dgm:t>
        <a:bodyPr/>
        <a:lstStyle/>
        <a:p>
          <a:endParaRPr lang="pt-BR"/>
        </a:p>
      </dgm:t>
    </dgm:pt>
    <dgm:pt modelId="{43458191-32AE-9043-B98D-F2CCCBA8795F}" type="pres">
      <dgm:prSet presAssocID="{DB1B3E54-CF5D-8141-86F0-567BBCD5FB54}" presName="hierRoot2" presStyleCnt="0">
        <dgm:presLayoutVars>
          <dgm:hierBranch val="init"/>
        </dgm:presLayoutVars>
      </dgm:prSet>
      <dgm:spPr/>
    </dgm:pt>
    <dgm:pt modelId="{16F4C854-0337-064B-85CB-C3CD4F6799BA}" type="pres">
      <dgm:prSet presAssocID="{DB1B3E54-CF5D-8141-86F0-567BBCD5FB54}" presName="rootComposite" presStyleCnt="0"/>
      <dgm:spPr/>
    </dgm:pt>
    <dgm:pt modelId="{9C5ADA99-A5DB-CF44-ADD5-2881CBAEC9C9}" type="pres">
      <dgm:prSet presAssocID="{DB1B3E54-CF5D-8141-86F0-567BBCD5FB54}" presName="rootText" presStyleLbl="node3" presStyleIdx="2" presStyleCnt="18" custScaleX="220881" custScaleY="3898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1CA1773-3584-7B49-AFDA-E96449AFC3BC}" type="pres">
      <dgm:prSet presAssocID="{DB1B3E54-CF5D-8141-86F0-567BBCD5FB54}" presName="rootConnector" presStyleLbl="node3" presStyleIdx="2" presStyleCnt="18"/>
      <dgm:spPr/>
      <dgm:t>
        <a:bodyPr/>
        <a:lstStyle/>
        <a:p>
          <a:endParaRPr lang="pt-BR"/>
        </a:p>
      </dgm:t>
    </dgm:pt>
    <dgm:pt modelId="{559027A8-FA07-824F-AD27-3F21F58AD0FE}" type="pres">
      <dgm:prSet presAssocID="{DB1B3E54-CF5D-8141-86F0-567BBCD5FB54}" presName="hierChild4" presStyleCnt="0"/>
      <dgm:spPr/>
    </dgm:pt>
    <dgm:pt modelId="{2714E113-C672-3F4A-A75B-F150FBFA58FA}" type="pres">
      <dgm:prSet presAssocID="{DB1B3E54-CF5D-8141-86F0-567BBCD5FB54}" presName="hierChild5" presStyleCnt="0"/>
      <dgm:spPr/>
    </dgm:pt>
    <dgm:pt modelId="{1AD0ED5E-9C28-1645-9CCF-B6B565C1AEF4}" type="pres">
      <dgm:prSet presAssocID="{547A3601-8481-D343-A4D0-3438246507B9}" presName="hierChild5" presStyleCnt="0"/>
      <dgm:spPr/>
    </dgm:pt>
    <dgm:pt modelId="{E0FE612F-FD8A-5B43-90E2-DA24F0426C3B}" type="pres">
      <dgm:prSet presAssocID="{41793E5E-9B74-4FF1-8F24-7BE2E0E45A9E}" presName="Name64" presStyleLbl="parChTrans1D2" presStyleIdx="1" presStyleCnt="9"/>
      <dgm:spPr/>
      <dgm:t>
        <a:bodyPr/>
        <a:lstStyle/>
        <a:p>
          <a:endParaRPr lang="pt-BR"/>
        </a:p>
      </dgm:t>
    </dgm:pt>
    <dgm:pt modelId="{98991FE8-3785-0E40-BAC1-F7DB1C219751}" type="pres">
      <dgm:prSet presAssocID="{EA418701-B98A-4B84-A6E6-E4E6EC778050}" presName="hierRoot2" presStyleCnt="0">
        <dgm:presLayoutVars>
          <dgm:hierBranch val="init"/>
        </dgm:presLayoutVars>
      </dgm:prSet>
      <dgm:spPr/>
    </dgm:pt>
    <dgm:pt modelId="{13C89136-FE46-8743-9F5D-AEFF8A9B2C1A}" type="pres">
      <dgm:prSet presAssocID="{EA418701-B98A-4B84-A6E6-E4E6EC778050}" presName="rootComposite" presStyleCnt="0"/>
      <dgm:spPr/>
    </dgm:pt>
    <dgm:pt modelId="{4904CBD2-172F-7C45-9F10-56765B219B27}" type="pres">
      <dgm:prSet presAssocID="{EA418701-B98A-4B84-A6E6-E4E6EC778050}" presName="rootText" presStyleLbl="node2" presStyleIdx="1" presStyleCnt="9" custScaleX="180388" custScaleY="8214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C283945-E489-0044-9D5B-928A20C93EB1}" type="pres">
      <dgm:prSet presAssocID="{EA418701-B98A-4B84-A6E6-E4E6EC778050}" presName="rootConnector" presStyleLbl="node2" presStyleIdx="1" presStyleCnt="9"/>
      <dgm:spPr/>
      <dgm:t>
        <a:bodyPr/>
        <a:lstStyle/>
        <a:p>
          <a:endParaRPr lang="pt-BR"/>
        </a:p>
      </dgm:t>
    </dgm:pt>
    <dgm:pt modelId="{7AF9F054-21FD-2645-980D-AAD032FD9DE1}" type="pres">
      <dgm:prSet presAssocID="{EA418701-B98A-4B84-A6E6-E4E6EC778050}" presName="hierChild4" presStyleCnt="0"/>
      <dgm:spPr/>
    </dgm:pt>
    <dgm:pt modelId="{C563CF35-0EF9-461B-B86E-D7A8073E03FD}" type="pres">
      <dgm:prSet presAssocID="{5269CF11-1A9A-438C-9511-1BAF3818C060}" presName="Name64" presStyleLbl="parChTrans1D3" presStyleIdx="3" presStyleCnt="18"/>
      <dgm:spPr/>
      <dgm:t>
        <a:bodyPr/>
        <a:lstStyle/>
        <a:p>
          <a:endParaRPr lang="pt-BR"/>
        </a:p>
      </dgm:t>
    </dgm:pt>
    <dgm:pt modelId="{C5438D8A-F1CC-4BB1-B00F-D0A0005BECB1}" type="pres">
      <dgm:prSet presAssocID="{F5ABE766-CB64-42D0-A21A-7682BBA7D9E1}" presName="hierRoot2" presStyleCnt="0">
        <dgm:presLayoutVars>
          <dgm:hierBranch val="init"/>
        </dgm:presLayoutVars>
      </dgm:prSet>
      <dgm:spPr/>
    </dgm:pt>
    <dgm:pt modelId="{4A0ADD01-54A3-4476-A005-C10CEE210406}" type="pres">
      <dgm:prSet presAssocID="{F5ABE766-CB64-42D0-A21A-7682BBA7D9E1}" presName="rootComposite" presStyleCnt="0"/>
      <dgm:spPr/>
    </dgm:pt>
    <dgm:pt modelId="{001C3B92-9D03-42E3-95CA-AC43209C499B}" type="pres">
      <dgm:prSet presAssocID="{F5ABE766-CB64-42D0-A21A-7682BBA7D9E1}" presName="rootText" presStyleLbl="node3" presStyleIdx="3" presStyleCnt="18" custScaleX="221740" custScaleY="7353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9C415FC-30CB-400D-A2CD-D2021B8EA030}" type="pres">
      <dgm:prSet presAssocID="{F5ABE766-CB64-42D0-A21A-7682BBA7D9E1}" presName="rootConnector" presStyleLbl="node3" presStyleIdx="3" presStyleCnt="18"/>
      <dgm:spPr/>
      <dgm:t>
        <a:bodyPr/>
        <a:lstStyle/>
        <a:p>
          <a:endParaRPr lang="pt-BR"/>
        </a:p>
      </dgm:t>
    </dgm:pt>
    <dgm:pt modelId="{5CE174DE-C797-4CAD-9D4F-207923D4AA68}" type="pres">
      <dgm:prSet presAssocID="{F5ABE766-CB64-42D0-A21A-7682BBA7D9E1}" presName="hierChild4" presStyleCnt="0"/>
      <dgm:spPr/>
    </dgm:pt>
    <dgm:pt modelId="{CBA28D28-FF1C-41F1-B2B7-29C4EB881B9E}" type="pres">
      <dgm:prSet presAssocID="{F5ABE766-CB64-42D0-A21A-7682BBA7D9E1}" presName="hierChild5" presStyleCnt="0"/>
      <dgm:spPr/>
    </dgm:pt>
    <dgm:pt modelId="{F240C732-C594-4A02-8A5B-E28F9D60C1F2}" type="pres">
      <dgm:prSet presAssocID="{AAA24526-CAAE-4CBE-B1AC-E15FDC143387}" presName="Name64" presStyleLbl="parChTrans1D3" presStyleIdx="4" presStyleCnt="18"/>
      <dgm:spPr/>
      <dgm:t>
        <a:bodyPr/>
        <a:lstStyle/>
        <a:p>
          <a:endParaRPr lang="pt-BR"/>
        </a:p>
      </dgm:t>
    </dgm:pt>
    <dgm:pt modelId="{685E7E14-E152-42DE-A0A9-5679DDD9005B}" type="pres">
      <dgm:prSet presAssocID="{01A39649-7596-4235-B510-4FCFC6CBDA75}" presName="hierRoot2" presStyleCnt="0">
        <dgm:presLayoutVars>
          <dgm:hierBranch val="init"/>
        </dgm:presLayoutVars>
      </dgm:prSet>
      <dgm:spPr/>
    </dgm:pt>
    <dgm:pt modelId="{52A7A6D8-8FD8-48E6-A779-372F1378EEBE}" type="pres">
      <dgm:prSet presAssocID="{01A39649-7596-4235-B510-4FCFC6CBDA75}" presName="rootComposite" presStyleCnt="0"/>
      <dgm:spPr/>
    </dgm:pt>
    <dgm:pt modelId="{C1529492-BF5F-4A58-803C-8E58B3DCA8F8}" type="pres">
      <dgm:prSet presAssocID="{01A39649-7596-4235-B510-4FCFC6CBDA75}" presName="rootText" presStyleLbl="node3" presStyleIdx="4" presStyleCnt="18" custScaleX="229930" custScaleY="9412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A9F3806-D5CE-4AB9-BDCB-5CA71BA95735}" type="pres">
      <dgm:prSet presAssocID="{01A39649-7596-4235-B510-4FCFC6CBDA75}" presName="rootConnector" presStyleLbl="node3" presStyleIdx="4" presStyleCnt="18"/>
      <dgm:spPr/>
      <dgm:t>
        <a:bodyPr/>
        <a:lstStyle/>
        <a:p>
          <a:endParaRPr lang="pt-BR"/>
        </a:p>
      </dgm:t>
    </dgm:pt>
    <dgm:pt modelId="{E30B69EE-47AF-4A9B-96A3-4764C628CEFA}" type="pres">
      <dgm:prSet presAssocID="{01A39649-7596-4235-B510-4FCFC6CBDA75}" presName="hierChild4" presStyleCnt="0"/>
      <dgm:spPr/>
    </dgm:pt>
    <dgm:pt modelId="{C433592B-9D27-473B-81C0-D75F89C32CA7}" type="pres">
      <dgm:prSet presAssocID="{01A39649-7596-4235-B510-4FCFC6CBDA75}" presName="hierChild5" presStyleCnt="0"/>
      <dgm:spPr/>
    </dgm:pt>
    <dgm:pt modelId="{971EF8C6-DDDD-7742-BBC6-CBE48CC37AE2}" type="pres">
      <dgm:prSet presAssocID="{EA418701-B98A-4B84-A6E6-E4E6EC778050}" presName="hierChild5" presStyleCnt="0"/>
      <dgm:spPr/>
    </dgm:pt>
    <dgm:pt modelId="{5D12951E-CB9E-6F44-8657-22A63221F7F5}" type="pres">
      <dgm:prSet presAssocID="{8164DDF6-561F-4C94-AB78-41DCED2A5FFE}" presName="Name64" presStyleLbl="parChTrans1D2" presStyleIdx="2" presStyleCnt="9"/>
      <dgm:spPr/>
      <dgm:t>
        <a:bodyPr/>
        <a:lstStyle/>
        <a:p>
          <a:endParaRPr lang="pt-BR"/>
        </a:p>
      </dgm:t>
    </dgm:pt>
    <dgm:pt modelId="{B6986C05-ED52-EA49-BDFE-5DEE06376C61}" type="pres">
      <dgm:prSet presAssocID="{7E64EC12-9BD5-4DCF-BB5A-CCF0E1BC551D}" presName="hierRoot2" presStyleCnt="0">
        <dgm:presLayoutVars>
          <dgm:hierBranch val="init"/>
        </dgm:presLayoutVars>
      </dgm:prSet>
      <dgm:spPr/>
    </dgm:pt>
    <dgm:pt modelId="{232869C0-E77C-0647-A2DC-9D16C506AC2A}" type="pres">
      <dgm:prSet presAssocID="{7E64EC12-9BD5-4DCF-BB5A-CCF0E1BC551D}" presName="rootComposite" presStyleCnt="0"/>
      <dgm:spPr/>
    </dgm:pt>
    <dgm:pt modelId="{9A4578FB-F787-094A-8E9C-AC58011BE4CD}" type="pres">
      <dgm:prSet presAssocID="{7E64EC12-9BD5-4DCF-BB5A-CCF0E1BC551D}" presName="rootText" presStyleLbl="node2" presStyleIdx="2" presStyleCnt="9" custScaleX="187364" custScaleY="601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7D38E63-A480-0B40-AD86-8295D7865B30}" type="pres">
      <dgm:prSet presAssocID="{7E64EC12-9BD5-4DCF-BB5A-CCF0E1BC551D}" presName="rootConnector" presStyleLbl="node2" presStyleIdx="2" presStyleCnt="9"/>
      <dgm:spPr/>
      <dgm:t>
        <a:bodyPr/>
        <a:lstStyle/>
        <a:p>
          <a:endParaRPr lang="pt-BR"/>
        </a:p>
      </dgm:t>
    </dgm:pt>
    <dgm:pt modelId="{E472D7E3-8A4C-0F42-9299-BC0083CD44E9}" type="pres">
      <dgm:prSet presAssocID="{7E64EC12-9BD5-4DCF-BB5A-CCF0E1BC551D}" presName="hierChild4" presStyleCnt="0"/>
      <dgm:spPr/>
    </dgm:pt>
    <dgm:pt modelId="{F947DF7F-E89C-9042-8D73-D610C3D488EA}" type="pres">
      <dgm:prSet presAssocID="{7E64EC12-9BD5-4DCF-BB5A-CCF0E1BC551D}" presName="hierChild5" presStyleCnt="0"/>
      <dgm:spPr/>
    </dgm:pt>
    <dgm:pt modelId="{83F308D4-D508-344F-9CC8-EBFE75722360}" type="pres">
      <dgm:prSet presAssocID="{5CAC2019-C801-504F-AC39-4F9CEAF49836}" presName="Name64" presStyleLbl="parChTrans1D2" presStyleIdx="3" presStyleCnt="9"/>
      <dgm:spPr/>
      <dgm:t>
        <a:bodyPr/>
        <a:lstStyle/>
        <a:p>
          <a:endParaRPr lang="pt-BR"/>
        </a:p>
      </dgm:t>
    </dgm:pt>
    <dgm:pt modelId="{EB0E9221-164E-014B-B51D-786C96901F8E}" type="pres">
      <dgm:prSet presAssocID="{F072E441-ED00-6C42-86D2-9258FB8CFCFA}" presName="hierRoot2" presStyleCnt="0">
        <dgm:presLayoutVars>
          <dgm:hierBranch val="init"/>
        </dgm:presLayoutVars>
      </dgm:prSet>
      <dgm:spPr/>
    </dgm:pt>
    <dgm:pt modelId="{D978B673-8CF5-974C-9975-0167536F7F37}" type="pres">
      <dgm:prSet presAssocID="{F072E441-ED00-6C42-86D2-9258FB8CFCFA}" presName="rootComposite" presStyleCnt="0"/>
      <dgm:spPr/>
    </dgm:pt>
    <dgm:pt modelId="{416C44E6-B46D-FA4C-988E-9200E2F2190E}" type="pres">
      <dgm:prSet presAssocID="{F072E441-ED00-6C42-86D2-9258FB8CFCFA}" presName="rootText" presStyleLbl="node2" presStyleIdx="3" presStyleCnt="9" custScaleX="187364" custScaleY="6853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CC7AD21-2330-5B49-92F7-88FCC03FC208}" type="pres">
      <dgm:prSet presAssocID="{F072E441-ED00-6C42-86D2-9258FB8CFCFA}" presName="rootConnector" presStyleLbl="node2" presStyleIdx="3" presStyleCnt="9"/>
      <dgm:spPr/>
      <dgm:t>
        <a:bodyPr/>
        <a:lstStyle/>
        <a:p>
          <a:endParaRPr lang="pt-BR"/>
        </a:p>
      </dgm:t>
    </dgm:pt>
    <dgm:pt modelId="{56E2F669-06BF-8B4C-B4F2-C2ECE5E60E02}" type="pres">
      <dgm:prSet presAssocID="{F072E441-ED00-6C42-86D2-9258FB8CFCFA}" presName="hierChild4" presStyleCnt="0"/>
      <dgm:spPr/>
    </dgm:pt>
    <dgm:pt modelId="{838848CC-25AC-0244-B1C1-1594F0E59D83}" type="pres">
      <dgm:prSet presAssocID="{F072E441-ED00-6C42-86D2-9258FB8CFCFA}" presName="hierChild5" presStyleCnt="0"/>
      <dgm:spPr/>
    </dgm:pt>
    <dgm:pt modelId="{66AF1626-D332-0F44-9192-227F1854F725}" type="pres">
      <dgm:prSet presAssocID="{ADE11321-EBC0-FD4A-9F10-C6D48D0ED8DE}" presName="Name64" presStyleLbl="parChTrans1D2" presStyleIdx="4" presStyleCnt="9"/>
      <dgm:spPr/>
      <dgm:t>
        <a:bodyPr/>
        <a:lstStyle/>
        <a:p>
          <a:endParaRPr lang="pt-BR"/>
        </a:p>
      </dgm:t>
    </dgm:pt>
    <dgm:pt modelId="{3AA57F04-94F5-9249-91DB-DE8F6ECC7F0E}" type="pres">
      <dgm:prSet presAssocID="{BA821B8F-AA57-8A47-A919-06984A4D9A35}" presName="hierRoot2" presStyleCnt="0">
        <dgm:presLayoutVars>
          <dgm:hierBranch val="init"/>
        </dgm:presLayoutVars>
      </dgm:prSet>
      <dgm:spPr/>
    </dgm:pt>
    <dgm:pt modelId="{FF655B37-FF00-E845-BB53-BDF34869F358}" type="pres">
      <dgm:prSet presAssocID="{BA821B8F-AA57-8A47-A919-06984A4D9A35}" presName="rootComposite" presStyleCnt="0"/>
      <dgm:spPr/>
    </dgm:pt>
    <dgm:pt modelId="{40B7F3E0-1AB8-3642-974A-3921809E6B86}" type="pres">
      <dgm:prSet presAssocID="{BA821B8F-AA57-8A47-A919-06984A4D9A35}" presName="rootText" presStyleLbl="node2" presStyleIdx="4" presStyleCnt="9" custScaleX="185159" custScaleY="7808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3371E29-F6E4-5943-ACBE-80F418A11F81}" type="pres">
      <dgm:prSet presAssocID="{BA821B8F-AA57-8A47-A919-06984A4D9A35}" presName="rootConnector" presStyleLbl="node2" presStyleIdx="4" presStyleCnt="9"/>
      <dgm:spPr/>
      <dgm:t>
        <a:bodyPr/>
        <a:lstStyle/>
        <a:p>
          <a:endParaRPr lang="pt-BR"/>
        </a:p>
      </dgm:t>
    </dgm:pt>
    <dgm:pt modelId="{82FC8E98-8711-E540-ABA4-7C0ADE72C79D}" type="pres">
      <dgm:prSet presAssocID="{BA821B8F-AA57-8A47-A919-06984A4D9A35}" presName="hierChild4" presStyleCnt="0"/>
      <dgm:spPr/>
    </dgm:pt>
    <dgm:pt modelId="{92F9A18C-2F17-9F4D-A61A-B36031FC0A51}" type="pres">
      <dgm:prSet presAssocID="{4D177969-D3D8-7945-AA87-87BEB7643F29}" presName="Name64" presStyleLbl="parChTrans1D3" presStyleIdx="5" presStyleCnt="18"/>
      <dgm:spPr/>
      <dgm:t>
        <a:bodyPr/>
        <a:lstStyle/>
        <a:p>
          <a:endParaRPr lang="pt-BR"/>
        </a:p>
      </dgm:t>
    </dgm:pt>
    <dgm:pt modelId="{44F9EAAD-EF3D-1C4D-8B54-78C68644EE36}" type="pres">
      <dgm:prSet presAssocID="{0D903880-F3ED-9948-8439-F34662918A68}" presName="hierRoot2" presStyleCnt="0">
        <dgm:presLayoutVars>
          <dgm:hierBranch val="init"/>
        </dgm:presLayoutVars>
      </dgm:prSet>
      <dgm:spPr/>
    </dgm:pt>
    <dgm:pt modelId="{2F112865-9E06-434E-8B4C-7A3727816309}" type="pres">
      <dgm:prSet presAssocID="{0D903880-F3ED-9948-8439-F34662918A68}" presName="rootComposite" presStyleCnt="0"/>
      <dgm:spPr/>
    </dgm:pt>
    <dgm:pt modelId="{43A32C23-FBF9-CA41-B623-BF71E2294771}" type="pres">
      <dgm:prSet presAssocID="{0D903880-F3ED-9948-8439-F34662918A68}" presName="rootText" presStyleLbl="node3" presStyleIdx="5" presStyleCnt="18" custScaleX="226146" custScaleY="8074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CF84CDD-BE78-0E40-96F4-C9397100DFB0}" type="pres">
      <dgm:prSet presAssocID="{0D903880-F3ED-9948-8439-F34662918A68}" presName="rootConnector" presStyleLbl="node3" presStyleIdx="5" presStyleCnt="18"/>
      <dgm:spPr/>
      <dgm:t>
        <a:bodyPr/>
        <a:lstStyle/>
        <a:p>
          <a:endParaRPr lang="pt-BR"/>
        </a:p>
      </dgm:t>
    </dgm:pt>
    <dgm:pt modelId="{FC50DD48-F402-E549-A2BC-D68E14E0A34A}" type="pres">
      <dgm:prSet presAssocID="{0D903880-F3ED-9948-8439-F34662918A68}" presName="hierChild4" presStyleCnt="0"/>
      <dgm:spPr/>
    </dgm:pt>
    <dgm:pt modelId="{EB0D676D-239C-144E-9907-9527463D339E}" type="pres">
      <dgm:prSet presAssocID="{0D903880-F3ED-9948-8439-F34662918A68}" presName="hierChild5" presStyleCnt="0"/>
      <dgm:spPr/>
    </dgm:pt>
    <dgm:pt modelId="{43B339C6-B1DA-4C69-B824-2A0700E76069}" type="pres">
      <dgm:prSet presAssocID="{AF851AD8-7E2D-4C99-BD40-0EEFD9524567}" presName="Name64" presStyleLbl="parChTrans1D3" presStyleIdx="6" presStyleCnt="18"/>
      <dgm:spPr/>
      <dgm:t>
        <a:bodyPr/>
        <a:lstStyle/>
        <a:p>
          <a:endParaRPr lang="pt-BR"/>
        </a:p>
      </dgm:t>
    </dgm:pt>
    <dgm:pt modelId="{98FCFE58-E492-476F-A3DB-D47A4C7B0A43}" type="pres">
      <dgm:prSet presAssocID="{13A83F8C-00FA-4079-A46C-65218146DC53}" presName="hierRoot2" presStyleCnt="0">
        <dgm:presLayoutVars>
          <dgm:hierBranch val="init"/>
        </dgm:presLayoutVars>
      </dgm:prSet>
      <dgm:spPr/>
    </dgm:pt>
    <dgm:pt modelId="{E2BFEAC5-3A56-46BD-AE13-AF94FAAC3A03}" type="pres">
      <dgm:prSet presAssocID="{13A83F8C-00FA-4079-A46C-65218146DC53}" presName="rootComposite" presStyleCnt="0"/>
      <dgm:spPr/>
    </dgm:pt>
    <dgm:pt modelId="{2596AEF6-1B5B-4A1C-A190-3B859F480FF8}" type="pres">
      <dgm:prSet presAssocID="{13A83F8C-00FA-4079-A46C-65218146DC53}" presName="rootText" presStyleLbl="node3" presStyleIdx="6" presStyleCnt="18" custScaleX="222986" custScaleY="6841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3625104-3594-4901-A1C2-314DEB86EFF4}" type="pres">
      <dgm:prSet presAssocID="{13A83F8C-00FA-4079-A46C-65218146DC53}" presName="rootConnector" presStyleLbl="node3" presStyleIdx="6" presStyleCnt="18"/>
      <dgm:spPr/>
      <dgm:t>
        <a:bodyPr/>
        <a:lstStyle/>
        <a:p>
          <a:endParaRPr lang="pt-BR"/>
        </a:p>
      </dgm:t>
    </dgm:pt>
    <dgm:pt modelId="{83C8EC20-C5ED-498D-B62F-2F12E87DB77B}" type="pres">
      <dgm:prSet presAssocID="{13A83F8C-00FA-4079-A46C-65218146DC53}" presName="hierChild4" presStyleCnt="0"/>
      <dgm:spPr/>
    </dgm:pt>
    <dgm:pt modelId="{22484DF3-F0E2-4D10-8C11-01F6C3375146}" type="pres">
      <dgm:prSet presAssocID="{13A83F8C-00FA-4079-A46C-65218146DC53}" presName="hierChild5" presStyleCnt="0"/>
      <dgm:spPr/>
    </dgm:pt>
    <dgm:pt modelId="{A4A6AB3F-9004-DB4E-934E-804570BBA475}" type="pres">
      <dgm:prSet presAssocID="{BA821B8F-AA57-8A47-A919-06984A4D9A35}" presName="hierChild5" presStyleCnt="0"/>
      <dgm:spPr/>
    </dgm:pt>
    <dgm:pt modelId="{19BB0C7C-3160-BB4A-B8FE-DD1347ED4D18}" type="pres">
      <dgm:prSet presAssocID="{B16EA895-CE39-094D-B368-926EDE84D8D9}" presName="Name64" presStyleLbl="parChTrans1D2" presStyleIdx="5" presStyleCnt="9"/>
      <dgm:spPr/>
      <dgm:t>
        <a:bodyPr/>
        <a:lstStyle/>
        <a:p>
          <a:endParaRPr lang="pt-BR"/>
        </a:p>
      </dgm:t>
    </dgm:pt>
    <dgm:pt modelId="{B28DA67F-B5E8-4B41-90B2-BF1CAED94764}" type="pres">
      <dgm:prSet presAssocID="{FEEBC35F-A352-A54F-897E-6676521C57AD}" presName="hierRoot2" presStyleCnt="0">
        <dgm:presLayoutVars>
          <dgm:hierBranch val="init"/>
        </dgm:presLayoutVars>
      </dgm:prSet>
      <dgm:spPr/>
    </dgm:pt>
    <dgm:pt modelId="{4D63C75A-18E5-1C47-A28B-90B39588113D}" type="pres">
      <dgm:prSet presAssocID="{FEEBC35F-A352-A54F-897E-6676521C57AD}" presName="rootComposite" presStyleCnt="0"/>
      <dgm:spPr/>
    </dgm:pt>
    <dgm:pt modelId="{DBE5943E-6941-4740-A2F4-ACDBDE0CD622}" type="pres">
      <dgm:prSet presAssocID="{FEEBC35F-A352-A54F-897E-6676521C57AD}" presName="rootText" presStyleLbl="node2" presStyleIdx="5" presStyleCnt="9" custScaleX="186853" custScaleY="6507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DC88D78-77D5-E043-895A-BF387533C88D}" type="pres">
      <dgm:prSet presAssocID="{FEEBC35F-A352-A54F-897E-6676521C57AD}" presName="rootConnector" presStyleLbl="node2" presStyleIdx="5" presStyleCnt="9"/>
      <dgm:spPr/>
      <dgm:t>
        <a:bodyPr/>
        <a:lstStyle/>
        <a:p>
          <a:endParaRPr lang="pt-BR"/>
        </a:p>
      </dgm:t>
    </dgm:pt>
    <dgm:pt modelId="{9A4DBA16-D3F5-8542-B685-F7EC988D4EDA}" type="pres">
      <dgm:prSet presAssocID="{FEEBC35F-A352-A54F-897E-6676521C57AD}" presName="hierChild4" presStyleCnt="0"/>
      <dgm:spPr/>
    </dgm:pt>
    <dgm:pt modelId="{53E587D0-6143-CB46-9D22-844B35491101}" type="pres">
      <dgm:prSet presAssocID="{18141931-AEA1-514B-947A-D50D6D5C6EBA}" presName="Name64" presStyleLbl="parChTrans1D3" presStyleIdx="7" presStyleCnt="18"/>
      <dgm:spPr/>
      <dgm:t>
        <a:bodyPr/>
        <a:lstStyle/>
        <a:p>
          <a:endParaRPr lang="pt-BR"/>
        </a:p>
      </dgm:t>
    </dgm:pt>
    <dgm:pt modelId="{CF942403-D6B9-3348-BBCE-E711AF6A8E2D}" type="pres">
      <dgm:prSet presAssocID="{E15031DC-2BF7-074E-97AB-B33CC294AC2D}" presName="hierRoot2" presStyleCnt="0">
        <dgm:presLayoutVars>
          <dgm:hierBranch val="init"/>
        </dgm:presLayoutVars>
      </dgm:prSet>
      <dgm:spPr/>
    </dgm:pt>
    <dgm:pt modelId="{DC79153D-72DC-F74D-B1BB-EC5D6339617C}" type="pres">
      <dgm:prSet presAssocID="{E15031DC-2BF7-074E-97AB-B33CC294AC2D}" presName="rootComposite" presStyleCnt="0"/>
      <dgm:spPr/>
    </dgm:pt>
    <dgm:pt modelId="{0CE88784-7C63-0243-BA04-FA2C18341714}" type="pres">
      <dgm:prSet presAssocID="{E15031DC-2BF7-074E-97AB-B33CC294AC2D}" presName="rootText" presStyleLbl="node3" presStyleIdx="7" presStyleCnt="18" custScaleX="227216" custScaleY="579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53FC94A-A659-8D47-A109-F4BE9507F15B}" type="pres">
      <dgm:prSet presAssocID="{E15031DC-2BF7-074E-97AB-B33CC294AC2D}" presName="rootConnector" presStyleLbl="node3" presStyleIdx="7" presStyleCnt="18"/>
      <dgm:spPr/>
      <dgm:t>
        <a:bodyPr/>
        <a:lstStyle/>
        <a:p>
          <a:endParaRPr lang="pt-BR"/>
        </a:p>
      </dgm:t>
    </dgm:pt>
    <dgm:pt modelId="{85A5284D-708E-B341-9F7E-AAEB582C99BA}" type="pres">
      <dgm:prSet presAssocID="{E15031DC-2BF7-074E-97AB-B33CC294AC2D}" presName="hierChild4" presStyleCnt="0"/>
      <dgm:spPr/>
    </dgm:pt>
    <dgm:pt modelId="{195F601E-95E4-CC4F-8B49-EC1955A1BABA}" type="pres">
      <dgm:prSet presAssocID="{E15031DC-2BF7-074E-97AB-B33CC294AC2D}" presName="hierChild5" presStyleCnt="0"/>
      <dgm:spPr/>
    </dgm:pt>
    <dgm:pt modelId="{72982446-7343-3F47-9AE8-F745BA069BBE}" type="pres">
      <dgm:prSet presAssocID="{50587F0B-1C0F-EA4D-96D1-C8BB25783D91}" presName="Name64" presStyleLbl="parChTrans1D3" presStyleIdx="8" presStyleCnt="18"/>
      <dgm:spPr/>
      <dgm:t>
        <a:bodyPr/>
        <a:lstStyle/>
        <a:p>
          <a:endParaRPr lang="pt-BR"/>
        </a:p>
      </dgm:t>
    </dgm:pt>
    <dgm:pt modelId="{AD8A62BF-BF73-2944-8C36-9557A6E23EF3}" type="pres">
      <dgm:prSet presAssocID="{18039185-35EB-1343-840D-2B27D26DF949}" presName="hierRoot2" presStyleCnt="0">
        <dgm:presLayoutVars>
          <dgm:hierBranch val="init"/>
        </dgm:presLayoutVars>
      </dgm:prSet>
      <dgm:spPr/>
    </dgm:pt>
    <dgm:pt modelId="{52F79F25-5EFA-8A4A-B58C-8734501B2B04}" type="pres">
      <dgm:prSet presAssocID="{18039185-35EB-1343-840D-2B27D26DF949}" presName="rootComposite" presStyleCnt="0"/>
      <dgm:spPr/>
    </dgm:pt>
    <dgm:pt modelId="{B47B62A7-924B-654B-96B3-250C3879667E}" type="pres">
      <dgm:prSet presAssocID="{18039185-35EB-1343-840D-2B27D26DF949}" presName="rootText" presStyleLbl="node3" presStyleIdx="8" presStyleCnt="18" custScaleX="217754" custScaleY="7079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A41CAAC-2F87-164E-B39A-51FDE449049D}" type="pres">
      <dgm:prSet presAssocID="{18039185-35EB-1343-840D-2B27D26DF949}" presName="rootConnector" presStyleLbl="node3" presStyleIdx="8" presStyleCnt="18"/>
      <dgm:spPr/>
      <dgm:t>
        <a:bodyPr/>
        <a:lstStyle/>
        <a:p>
          <a:endParaRPr lang="pt-BR"/>
        </a:p>
      </dgm:t>
    </dgm:pt>
    <dgm:pt modelId="{39F4613E-127C-AE40-B7F2-6F767954C3B4}" type="pres">
      <dgm:prSet presAssocID="{18039185-35EB-1343-840D-2B27D26DF949}" presName="hierChild4" presStyleCnt="0"/>
      <dgm:spPr/>
    </dgm:pt>
    <dgm:pt modelId="{064A32C4-0575-3447-9B13-4E338C8A7E38}" type="pres">
      <dgm:prSet presAssocID="{18039185-35EB-1343-840D-2B27D26DF949}" presName="hierChild5" presStyleCnt="0"/>
      <dgm:spPr/>
    </dgm:pt>
    <dgm:pt modelId="{B37DF3B8-747D-FC4D-ADF3-FC7FCBDE194F}" type="pres">
      <dgm:prSet presAssocID="{4F38095D-3DAE-5E43-B497-1D7FB542F407}" presName="Name64" presStyleLbl="parChTrans1D3" presStyleIdx="9" presStyleCnt="18"/>
      <dgm:spPr/>
      <dgm:t>
        <a:bodyPr/>
        <a:lstStyle/>
        <a:p>
          <a:endParaRPr lang="pt-BR"/>
        </a:p>
      </dgm:t>
    </dgm:pt>
    <dgm:pt modelId="{190A7CBE-111F-B048-8AEF-C56D6FDC2152}" type="pres">
      <dgm:prSet presAssocID="{A6FE6F43-9A63-0646-B2CE-47732BB3DDAB}" presName="hierRoot2" presStyleCnt="0">
        <dgm:presLayoutVars>
          <dgm:hierBranch val="init"/>
        </dgm:presLayoutVars>
      </dgm:prSet>
      <dgm:spPr/>
    </dgm:pt>
    <dgm:pt modelId="{E66F9B4F-FD53-624D-ADD2-886DF9F68A2A}" type="pres">
      <dgm:prSet presAssocID="{A6FE6F43-9A63-0646-B2CE-47732BB3DDAB}" presName="rootComposite" presStyleCnt="0"/>
      <dgm:spPr/>
    </dgm:pt>
    <dgm:pt modelId="{9836ADB5-D03D-B04C-9063-AFDA8236BD99}" type="pres">
      <dgm:prSet presAssocID="{A6FE6F43-9A63-0646-B2CE-47732BB3DDAB}" presName="rootText" presStyleLbl="node3" presStyleIdx="9" presStyleCnt="18" custScaleX="223015" custScaleY="6465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8A2E21C-262E-FE41-BC30-77615C68CE66}" type="pres">
      <dgm:prSet presAssocID="{A6FE6F43-9A63-0646-B2CE-47732BB3DDAB}" presName="rootConnector" presStyleLbl="node3" presStyleIdx="9" presStyleCnt="18"/>
      <dgm:spPr/>
      <dgm:t>
        <a:bodyPr/>
        <a:lstStyle/>
        <a:p>
          <a:endParaRPr lang="pt-BR"/>
        </a:p>
      </dgm:t>
    </dgm:pt>
    <dgm:pt modelId="{2CCBBE1D-E8F9-8344-B895-CD55D50FB82E}" type="pres">
      <dgm:prSet presAssocID="{A6FE6F43-9A63-0646-B2CE-47732BB3DDAB}" presName="hierChild4" presStyleCnt="0"/>
      <dgm:spPr/>
    </dgm:pt>
    <dgm:pt modelId="{148184C7-D874-DA40-BA04-EFD476F08926}" type="pres">
      <dgm:prSet presAssocID="{A6FE6F43-9A63-0646-B2CE-47732BB3DDAB}" presName="hierChild5" presStyleCnt="0"/>
      <dgm:spPr/>
    </dgm:pt>
    <dgm:pt modelId="{1C8A5CF4-F506-0046-953A-8A04AC2AEF0D}" type="pres">
      <dgm:prSet presAssocID="{38F8AA5A-47F4-124C-A205-0C92EFAA75FE}" presName="Name64" presStyleLbl="parChTrans1D3" presStyleIdx="10" presStyleCnt="18"/>
      <dgm:spPr/>
      <dgm:t>
        <a:bodyPr/>
        <a:lstStyle/>
        <a:p>
          <a:endParaRPr lang="pt-BR"/>
        </a:p>
      </dgm:t>
    </dgm:pt>
    <dgm:pt modelId="{FAF0D212-5FA2-CC4F-BFF5-5CEF8DB83746}" type="pres">
      <dgm:prSet presAssocID="{36DB0CBA-ABD2-0D42-9EDA-CE4B3B7C31F5}" presName="hierRoot2" presStyleCnt="0">
        <dgm:presLayoutVars>
          <dgm:hierBranch val="init"/>
        </dgm:presLayoutVars>
      </dgm:prSet>
      <dgm:spPr/>
    </dgm:pt>
    <dgm:pt modelId="{AAD601DB-AC4E-094A-A55B-96835F949D91}" type="pres">
      <dgm:prSet presAssocID="{36DB0CBA-ABD2-0D42-9EDA-CE4B3B7C31F5}" presName="rootComposite" presStyleCnt="0"/>
      <dgm:spPr/>
    </dgm:pt>
    <dgm:pt modelId="{15095829-807C-5A46-80C8-9DE935F2D830}" type="pres">
      <dgm:prSet presAssocID="{36DB0CBA-ABD2-0D42-9EDA-CE4B3B7C31F5}" presName="rootText" presStyleLbl="node3" presStyleIdx="10" presStyleCnt="18" custScaleX="224992" custScaleY="7460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833861A-8B28-5B45-9465-33236060DC94}" type="pres">
      <dgm:prSet presAssocID="{36DB0CBA-ABD2-0D42-9EDA-CE4B3B7C31F5}" presName="rootConnector" presStyleLbl="node3" presStyleIdx="10" presStyleCnt="18"/>
      <dgm:spPr/>
      <dgm:t>
        <a:bodyPr/>
        <a:lstStyle/>
        <a:p>
          <a:endParaRPr lang="pt-BR"/>
        </a:p>
      </dgm:t>
    </dgm:pt>
    <dgm:pt modelId="{38E3C014-801A-F445-9A74-9016B36B88B0}" type="pres">
      <dgm:prSet presAssocID="{36DB0CBA-ABD2-0D42-9EDA-CE4B3B7C31F5}" presName="hierChild4" presStyleCnt="0"/>
      <dgm:spPr/>
    </dgm:pt>
    <dgm:pt modelId="{3DDAC0FF-9F18-0B4D-B78B-A5B2AAAA2DDC}" type="pres">
      <dgm:prSet presAssocID="{36DB0CBA-ABD2-0D42-9EDA-CE4B3B7C31F5}" presName="hierChild5" presStyleCnt="0"/>
      <dgm:spPr/>
    </dgm:pt>
    <dgm:pt modelId="{B230D918-200B-5F44-94D6-522FE7565682}" type="pres">
      <dgm:prSet presAssocID="{1C3290AB-27C5-A340-97B7-FDC013112A07}" presName="Name64" presStyleLbl="parChTrans1D3" presStyleIdx="11" presStyleCnt="18"/>
      <dgm:spPr/>
      <dgm:t>
        <a:bodyPr/>
        <a:lstStyle/>
        <a:p>
          <a:endParaRPr lang="pt-BR"/>
        </a:p>
      </dgm:t>
    </dgm:pt>
    <dgm:pt modelId="{D04B278A-FC30-EF44-81FF-DCC626FA194F}" type="pres">
      <dgm:prSet presAssocID="{F2C4E5AC-503C-B346-A246-06D12125598A}" presName="hierRoot2" presStyleCnt="0">
        <dgm:presLayoutVars>
          <dgm:hierBranch val="init"/>
        </dgm:presLayoutVars>
      </dgm:prSet>
      <dgm:spPr/>
    </dgm:pt>
    <dgm:pt modelId="{B00D7313-0ACC-C54E-8EF2-C1774E030B38}" type="pres">
      <dgm:prSet presAssocID="{F2C4E5AC-503C-B346-A246-06D12125598A}" presName="rootComposite" presStyleCnt="0"/>
      <dgm:spPr/>
    </dgm:pt>
    <dgm:pt modelId="{0FAD5959-2A4C-6A44-A8EF-BD8CB7BA12AC}" type="pres">
      <dgm:prSet presAssocID="{F2C4E5AC-503C-B346-A246-06D12125598A}" presName="rootText" presStyleLbl="node3" presStyleIdx="11" presStyleCnt="18" custScaleX="218868" custScaleY="781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C35D3A5-214B-D749-B336-FD826CAE3008}" type="pres">
      <dgm:prSet presAssocID="{F2C4E5AC-503C-B346-A246-06D12125598A}" presName="rootConnector" presStyleLbl="node3" presStyleIdx="11" presStyleCnt="18"/>
      <dgm:spPr/>
      <dgm:t>
        <a:bodyPr/>
        <a:lstStyle/>
        <a:p>
          <a:endParaRPr lang="pt-BR"/>
        </a:p>
      </dgm:t>
    </dgm:pt>
    <dgm:pt modelId="{8531C412-FBB6-2142-82A9-AF2A2E940B41}" type="pres">
      <dgm:prSet presAssocID="{F2C4E5AC-503C-B346-A246-06D12125598A}" presName="hierChild4" presStyleCnt="0"/>
      <dgm:spPr/>
    </dgm:pt>
    <dgm:pt modelId="{7271F8F5-B6C5-9449-A53E-97CC589C11EE}" type="pres">
      <dgm:prSet presAssocID="{F2C4E5AC-503C-B346-A246-06D12125598A}" presName="hierChild5" presStyleCnt="0"/>
      <dgm:spPr/>
    </dgm:pt>
    <dgm:pt modelId="{A4E0B6C7-6089-4653-BA60-F8A7683C9623}" type="pres">
      <dgm:prSet presAssocID="{05BD4004-0B9F-4E93-8B05-5AD77C08CCAB}" presName="Name64" presStyleLbl="parChTrans1D3" presStyleIdx="12" presStyleCnt="18"/>
      <dgm:spPr/>
      <dgm:t>
        <a:bodyPr/>
        <a:lstStyle/>
        <a:p>
          <a:endParaRPr lang="pt-BR"/>
        </a:p>
      </dgm:t>
    </dgm:pt>
    <dgm:pt modelId="{5E9575DD-0C20-49C2-A447-34B7A8E00B91}" type="pres">
      <dgm:prSet presAssocID="{B92384EE-0348-4E61-B2A1-722A6BB0B5FD}" presName="hierRoot2" presStyleCnt="0">
        <dgm:presLayoutVars>
          <dgm:hierBranch val="init"/>
        </dgm:presLayoutVars>
      </dgm:prSet>
      <dgm:spPr/>
    </dgm:pt>
    <dgm:pt modelId="{CA644EAE-0C85-49CA-B706-74ADA0185769}" type="pres">
      <dgm:prSet presAssocID="{B92384EE-0348-4E61-B2A1-722A6BB0B5FD}" presName="rootComposite" presStyleCnt="0"/>
      <dgm:spPr/>
    </dgm:pt>
    <dgm:pt modelId="{F4F8BE5D-571E-46E1-A124-CBE7F95B1693}" type="pres">
      <dgm:prSet presAssocID="{B92384EE-0348-4E61-B2A1-722A6BB0B5FD}" presName="rootText" presStyleLbl="node3" presStyleIdx="12" presStyleCnt="18" custScaleX="213339" custScaleY="9829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2F47E4F-6A3A-471F-9B31-639BE13B063F}" type="pres">
      <dgm:prSet presAssocID="{B92384EE-0348-4E61-B2A1-722A6BB0B5FD}" presName="rootConnector" presStyleLbl="node3" presStyleIdx="12" presStyleCnt="18"/>
      <dgm:spPr/>
      <dgm:t>
        <a:bodyPr/>
        <a:lstStyle/>
        <a:p>
          <a:endParaRPr lang="pt-BR"/>
        </a:p>
      </dgm:t>
    </dgm:pt>
    <dgm:pt modelId="{E6B14C78-E18C-40CA-AADC-C9A1ADC8D8FD}" type="pres">
      <dgm:prSet presAssocID="{B92384EE-0348-4E61-B2A1-722A6BB0B5FD}" presName="hierChild4" presStyleCnt="0"/>
      <dgm:spPr/>
    </dgm:pt>
    <dgm:pt modelId="{895FA2D5-8B19-4B86-9349-7B103C7F3D88}" type="pres">
      <dgm:prSet presAssocID="{B92384EE-0348-4E61-B2A1-722A6BB0B5FD}" presName="hierChild5" presStyleCnt="0"/>
      <dgm:spPr/>
    </dgm:pt>
    <dgm:pt modelId="{6A105A63-333F-8649-B37D-FD21093AA72D}" type="pres">
      <dgm:prSet presAssocID="{FEEBC35F-A352-A54F-897E-6676521C57AD}" presName="hierChild5" presStyleCnt="0"/>
      <dgm:spPr/>
    </dgm:pt>
    <dgm:pt modelId="{C48944B3-923F-804B-A21F-1A7E8817588E}" type="pres">
      <dgm:prSet presAssocID="{35A7629F-456F-D34B-85F7-AF7C8DCAE78D}" presName="Name64" presStyleLbl="parChTrans1D2" presStyleIdx="6" presStyleCnt="9"/>
      <dgm:spPr/>
      <dgm:t>
        <a:bodyPr/>
        <a:lstStyle/>
        <a:p>
          <a:endParaRPr lang="pt-BR"/>
        </a:p>
      </dgm:t>
    </dgm:pt>
    <dgm:pt modelId="{EEFF2343-1ADA-4948-9237-C073EC4D47EA}" type="pres">
      <dgm:prSet presAssocID="{C0CBB5ED-E838-2E4A-91DF-DFBFAC95E173}" presName="hierRoot2" presStyleCnt="0">
        <dgm:presLayoutVars>
          <dgm:hierBranch val="init"/>
        </dgm:presLayoutVars>
      </dgm:prSet>
      <dgm:spPr/>
    </dgm:pt>
    <dgm:pt modelId="{311A6512-A315-844E-8864-A35D6C97CFE8}" type="pres">
      <dgm:prSet presAssocID="{C0CBB5ED-E838-2E4A-91DF-DFBFAC95E173}" presName="rootComposite" presStyleCnt="0"/>
      <dgm:spPr/>
    </dgm:pt>
    <dgm:pt modelId="{ECAFAECD-86F8-2B40-B844-A8DA96DEE27C}" type="pres">
      <dgm:prSet presAssocID="{C0CBB5ED-E838-2E4A-91DF-DFBFAC95E173}" presName="rootText" presStyleLbl="node2" presStyleIdx="6" presStyleCnt="9" custScaleX="188887" custScaleY="11257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F0BF6D1-0459-5543-B12A-30DC79AA59C5}" type="pres">
      <dgm:prSet presAssocID="{C0CBB5ED-E838-2E4A-91DF-DFBFAC95E173}" presName="rootConnector" presStyleLbl="node2" presStyleIdx="6" presStyleCnt="9"/>
      <dgm:spPr/>
      <dgm:t>
        <a:bodyPr/>
        <a:lstStyle/>
        <a:p>
          <a:endParaRPr lang="pt-BR"/>
        </a:p>
      </dgm:t>
    </dgm:pt>
    <dgm:pt modelId="{73467EF5-172A-1A48-B1BB-FE3D1637E90F}" type="pres">
      <dgm:prSet presAssocID="{C0CBB5ED-E838-2E4A-91DF-DFBFAC95E173}" presName="hierChild4" presStyleCnt="0"/>
      <dgm:spPr/>
    </dgm:pt>
    <dgm:pt modelId="{DE2CA7C3-E3F3-47F2-8EBB-9A962552E8CD}" type="pres">
      <dgm:prSet presAssocID="{1B4ABF33-4A03-4966-8DFF-72B24E8EFE38}" presName="Name64" presStyleLbl="parChTrans1D3" presStyleIdx="13" presStyleCnt="18"/>
      <dgm:spPr/>
      <dgm:t>
        <a:bodyPr/>
        <a:lstStyle/>
        <a:p>
          <a:endParaRPr lang="pt-BR"/>
        </a:p>
      </dgm:t>
    </dgm:pt>
    <dgm:pt modelId="{D4DDCD8E-E011-4F6D-AC13-FDFE26F2D1A0}" type="pres">
      <dgm:prSet presAssocID="{77C2C7F3-68F0-4648-AD31-ECE6624D3FA1}" presName="hierRoot2" presStyleCnt="0">
        <dgm:presLayoutVars>
          <dgm:hierBranch val="init"/>
        </dgm:presLayoutVars>
      </dgm:prSet>
      <dgm:spPr/>
    </dgm:pt>
    <dgm:pt modelId="{903608D6-604C-4C04-A1A9-882F946FED9C}" type="pres">
      <dgm:prSet presAssocID="{77C2C7F3-68F0-4648-AD31-ECE6624D3FA1}" presName="rootComposite" presStyleCnt="0"/>
      <dgm:spPr/>
    </dgm:pt>
    <dgm:pt modelId="{1CB1EF9D-9011-4881-B3D2-7BB827844992}" type="pres">
      <dgm:prSet presAssocID="{77C2C7F3-68F0-4648-AD31-ECE6624D3FA1}" presName="rootText" presStyleLbl="node3" presStyleIdx="13" presStyleCnt="18" custScaleX="216182" custScaleY="7929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DF90567-1B11-4ED1-B4EA-BFF2448B7F37}" type="pres">
      <dgm:prSet presAssocID="{77C2C7F3-68F0-4648-AD31-ECE6624D3FA1}" presName="rootConnector" presStyleLbl="node3" presStyleIdx="13" presStyleCnt="18"/>
      <dgm:spPr/>
      <dgm:t>
        <a:bodyPr/>
        <a:lstStyle/>
        <a:p>
          <a:endParaRPr lang="pt-BR"/>
        </a:p>
      </dgm:t>
    </dgm:pt>
    <dgm:pt modelId="{4AC7C464-2D6D-434D-9CB0-9E4C9B2619C2}" type="pres">
      <dgm:prSet presAssocID="{77C2C7F3-68F0-4648-AD31-ECE6624D3FA1}" presName="hierChild4" presStyleCnt="0"/>
      <dgm:spPr/>
    </dgm:pt>
    <dgm:pt modelId="{81BB16BC-1AA0-4BC0-8F45-EEC65F3C3EFB}" type="pres">
      <dgm:prSet presAssocID="{77C2C7F3-68F0-4648-AD31-ECE6624D3FA1}" presName="hierChild5" presStyleCnt="0"/>
      <dgm:spPr/>
    </dgm:pt>
    <dgm:pt modelId="{2AD1C645-FBF8-4BB1-B8CF-C0F281E763F6}" type="pres">
      <dgm:prSet presAssocID="{87391A7A-6040-40EC-93BB-3141F32D16A5}" presName="Name64" presStyleLbl="parChTrans1D3" presStyleIdx="14" presStyleCnt="18"/>
      <dgm:spPr/>
      <dgm:t>
        <a:bodyPr/>
        <a:lstStyle/>
        <a:p>
          <a:endParaRPr lang="pt-BR"/>
        </a:p>
      </dgm:t>
    </dgm:pt>
    <dgm:pt modelId="{5DB6930C-9202-428F-8C50-D398535E0F37}" type="pres">
      <dgm:prSet presAssocID="{B2123910-2863-4E77-B885-BD9B48C1BC94}" presName="hierRoot2" presStyleCnt="0">
        <dgm:presLayoutVars>
          <dgm:hierBranch val="init"/>
        </dgm:presLayoutVars>
      </dgm:prSet>
      <dgm:spPr/>
    </dgm:pt>
    <dgm:pt modelId="{19859715-18F7-4D22-A7BF-6D9E487852C1}" type="pres">
      <dgm:prSet presAssocID="{B2123910-2863-4E77-B885-BD9B48C1BC94}" presName="rootComposite" presStyleCnt="0"/>
      <dgm:spPr/>
    </dgm:pt>
    <dgm:pt modelId="{6F3912DF-51A8-4FF6-8F8D-B7BF9D047388}" type="pres">
      <dgm:prSet presAssocID="{B2123910-2863-4E77-B885-BD9B48C1BC94}" presName="rootText" presStyleLbl="node3" presStyleIdx="14" presStyleCnt="18" custScaleX="220329" custScaleY="10222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C76DF59-573E-4D72-8A2B-E8044D291B69}" type="pres">
      <dgm:prSet presAssocID="{B2123910-2863-4E77-B885-BD9B48C1BC94}" presName="rootConnector" presStyleLbl="node3" presStyleIdx="14" presStyleCnt="18"/>
      <dgm:spPr/>
      <dgm:t>
        <a:bodyPr/>
        <a:lstStyle/>
        <a:p>
          <a:endParaRPr lang="pt-BR"/>
        </a:p>
      </dgm:t>
    </dgm:pt>
    <dgm:pt modelId="{A08B3560-6EF1-493F-831D-4DBDAA900265}" type="pres">
      <dgm:prSet presAssocID="{B2123910-2863-4E77-B885-BD9B48C1BC94}" presName="hierChild4" presStyleCnt="0"/>
      <dgm:spPr/>
    </dgm:pt>
    <dgm:pt modelId="{74BF8A2F-32DB-4395-BDDD-AA7D92EC12F3}" type="pres">
      <dgm:prSet presAssocID="{B2123910-2863-4E77-B885-BD9B48C1BC94}" presName="hierChild5" presStyleCnt="0"/>
      <dgm:spPr/>
    </dgm:pt>
    <dgm:pt modelId="{6B69C684-D02F-4F63-961A-10E4CD900A58}" type="pres">
      <dgm:prSet presAssocID="{F04FBCEB-68C5-4100-8BB3-5B2ADA017D5D}" presName="Name64" presStyleLbl="parChTrans1D3" presStyleIdx="15" presStyleCnt="18"/>
      <dgm:spPr/>
      <dgm:t>
        <a:bodyPr/>
        <a:lstStyle/>
        <a:p>
          <a:endParaRPr lang="pt-BR"/>
        </a:p>
      </dgm:t>
    </dgm:pt>
    <dgm:pt modelId="{CE604EFE-8250-49AB-B05A-2D8F5279BA5E}" type="pres">
      <dgm:prSet presAssocID="{83E3299B-BBD5-446A-B74F-A883A42BE26D}" presName="hierRoot2" presStyleCnt="0">
        <dgm:presLayoutVars>
          <dgm:hierBranch val="init"/>
        </dgm:presLayoutVars>
      </dgm:prSet>
      <dgm:spPr/>
    </dgm:pt>
    <dgm:pt modelId="{67A4FFF5-7FFE-4C23-8A83-53F2D360B424}" type="pres">
      <dgm:prSet presAssocID="{83E3299B-BBD5-446A-B74F-A883A42BE26D}" presName="rootComposite" presStyleCnt="0"/>
      <dgm:spPr/>
    </dgm:pt>
    <dgm:pt modelId="{BFF527AE-A289-40D9-8C71-7E65AA8EBB1B}" type="pres">
      <dgm:prSet presAssocID="{83E3299B-BBD5-446A-B74F-A883A42BE26D}" presName="rootText" presStyleLbl="node3" presStyleIdx="15" presStyleCnt="18" custScaleX="219868" custScaleY="8080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F9C3CDB-0909-4C38-97C2-865A14150A31}" type="pres">
      <dgm:prSet presAssocID="{83E3299B-BBD5-446A-B74F-A883A42BE26D}" presName="rootConnector" presStyleLbl="node3" presStyleIdx="15" presStyleCnt="18"/>
      <dgm:spPr/>
      <dgm:t>
        <a:bodyPr/>
        <a:lstStyle/>
        <a:p>
          <a:endParaRPr lang="pt-BR"/>
        </a:p>
      </dgm:t>
    </dgm:pt>
    <dgm:pt modelId="{F87227D9-7B58-460D-8B6B-08AD1FBC5213}" type="pres">
      <dgm:prSet presAssocID="{83E3299B-BBD5-446A-B74F-A883A42BE26D}" presName="hierChild4" presStyleCnt="0"/>
      <dgm:spPr/>
    </dgm:pt>
    <dgm:pt modelId="{739823DF-F0BA-4C9C-9177-C6F9DDF2EAD0}" type="pres">
      <dgm:prSet presAssocID="{83E3299B-BBD5-446A-B74F-A883A42BE26D}" presName="hierChild5" presStyleCnt="0"/>
      <dgm:spPr/>
    </dgm:pt>
    <dgm:pt modelId="{ED5CC411-ADD7-4847-B0F0-BE27385BA0E8}" type="pres">
      <dgm:prSet presAssocID="{C0CBB5ED-E838-2E4A-91DF-DFBFAC95E173}" presName="hierChild5" presStyleCnt="0"/>
      <dgm:spPr/>
    </dgm:pt>
    <dgm:pt modelId="{35AFFCBE-79E8-2444-B13D-04E7DC957F9E}" type="pres">
      <dgm:prSet presAssocID="{AD150727-45B5-CA42-98DF-E77264948A86}" presName="Name64" presStyleLbl="parChTrans1D2" presStyleIdx="7" presStyleCnt="9"/>
      <dgm:spPr/>
      <dgm:t>
        <a:bodyPr/>
        <a:lstStyle/>
        <a:p>
          <a:endParaRPr lang="pt-BR"/>
        </a:p>
      </dgm:t>
    </dgm:pt>
    <dgm:pt modelId="{55DF6193-A8E1-E642-9E1E-F6C657DEB8F3}" type="pres">
      <dgm:prSet presAssocID="{B3AEB022-A79A-2C49-9931-6295FC34B904}" presName="hierRoot2" presStyleCnt="0">
        <dgm:presLayoutVars>
          <dgm:hierBranch val="init"/>
        </dgm:presLayoutVars>
      </dgm:prSet>
      <dgm:spPr/>
    </dgm:pt>
    <dgm:pt modelId="{9E7FD617-4B0B-8C4D-948A-D340E59F48DB}" type="pres">
      <dgm:prSet presAssocID="{B3AEB022-A79A-2C49-9931-6295FC34B904}" presName="rootComposite" presStyleCnt="0"/>
      <dgm:spPr/>
    </dgm:pt>
    <dgm:pt modelId="{C339482D-A480-494B-AA00-97DBE61D55D9}" type="pres">
      <dgm:prSet presAssocID="{B3AEB022-A79A-2C49-9931-6295FC34B904}" presName="rootText" presStyleLbl="node2" presStyleIdx="7" presStyleCnt="9" custScaleX="186604" custScaleY="9843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1A7CBE6-2809-8445-9848-8D6793AB3222}" type="pres">
      <dgm:prSet presAssocID="{B3AEB022-A79A-2C49-9931-6295FC34B904}" presName="rootConnector" presStyleLbl="node2" presStyleIdx="7" presStyleCnt="9"/>
      <dgm:spPr/>
      <dgm:t>
        <a:bodyPr/>
        <a:lstStyle/>
        <a:p>
          <a:endParaRPr lang="pt-BR"/>
        </a:p>
      </dgm:t>
    </dgm:pt>
    <dgm:pt modelId="{1FD301F5-C209-254E-9D63-B2591F52719F}" type="pres">
      <dgm:prSet presAssocID="{B3AEB022-A79A-2C49-9931-6295FC34B904}" presName="hierChild4" presStyleCnt="0"/>
      <dgm:spPr/>
    </dgm:pt>
    <dgm:pt modelId="{160E70DA-7CBA-474B-A588-C65D07562C8C}" type="pres">
      <dgm:prSet presAssocID="{81D2A18D-EBB0-46D1-AF46-D5DDFC407291}" presName="Name64" presStyleLbl="parChTrans1D3" presStyleIdx="16" presStyleCnt="18"/>
      <dgm:spPr/>
      <dgm:t>
        <a:bodyPr/>
        <a:lstStyle/>
        <a:p>
          <a:endParaRPr lang="pt-BR"/>
        </a:p>
      </dgm:t>
    </dgm:pt>
    <dgm:pt modelId="{812A47AA-F8C8-4ED8-8ED1-43292DD21CE6}" type="pres">
      <dgm:prSet presAssocID="{7812F3ED-3CFC-4F4F-BF46-563DCF313EB8}" presName="hierRoot2" presStyleCnt="0">
        <dgm:presLayoutVars>
          <dgm:hierBranch val="init"/>
        </dgm:presLayoutVars>
      </dgm:prSet>
      <dgm:spPr/>
    </dgm:pt>
    <dgm:pt modelId="{837F0C7B-DC18-4A07-9ADC-EF136534E3FD}" type="pres">
      <dgm:prSet presAssocID="{7812F3ED-3CFC-4F4F-BF46-563DCF313EB8}" presName="rootComposite" presStyleCnt="0"/>
      <dgm:spPr/>
    </dgm:pt>
    <dgm:pt modelId="{154B1546-2B69-4AAE-B339-BEBB12441F29}" type="pres">
      <dgm:prSet presAssocID="{7812F3ED-3CFC-4F4F-BF46-563DCF313EB8}" presName="rootText" presStyleLbl="node3" presStyleIdx="16" presStyleCnt="18" custScaleX="214202" custScaleY="8083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D158391-024E-43CE-AB12-4BB0C2FF0AED}" type="pres">
      <dgm:prSet presAssocID="{7812F3ED-3CFC-4F4F-BF46-563DCF313EB8}" presName="rootConnector" presStyleLbl="node3" presStyleIdx="16" presStyleCnt="18"/>
      <dgm:spPr/>
      <dgm:t>
        <a:bodyPr/>
        <a:lstStyle/>
        <a:p>
          <a:endParaRPr lang="pt-BR"/>
        </a:p>
      </dgm:t>
    </dgm:pt>
    <dgm:pt modelId="{F1EB18B8-D954-49B9-B6FF-69A8F00E83EF}" type="pres">
      <dgm:prSet presAssocID="{7812F3ED-3CFC-4F4F-BF46-563DCF313EB8}" presName="hierChild4" presStyleCnt="0"/>
      <dgm:spPr/>
    </dgm:pt>
    <dgm:pt modelId="{7B065575-20AE-40C9-B8CA-55787FF67F40}" type="pres">
      <dgm:prSet presAssocID="{7812F3ED-3CFC-4F4F-BF46-563DCF313EB8}" presName="hierChild5" presStyleCnt="0"/>
      <dgm:spPr/>
    </dgm:pt>
    <dgm:pt modelId="{AEB5B48A-142C-4CF0-8079-D3BC4B1EC818}" type="pres">
      <dgm:prSet presAssocID="{687784E1-A778-41C3-B51A-4E3A2C1EC232}" presName="Name64" presStyleLbl="parChTrans1D3" presStyleIdx="17" presStyleCnt="18"/>
      <dgm:spPr/>
      <dgm:t>
        <a:bodyPr/>
        <a:lstStyle/>
        <a:p>
          <a:endParaRPr lang="pt-BR"/>
        </a:p>
      </dgm:t>
    </dgm:pt>
    <dgm:pt modelId="{31DA9658-32E6-453E-8531-07CA76A7B8DF}" type="pres">
      <dgm:prSet presAssocID="{14A9EEB1-FB99-488C-BC65-B1CFAEF232FF}" presName="hierRoot2" presStyleCnt="0">
        <dgm:presLayoutVars>
          <dgm:hierBranch val="init"/>
        </dgm:presLayoutVars>
      </dgm:prSet>
      <dgm:spPr/>
    </dgm:pt>
    <dgm:pt modelId="{8E1B6CE0-8902-409D-BA9C-A9E014410FC1}" type="pres">
      <dgm:prSet presAssocID="{14A9EEB1-FB99-488C-BC65-B1CFAEF232FF}" presName="rootComposite" presStyleCnt="0"/>
      <dgm:spPr/>
    </dgm:pt>
    <dgm:pt modelId="{D5C75EBB-C39F-4396-9361-F38BD0B839D9}" type="pres">
      <dgm:prSet presAssocID="{14A9EEB1-FB99-488C-BC65-B1CFAEF232FF}" presName="rootText" presStyleLbl="node3" presStyleIdx="17" presStyleCnt="18" custScaleX="216908" custScaleY="12079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791427E-09D7-4E9A-A727-310C9619D3F1}" type="pres">
      <dgm:prSet presAssocID="{14A9EEB1-FB99-488C-BC65-B1CFAEF232FF}" presName="rootConnector" presStyleLbl="node3" presStyleIdx="17" presStyleCnt="18"/>
      <dgm:spPr/>
      <dgm:t>
        <a:bodyPr/>
        <a:lstStyle/>
        <a:p>
          <a:endParaRPr lang="pt-BR"/>
        </a:p>
      </dgm:t>
    </dgm:pt>
    <dgm:pt modelId="{EBD5401F-7567-43A0-AC8E-40372BB67622}" type="pres">
      <dgm:prSet presAssocID="{14A9EEB1-FB99-488C-BC65-B1CFAEF232FF}" presName="hierChild4" presStyleCnt="0"/>
      <dgm:spPr/>
    </dgm:pt>
    <dgm:pt modelId="{F50697C8-AA14-4F9F-A213-85A69C14B870}" type="pres">
      <dgm:prSet presAssocID="{14A9EEB1-FB99-488C-BC65-B1CFAEF232FF}" presName="hierChild5" presStyleCnt="0"/>
      <dgm:spPr/>
    </dgm:pt>
    <dgm:pt modelId="{D3170D04-CCE1-D148-B083-2C0FA628CC31}" type="pres">
      <dgm:prSet presAssocID="{B3AEB022-A79A-2C49-9931-6295FC34B904}" presName="hierChild5" presStyleCnt="0"/>
      <dgm:spPr/>
    </dgm:pt>
    <dgm:pt modelId="{170BD636-52A1-A94B-BF1F-E251F37B4FD9}" type="pres">
      <dgm:prSet presAssocID="{3F7BD5B2-60FC-E745-AA89-02D53435180C}" presName="Name64" presStyleLbl="parChTrans1D2" presStyleIdx="8" presStyleCnt="9"/>
      <dgm:spPr/>
      <dgm:t>
        <a:bodyPr/>
        <a:lstStyle/>
        <a:p>
          <a:endParaRPr lang="pt-BR"/>
        </a:p>
      </dgm:t>
    </dgm:pt>
    <dgm:pt modelId="{F5103547-4788-6343-8736-A78D365953F1}" type="pres">
      <dgm:prSet presAssocID="{1E23CBAC-E054-D448-AEA0-241CB8CA712C}" presName="hierRoot2" presStyleCnt="0">
        <dgm:presLayoutVars>
          <dgm:hierBranch val="init"/>
        </dgm:presLayoutVars>
      </dgm:prSet>
      <dgm:spPr/>
    </dgm:pt>
    <dgm:pt modelId="{247B2A74-4F63-D24B-A912-81FA42DA406D}" type="pres">
      <dgm:prSet presAssocID="{1E23CBAC-E054-D448-AEA0-241CB8CA712C}" presName="rootComposite" presStyleCnt="0"/>
      <dgm:spPr/>
    </dgm:pt>
    <dgm:pt modelId="{E7A45325-6549-FC4B-95B7-AF69734E286E}" type="pres">
      <dgm:prSet presAssocID="{1E23CBAC-E054-D448-AEA0-241CB8CA712C}" presName="rootText" presStyleLbl="node2" presStyleIdx="8" presStyleCnt="9" custScaleX="190822" custScaleY="9847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6D74221-FF32-684F-89E6-F0E66ECA7527}" type="pres">
      <dgm:prSet presAssocID="{1E23CBAC-E054-D448-AEA0-241CB8CA712C}" presName="rootConnector" presStyleLbl="node2" presStyleIdx="8" presStyleCnt="9"/>
      <dgm:spPr/>
      <dgm:t>
        <a:bodyPr/>
        <a:lstStyle/>
        <a:p>
          <a:endParaRPr lang="pt-BR"/>
        </a:p>
      </dgm:t>
    </dgm:pt>
    <dgm:pt modelId="{91C12575-6ABF-F847-BE20-0A51C8F77455}" type="pres">
      <dgm:prSet presAssocID="{1E23CBAC-E054-D448-AEA0-241CB8CA712C}" presName="hierChild4" presStyleCnt="0"/>
      <dgm:spPr/>
    </dgm:pt>
    <dgm:pt modelId="{9C51B6FC-ED48-0642-9C99-13CEDEEE8323}" type="pres">
      <dgm:prSet presAssocID="{1E23CBAC-E054-D448-AEA0-241CB8CA712C}" presName="hierChild5" presStyleCnt="0"/>
      <dgm:spPr/>
    </dgm:pt>
    <dgm:pt modelId="{A6EB0ED1-54DE-9F4B-AFD9-60618E9305D5}" type="pres">
      <dgm:prSet presAssocID="{E186E560-529E-4662-961A-BB7460EA586E}" presName="hierChild3" presStyleCnt="0"/>
      <dgm:spPr/>
    </dgm:pt>
  </dgm:ptLst>
  <dgm:cxnLst>
    <dgm:cxn modelId="{A0524766-071E-CD43-9B0E-DB37AEB54263}" type="presOf" srcId="{E15031DC-2BF7-074E-97AB-B33CC294AC2D}" destId="{653FC94A-A659-8D47-A109-F4BE9507F15B}" srcOrd="1" destOrd="0" presId="urn:microsoft.com/office/officeart/2009/3/layout/HorizontalOrganizationChart"/>
    <dgm:cxn modelId="{98452D75-1EDA-294E-9A6D-A71D5C448D0D}" type="presOf" srcId="{AAA24526-CAAE-4CBE-B1AC-E15FDC143387}" destId="{F240C732-C594-4A02-8A5B-E28F9D60C1F2}" srcOrd="0" destOrd="0" presId="urn:microsoft.com/office/officeart/2009/3/layout/HorizontalOrganizationChart"/>
    <dgm:cxn modelId="{675B5740-1010-2743-B603-62DA667CEBA1}" type="presOf" srcId="{A6FE6F43-9A63-0646-B2CE-47732BB3DDAB}" destId="{9836ADB5-D03D-B04C-9063-AFDA8236BD99}" srcOrd="0" destOrd="0" presId="urn:microsoft.com/office/officeart/2009/3/layout/HorizontalOrganizationChart"/>
    <dgm:cxn modelId="{73BC95DA-B069-F343-814F-C6AD77EEB068}" srcId="{E186E560-529E-4662-961A-BB7460EA586E}" destId="{F072E441-ED00-6C42-86D2-9258FB8CFCFA}" srcOrd="3" destOrd="0" parTransId="{5CAC2019-C801-504F-AC39-4F9CEAF49836}" sibTransId="{D1F186EB-64A3-FF49-8546-0F8AEFB0BB01}"/>
    <dgm:cxn modelId="{8BD102CE-2A3B-274D-9A0D-8FDEE250BDB2}" type="presOf" srcId="{AD150727-45B5-CA42-98DF-E77264948A86}" destId="{35AFFCBE-79E8-2444-B13D-04E7DC957F9E}" srcOrd="0" destOrd="0" presId="urn:microsoft.com/office/officeart/2009/3/layout/HorizontalOrganizationChart"/>
    <dgm:cxn modelId="{D05D196C-16AB-F545-AAC7-545C464F44DA}" srcId="{E186E560-529E-4662-961A-BB7460EA586E}" destId="{FEEBC35F-A352-A54F-897E-6676521C57AD}" srcOrd="5" destOrd="0" parTransId="{B16EA895-CE39-094D-B368-926EDE84D8D9}" sibTransId="{0F38C984-A75C-AF48-B1AB-C194E1EC5827}"/>
    <dgm:cxn modelId="{2AAC716D-4E1D-F440-AA9F-3213CABB17A0}" type="presOf" srcId="{13A83F8C-00FA-4079-A46C-65218146DC53}" destId="{C3625104-3594-4901-A1C2-314DEB86EFF4}" srcOrd="1" destOrd="0" presId="urn:microsoft.com/office/officeart/2009/3/layout/HorizontalOrganizationChart"/>
    <dgm:cxn modelId="{79395655-8B02-2F46-BC60-6176704C5D7A}" type="presOf" srcId="{41793E5E-9B74-4FF1-8F24-7BE2E0E45A9E}" destId="{E0FE612F-FD8A-5B43-90E2-DA24F0426C3B}" srcOrd="0" destOrd="0" presId="urn:microsoft.com/office/officeart/2009/3/layout/HorizontalOrganizationChart"/>
    <dgm:cxn modelId="{E79EF3E1-01C7-D94E-ACEB-E4FD0EC03889}" type="presOf" srcId="{7E64EC12-9BD5-4DCF-BB5A-CCF0E1BC551D}" destId="{9A4578FB-F787-094A-8E9C-AC58011BE4CD}" srcOrd="0" destOrd="0" presId="urn:microsoft.com/office/officeart/2009/3/layout/HorizontalOrganizationChart"/>
    <dgm:cxn modelId="{ECE7AB15-2F83-D348-96F9-97AE6C5A157A}" type="presOf" srcId="{1E23CBAC-E054-D448-AEA0-241CB8CA712C}" destId="{D6D74221-FF32-684F-89E6-F0E66ECA7527}" srcOrd="1" destOrd="0" presId="urn:microsoft.com/office/officeart/2009/3/layout/HorizontalOrganizationChart"/>
    <dgm:cxn modelId="{B0E48984-A089-9E48-8936-F446EBC02D7D}" type="presOf" srcId="{FEEBC35F-A352-A54F-897E-6676521C57AD}" destId="{DBE5943E-6941-4740-A2F4-ACDBDE0CD622}" srcOrd="0" destOrd="0" presId="urn:microsoft.com/office/officeart/2009/3/layout/HorizontalOrganizationChart"/>
    <dgm:cxn modelId="{2353ED49-5E7F-444C-B313-90C1FC23AA5B}" srcId="{547A3601-8481-D343-A4D0-3438246507B9}" destId="{0D5E9ED2-84DE-A14E-8004-6EFAFAE5238D}" srcOrd="0" destOrd="0" parTransId="{BAD7AF63-7FE3-D747-A40A-B3658C09F1BC}" sibTransId="{7A4F9238-2396-2E40-894B-53D40CF689E0}"/>
    <dgm:cxn modelId="{C01B7C61-AB46-CC46-A855-F662FB279B67}" srcId="{FEEBC35F-A352-A54F-897E-6676521C57AD}" destId="{E15031DC-2BF7-074E-97AB-B33CC294AC2D}" srcOrd="0" destOrd="0" parTransId="{18141931-AEA1-514B-947A-D50D6D5C6EBA}" sibTransId="{69E718F3-F72E-BF4D-A636-266FE6FCAC63}"/>
    <dgm:cxn modelId="{77D0DA8E-9D5D-EA4C-9DA9-93ED412F7314}" srcId="{547A3601-8481-D343-A4D0-3438246507B9}" destId="{DB1B3E54-CF5D-8141-86F0-567BBCD5FB54}" srcOrd="2" destOrd="0" parTransId="{FF76BE9B-7A7C-4948-B498-3DCD473FD757}" sibTransId="{68F2D6BF-A344-E94D-AA38-819C77CD4217}"/>
    <dgm:cxn modelId="{98ABC8AB-1074-F744-90CB-3AFFD7ED4310}" type="presOf" srcId="{F072E441-ED00-6C42-86D2-9258FB8CFCFA}" destId="{1CC7AD21-2330-5B49-92F7-88FCC03FC208}" srcOrd="1" destOrd="0" presId="urn:microsoft.com/office/officeart/2009/3/layout/HorizontalOrganizationChart"/>
    <dgm:cxn modelId="{23A2531A-4ABD-D049-9DEC-709694050AD0}" type="presOf" srcId="{3DEDD522-01B8-2D4D-BE8C-C0C24466235C}" destId="{C9D27A5A-0C4B-204F-A21E-C5631CE0C520}" srcOrd="0" destOrd="0" presId="urn:microsoft.com/office/officeart/2009/3/layout/HorizontalOrganizationChart"/>
    <dgm:cxn modelId="{02173C02-5F7D-4F45-BAE4-BA345FB923D6}" type="presOf" srcId="{0D903880-F3ED-9948-8439-F34662918A68}" destId="{DCF84CDD-BE78-0E40-96F4-C9397100DFB0}" srcOrd="1" destOrd="0" presId="urn:microsoft.com/office/officeart/2009/3/layout/HorizontalOrganizationChart"/>
    <dgm:cxn modelId="{5144067D-75E9-48D8-B956-71B1FE21E04E}" srcId="{BA821B8F-AA57-8A47-A919-06984A4D9A35}" destId="{13A83F8C-00FA-4079-A46C-65218146DC53}" srcOrd="1" destOrd="0" parTransId="{AF851AD8-7E2D-4C99-BD40-0EEFD9524567}" sibTransId="{85867A41-BE38-4D9B-9661-199E812ADAA4}"/>
    <dgm:cxn modelId="{27F4F6C6-D5DD-B343-AD95-FAACFAFF7FF7}" type="presOf" srcId="{B2123910-2863-4E77-B885-BD9B48C1BC94}" destId="{7C76DF59-573E-4D72-8A2B-E8044D291B69}" srcOrd="1" destOrd="0" presId="urn:microsoft.com/office/officeart/2009/3/layout/HorizontalOrganizationChart"/>
    <dgm:cxn modelId="{B3F0D637-0AED-9942-9794-E6AF3190B1A3}" type="presOf" srcId="{01A39649-7596-4235-B510-4FCFC6CBDA75}" destId="{C1529492-BF5F-4A58-803C-8E58B3DCA8F8}" srcOrd="0" destOrd="0" presId="urn:microsoft.com/office/officeart/2009/3/layout/HorizontalOrganizationChart"/>
    <dgm:cxn modelId="{DBC4C2BF-97B3-7F46-9AED-D4E0025BCE6B}" type="presOf" srcId="{7812F3ED-3CFC-4F4F-BF46-563DCF313EB8}" destId="{154B1546-2B69-4AAE-B339-BEBB12441F29}" srcOrd="0" destOrd="0" presId="urn:microsoft.com/office/officeart/2009/3/layout/HorizontalOrganizationChart"/>
    <dgm:cxn modelId="{7DD1E973-E180-45D2-A316-047D8533C3A3}" srcId="{EA418701-B98A-4B84-A6E6-E4E6EC778050}" destId="{01A39649-7596-4235-B510-4FCFC6CBDA75}" srcOrd="1" destOrd="0" parTransId="{AAA24526-CAAE-4CBE-B1AC-E15FDC143387}" sibTransId="{D774F462-0F9B-443D-9848-431F6C4A9ACE}"/>
    <dgm:cxn modelId="{D0880CB4-A797-1444-AD9D-30D293582CBA}" type="presOf" srcId="{DB1B3E54-CF5D-8141-86F0-567BBCD5FB54}" destId="{9C5ADA99-A5DB-CF44-ADD5-2881CBAEC9C9}" srcOrd="0" destOrd="0" presId="urn:microsoft.com/office/officeart/2009/3/layout/HorizontalOrganizationChart"/>
    <dgm:cxn modelId="{1B72C962-DDCF-7846-80C7-63C8B198A3B9}" srcId="{E186E560-529E-4662-961A-BB7460EA586E}" destId="{C0CBB5ED-E838-2E4A-91DF-DFBFAC95E173}" srcOrd="6" destOrd="0" parTransId="{35A7629F-456F-D34B-85F7-AF7C8DCAE78D}" sibTransId="{0FF33628-62FE-A844-AD0F-6B3BACF92227}"/>
    <dgm:cxn modelId="{F6A44B28-EBBB-5F4F-93D2-4F1F3B6618D3}" type="presOf" srcId="{B92384EE-0348-4E61-B2A1-722A6BB0B5FD}" destId="{E2F47E4F-6A3A-471F-9B31-639BE13B063F}" srcOrd="1" destOrd="0" presId="urn:microsoft.com/office/officeart/2009/3/layout/HorizontalOrganizationChart"/>
    <dgm:cxn modelId="{D000E778-A51A-AE4F-A841-C1359013E4B9}" type="presOf" srcId="{14A9EEB1-FB99-488C-BC65-B1CFAEF232FF}" destId="{A791427E-09D7-4E9A-A727-310C9619D3F1}" srcOrd="1" destOrd="0" presId="urn:microsoft.com/office/officeart/2009/3/layout/HorizontalOrganizationChart"/>
    <dgm:cxn modelId="{5EDFC0A2-F9D9-324F-BEDF-51543ED61190}" type="presOf" srcId="{81D2A18D-EBB0-46D1-AF46-D5DDFC407291}" destId="{160E70DA-7CBA-474B-A588-C65D07562C8C}" srcOrd="0" destOrd="0" presId="urn:microsoft.com/office/officeart/2009/3/layout/HorizontalOrganizationChart"/>
    <dgm:cxn modelId="{BC71AB29-01C9-0142-BD0E-B313AB5BECA4}" type="presOf" srcId="{38F8AA5A-47F4-124C-A205-0C92EFAA75FE}" destId="{1C8A5CF4-F506-0046-953A-8A04AC2AEF0D}" srcOrd="0" destOrd="0" presId="urn:microsoft.com/office/officeart/2009/3/layout/HorizontalOrganizationChart"/>
    <dgm:cxn modelId="{D033F2C0-A4EB-0044-9FB0-8CB32E81AC19}" type="presOf" srcId="{BA821B8F-AA57-8A47-A919-06984A4D9A35}" destId="{F3371E29-F6E4-5943-ACBE-80F418A11F81}" srcOrd="1" destOrd="0" presId="urn:microsoft.com/office/officeart/2009/3/layout/HorizontalOrganizationChart"/>
    <dgm:cxn modelId="{8BA0D861-EC03-46F0-BD50-0A858DCF80D2}" srcId="{E186E560-529E-4662-961A-BB7460EA586E}" destId="{EA418701-B98A-4B84-A6E6-E4E6EC778050}" srcOrd="1" destOrd="0" parTransId="{41793E5E-9B74-4FF1-8F24-7BE2E0E45A9E}" sibTransId="{6497AF9F-7A73-4CD9-90E1-384B42640313}"/>
    <dgm:cxn modelId="{9D44F528-4EFF-7346-9774-A87398028240}" type="presOf" srcId="{ADE11321-EBC0-FD4A-9F10-C6D48D0ED8DE}" destId="{66AF1626-D332-0F44-9192-227F1854F725}" srcOrd="0" destOrd="0" presId="urn:microsoft.com/office/officeart/2009/3/layout/HorizontalOrganizationChart"/>
    <dgm:cxn modelId="{5812C023-F0DE-6042-927B-A4AC0477BD77}" srcId="{FEEBC35F-A352-A54F-897E-6676521C57AD}" destId="{F2C4E5AC-503C-B346-A246-06D12125598A}" srcOrd="4" destOrd="0" parTransId="{1C3290AB-27C5-A340-97B7-FDC013112A07}" sibTransId="{C460DFE1-3C13-DD43-A54C-DA4E72A56008}"/>
    <dgm:cxn modelId="{A2A39753-D0B5-584A-B03B-0F0AFACC4721}" type="presOf" srcId="{8164DDF6-561F-4C94-AB78-41DCED2A5FFE}" destId="{5D12951E-CB9E-6F44-8657-22A63221F7F5}" srcOrd="0" destOrd="0" presId="urn:microsoft.com/office/officeart/2009/3/layout/HorizontalOrganizationChart"/>
    <dgm:cxn modelId="{04D8D996-7132-9547-B264-261E75CA5943}" type="presOf" srcId="{05BD4004-0B9F-4E93-8B05-5AD77C08CCAB}" destId="{A4E0B6C7-6089-4653-BA60-F8A7683C9623}" srcOrd="0" destOrd="0" presId="urn:microsoft.com/office/officeart/2009/3/layout/HorizontalOrganizationChart"/>
    <dgm:cxn modelId="{B04F71C8-16D2-624D-9549-DDB1027CD1A2}" srcId="{E186E560-529E-4662-961A-BB7460EA586E}" destId="{547A3601-8481-D343-A4D0-3438246507B9}" srcOrd="0" destOrd="0" parTransId="{3DEDD522-01B8-2D4D-BE8C-C0C24466235C}" sibTransId="{58EB05DC-9CD0-A94A-B6C8-F871B68A3923}"/>
    <dgm:cxn modelId="{B885EA9B-7CE3-2748-BAC8-AA4D72926937}" type="presOf" srcId="{83E3299B-BBD5-446A-B74F-A883A42BE26D}" destId="{7F9C3CDB-0909-4C38-97C2-865A14150A31}" srcOrd="1" destOrd="0" presId="urn:microsoft.com/office/officeart/2009/3/layout/HorizontalOrganizationChart"/>
    <dgm:cxn modelId="{B1C62EAB-14C7-A64F-A6B6-0C1589A0C6AF}" type="presOf" srcId="{14A9EEB1-FB99-488C-BC65-B1CFAEF232FF}" destId="{D5C75EBB-C39F-4396-9361-F38BD0B839D9}" srcOrd="0" destOrd="0" presId="urn:microsoft.com/office/officeart/2009/3/layout/HorizontalOrganizationChart"/>
    <dgm:cxn modelId="{FE3B3B36-FDA9-F142-A6FA-8C01A29DE999}" type="presOf" srcId="{36DB0CBA-ABD2-0D42-9EDA-CE4B3B7C31F5}" destId="{15095829-807C-5A46-80C8-9DE935F2D830}" srcOrd="0" destOrd="0" presId="urn:microsoft.com/office/officeart/2009/3/layout/HorizontalOrganizationChart"/>
    <dgm:cxn modelId="{079CFE17-E28E-6A49-B758-6ED03422ABC4}" type="presOf" srcId="{7812F3ED-3CFC-4F4F-BF46-563DCF313EB8}" destId="{0D158391-024E-43CE-AB12-4BB0C2FF0AED}" srcOrd="1" destOrd="0" presId="urn:microsoft.com/office/officeart/2009/3/layout/HorizontalOrganizationChart"/>
    <dgm:cxn modelId="{87781855-593E-DB44-AEDF-7821D29A2EB2}" type="presOf" srcId="{8162A252-3058-064E-9694-E1976D4C9536}" destId="{793D9EAF-D09F-824F-9B7A-9EC8C8DB185E}" srcOrd="1" destOrd="0" presId="urn:microsoft.com/office/officeart/2009/3/layout/HorizontalOrganizationChart"/>
    <dgm:cxn modelId="{D9E7018A-1461-D846-9074-C676030EF228}" type="presOf" srcId="{EA418701-B98A-4B84-A6E6-E4E6EC778050}" destId="{9C283945-E489-0044-9D5B-928A20C93EB1}" srcOrd="1" destOrd="0" presId="urn:microsoft.com/office/officeart/2009/3/layout/HorizontalOrganizationChart"/>
    <dgm:cxn modelId="{4D4B8945-51DC-E440-88E5-D4476025D307}" type="presOf" srcId="{5CAC2019-C801-504F-AC39-4F9CEAF49836}" destId="{83F308D4-D508-344F-9CC8-EBFE75722360}" srcOrd="0" destOrd="0" presId="urn:microsoft.com/office/officeart/2009/3/layout/HorizontalOrganizationChart"/>
    <dgm:cxn modelId="{D05E87B2-6FDC-0340-932F-3685AFB6BFA3}" type="presOf" srcId="{1C3290AB-27C5-A340-97B7-FDC013112A07}" destId="{B230D918-200B-5F44-94D6-522FE7565682}" srcOrd="0" destOrd="0" presId="urn:microsoft.com/office/officeart/2009/3/layout/HorizontalOrganizationChart"/>
    <dgm:cxn modelId="{286B276D-A5B0-DF45-B5B6-CFFA12070F76}" type="presOf" srcId="{B2123910-2863-4E77-B885-BD9B48C1BC94}" destId="{6F3912DF-51A8-4FF6-8F8D-B7BF9D047388}" srcOrd="0" destOrd="0" presId="urn:microsoft.com/office/officeart/2009/3/layout/HorizontalOrganizationChart"/>
    <dgm:cxn modelId="{73D6FAC6-998F-B841-B1E7-C2508799BBBB}" type="presOf" srcId="{1E23CBAC-E054-D448-AEA0-241CB8CA712C}" destId="{E7A45325-6549-FC4B-95B7-AF69734E286E}" srcOrd="0" destOrd="0" presId="urn:microsoft.com/office/officeart/2009/3/layout/HorizontalOrganizationChart"/>
    <dgm:cxn modelId="{B912745A-12A7-F74C-A0A3-D29815A06956}" type="presOf" srcId="{644B006F-B219-5E49-8A81-BDEB4A6EA060}" destId="{AC79F919-7073-134A-A0B1-F50D35083625}" srcOrd="0" destOrd="0" presId="urn:microsoft.com/office/officeart/2009/3/layout/HorizontalOrganizationChart"/>
    <dgm:cxn modelId="{4418D8D6-2BD2-9348-9578-267E2201D9E9}" type="presOf" srcId="{F072E441-ED00-6C42-86D2-9258FB8CFCFA}" destId="{416C44E6-B46D-FA4C-988E-9200E2F2190E}" srcOrd="0" destOrd="0" presId="urn:microsoft.com/office/officeart/2009/3/layout/HorizontalOrganizationChart"/>
    <dgm:cxn modelId="{23C9267A-A347-D648-83C9-69BCCED6FC89}" type="presOf" srcId="{AF851AD8-7E2D-4C99-BD40-0EEFD9524567}" destId="{43B339C6-B1DA-4C69-B824-2A0700E76069}" srcOrd="0" destOrd="0" presId="urn:microsoft.com/office/officeart/2009/3/layout/HorizontalOrganizationChart"/>
    <dgm:cxn modelId="{339CE4F1-456B-0740-BBDC-71134235030F}" type="presOf" srcId="{1B4ABF33-4A03-4966-8DFF-72B24E8EFE38}" destId="{DE2CA7C3-E3F3-47F2-8EBB-9A962552E8CD}" srcOrd="0" destOrd="0" presId="urn:microsoft.com/office/officeart/2009/3/layout/HorizontalOrganizationChart"/>
    <dgm:cxn modelId="{FD7E43FF-EB0B-CF45-8755-D6FBCD1EB844}" type="presOf" srcId="{F5ABE766-CB64-42D0-A21A-7682BBA7D9E1}" destId="{001C3B92-9D03-42E3-95CA-AC43209C499B}" srcOrd="0" destOrd="0" presId="urn:microsoft.com/office/officeart/2009/3/layout/HorizontalOrganizationChart"/>
    <dgm:cxn modelId="{E8C66247-E328-084A-A46A-939A099A64A5}" type="presOf" srcId="{A6FE6F43-9A63-0646-B2CE-47732BB3DDAB}" destId="{98A2E21C-262E-FE41-BC30-77615C68CE66}" srcOrd="1" destOrd="0" presId="urn:microsoft.com/office/officeart/2009/3/layout/HorizontalOrganizationChart"/>
    <dgm:cxn modelId="{477B0076-1A13-9C4B-8CBD-3B8D19867B65}" srcId="{E186E560-529E-4662-961A-BB7460EA586E}" destId="{BA821B8F-AA57-8A47-A919-06984A4D9A35}" srcOrd="4" destOrd="0" parTransId="{ADE11321-EBC0-FD4A-9F10-C6D48D0ED8DE}" sibTransId="{D515F1B1-EF31-7B4C-8F26-2E6E999AF9FF}"/>
    <dgm:cxn modelId="{2F319771-8C7F-D840-A2AC-D2C0964FC525}" type="presOf" srcId="{4F38095D-3DAE-5E43-B497-1D7FB542F407}" destId="{B37DF3B8-747D-FC4D-ADF3-FC7FCBDE194F}" srcOrd="0" destOrd="0" presId="urn:microsoft.com/office/officeart/2009/3/layout/HorizontalOrganizationChart"/>
    <dgm:cxn modelId="{A41C2578-244C-6F4B-A674-122F71FEC8ED}" type="presOf" srcId="{8162A252-3058-064E-9694-E1976D4C9536}" destId="{BB9E3DDB-FAA9-4341-9131-4932486691FB}" srcOrd="0" destOrd="0" presId="urn:microsoft.com/office/officeart/2009/3/layout/HorizontalOrganizationChart"/>
    <dgm:cxn modelId="{335934E4-BD8C-7741-A3C3-FE58FAD24A9D}" srcId="{BA821B8F-AA57-8A47-A919-06984A4D9A35}" destId="{0D903880-F3ED-9948-8439-F34662918A68}" srcOrd="0" destOrd="0" parTransId="{4D177969-D3D8-7945-AA87-87BEB7643F29}" sibTransId="{348EEED7-6C8D-EE46-8314-B1EA31918026}"/>
    <dgm:cxn modelId="{AA46D30F-BA14-4D45-A521-C204F4A7F778}" srcId="{E186E560-529E-4662-961A-BB7460EA586E}" destId="{1E23CBAC-E054-D448-AEA0-241CB8CA712C}" srcOrd="8" destOrd="0" parTransId="{3F7BD5B2-60FC-E745-AA89-02D53435180C}" sibTransId="{FBFE7B45-0AF3-AE4F-AF7D-BF054EF7B0CB}"/>
    <dgm:cxn modelId="{8BCFCBFC-787E-4326-B8BC-A95799ACB6F7}" srcId="{EA418701-B98A-4B84-A6E6-E4E6EC778050}" destId="{F5ABE766-CB64-42D0-A21A-7682BBA7D9E1}" srcOrd="0" destOrd="0" parTransId="{5269CF11-1A9A-438C-9511-1BAF3818C060}" sibTransId="{66FB5D68-68DE-4B88-A784-610DAB2A4629}"/>
    <dgm:cxn modelId="{AA700068-4994-524B-8B7E-F2D1B909B904}" type="presOf" srcId="{B92384EE-0348-4E61-B2A1-722A6BB0B5FD}" destId="{F4F8BE5D-571E-46E1-A124-CBE7F95B1693}" srcOrd="0" destOrd="0" presId="urn:microsoft.com/office/officeart/2009/3/layout/HorizontalOrganizationChart"/>
    <dgm:cxn modelId="{A034CB44-6619-6440-84FE-B9E2A15DD492}" srcId="{FEEBC35F-A352-A54F-897E-6676521C57AD}" destId="{36DB0CBA-ABD2-0D42-9EDA-CE4B3B7C31F5}" srcOrd="3" destOrd="0" parTransId="{38F8AA5A-47F4-124C-A205-0C92EFAA75FE}" sibTransId="{CF7327F8-A728-2F4F-874D-1C347D3F1CA9}"/>
    <dgm:cxn modelId="{4F3F345E-C41C-6443-835F-7FE09C8B2E9D}" type="presOf" srcId="{50587F0B-1C0F-EA4D-96D1-C8BB25783D91}" destId="{72982446-7343-3F47-9AE8-F745BA069BBE}" srcOrd="0" destOrd="0" presId="urn:microsoft.com/office/officeart/2009/3/layout/HorizontalOrganizationChart"/>
    <dgm:cxn modelId="{100D3CD0-B00F-4202-A612-6121B87C9AA3}" srcId="{C0CBB5ED-E838-2E4A-91DF-DFBFAC95E173}" destId="{77C2C7F3-68F0-4648-AD31-ECE6624D3FA1}" srcOrd="0" destOrd="0" parTransId="{1B4ABF33-4A03-4966-8DFF-72B24E8EFE38}" sibTransId="{649932D2-0A77-42BD-92D4-4FC23202427C}"/>
    <dgm:cxn modelId="{D4CA73C3-4B2F-7641-B74B-257B850FBE2A}" type="presOf" srcId="{01A39649-7596-4235-B510-4FCFC6CBDA75}" destId="{8A9F3806-D5CE-4AB9-BDCB-5CA71BA95735}" srcOrd="1" destOrd="0" presId="urn:microsoft.com/office/officeart/2009/3/layout/HorizontalOrganizationChart"/>
    <dgm:cxn modelId="{F2FA6725-0ECE-E646-9A6B-7ADC24C3633D}" type="presOf" srcId="{83E3299B-BBD5-446A-B74F-A883A42BE26D}" destId="{BFF527AE-A289-40D9-8C71-7E65AA8EBB1B}" srcOrd="0" destOrd="0" presId="urn:microsoft.com/office/officeart/2009/3/layout/HorizontalOrganizationChart"/>
    <dgm:cxn modelId="{54C70A4A-046E-4C49-BE46-5A0CFFADA7EF}" srcId="{C0CBB5ED-E838-2E4A-91DF-DFBFAC95E173}" destId="{B2123910-2863-4E77-B885-BD9B48C1BC94}" srcOrd="1" destOrd="0" parTransId="{87391A7A-6040-40EC-93BB-3141F32D16A5}" sibTransId="{F2A7883A-53FA-4D46-9169-CC9728508473}"/>
    <dgm:cxn modelId="{D0BA971E-B22A-944A-9881-AA0D9CAB544D}" type="presOf" srcId="{B16EA895-CE39-094D-B368-926EDE84D8D9}" destId="{19BB0C7C-3160-BB4A-B8FE-DD1347ED4D18}" srcOrd="0" destOrd="0" presId="urn:microsoft.com/office/officeart/2009/3/layout/HorizontalOrganizationChart"/>
    <dgm:cxn modelId="{9223C6E3-4058-475D-AA0C-C2C927AA6940}" srcId="{E186E560-529E-4662-961A-BB7460EA586E}" destId="{7E64EC12-9BD5-4DCF-BB5A-CCF0E1BC551D}" srcOrd="2" destOrd="0" parTransId="{8164DDF6-561F-4C94-AB78-41DCED2A5FFE}" sibTransId="{FCF95E61-F41A-42CE-89C9-AD897E584D3A}"/>
    <dgm:cxn modelId="{C4DB262F-F5A4-9747-B52E-A5B37F343A95}" type="presOf" srcId="{E186E560-529E-4662-961A-BB7460EA586E}" destId="{3705CCA6-B0C1-814B-AD39-D3C95B190CA9}" srcOrd="0" destOrd="0" presId="urn:microsoft.com/office/officeart/2009/3/layout/HorizontalOrganizationChart"/>
    <dgm:cxn modelId="{AC62C067-2CCC-2944-9B9F-7F8F631DC1C4}" type="presOf" srcId="{F2C4E5AC-503C-B346-A246-06D12125598A}" destId="{0FAD5959-2A4C-6A44-A8EF-BD8CB7BA12AC}" srcOrd="0" destOrd="0" presId="urn:microsoft.com/office/officeart/2009/3/layout/HorizontalOrganizationChart"/>
    <dgm:cxn modelId="{4D1D1190-1C1D-44C5-B883-15744920B05A}" srcId="{C0CBB5ED-E838-2E4A-91DF-DFBFAC95E173}" destId="{83E3299B-BBD5-446A-B74F-A883A42BE26D}" srcOrd="2" destOrd="0" parTransId="{F04FBCEB-68C5-4100-8BB3-5B2ADA017D5D}" sibTransId="{71F5C31E-E94A-48CE-A343-4E7DFCC8EAEE}"/>
    <dgm:cxn modelId="{D7E5AC64-3C19-7C4B-BEBF-1E5546DBA69D}" type="presOf" srcId="{C326D723-6829-4CD4-AFF5-B2DBE013A7B3}" destId="{80347F46-59D4-B941-AE3F-1752C95AE756}" srcOrd="0" destOrd="0" presId="urn:microsoft.com/office/officeart/2009/3/layout/HorizontalOrganizationChart"/>
    <dgm:cxn modelId="{4369FAE8-85BE-F24C-B877-BF2C1C43AB3B}" type="presOf" srcId="{BAD7AF63-7FE3-D747-A40A-B3658C09F1BC}" destId="{E9E1059F-0553-8748-8509-AA0F7C5A9D19}" srcOrd="0" destOrd="0" presId="urn:microsoft.com/office/officeart/2009/3/layout/HorizontalOrganizationChart"/>
    <dgm:cxn modelId="{9FC322E2-CC02-9C42-AC50-631E56706941}" type="presOf" srcId="{EA418701-B98A-4B84-A6E6-E4E6EC778050}" destId="{4904CBD2-172F-7C45-9F10-56765B219B27}" srcOrd="0" destOrd="0" presId="urn:microsoft.com/office/officeart/2009/3/layout/HorizontalOrganizationChart"/>
    <dgm:cxn modelId="{0CB949BE-A711-2C4D-858E-51F14B960697}" type="presOf" srcId="{0D903880-F3ED-9948-8439-F34662918A68}" destId="{43A32C23-FBF9-CA41-B623-BF71E2294771}" srcOrd="0" destOrd="0" presId="urn:microsoft.com/office/officeart/2009/3/layout/HorizontalOrganizationChart"/>
    <dgm:cxn modelId="{5BC2E16A-D7A5-B342-A7F7-F07A4DA34A0B}" type="presOf" srcId="{E186E560-529E-4662-961A-BB7460EA586E}" destId="{2137DE1C-E1A8-494A-95CE-BEB759984D7C}" srcOrd="1" destOrd="0" presId="urn:microsoft.com/office/officeart/2009/3/layout/HorizontalOrganizationChart"/>
    <dgm:cxn modelId="{FAC4A3F9-95BC-4876-B620-A4215A242A43}" srcId="{FEEBC35F-A352-A54F-897E-6676521C57AD}" destId="{B92384EE-0348-4E61-B2A1-722A6BB0B5FD}" srcOrd="5" destOrd="0" parTransId="{05BD4004-0B9F-4E93-8B05-5AD77C08CCAB}" sibTransId="{DCF211A0-9E74-41DB-94BD-A0415957035B}"/>
    <dgm:cxn modelId="{D887BC71-4973-7C47-9A5D-AA1CAFDDAAD2}" srcId="{547A3601-8481-D343-A4D0-3438246507B9}" destId="{8162A252-3058-064E-9694-E1976D4C9536}" srcOrd="1" destOrd="0" parTransId="{644B006F-B219-5E49-8A81-BDEB4A6EA060}" sibTransId="{BDAB420B-446B-6F45-B597-5DC1EFC47EAF}"/>
    <dgm:cxn modelId="{4EAF0F83-CF62-0246-A2C7-A0D6D3AC3A1F}" type="presOf" srcId="{87391A7A-6040-40EC-93BB-3141F32D16A5}" destId="{2AD1C645-FBF8-4BB1-B8CF-C0F281E763F6}" srcOrd="0" destOrd="0" presId="urn:microsoft.com/office/officeart/2009/3/layout/HorizontalOrganizationChart"/>
    <dgm:cxn modelId="{5F96AE46-889C-EB40-9AE9-34D951C9E8C7}" type="presOf" srcId="{547A3601-8481-D343-A4D0-3438246507B9}" destId="{9F903E17-C918-6B42-849B-5BAF77A76B58}" srcOrd="1" destOrd="0" presId="urn:microsoft.com/office/officeart/2009/3/layout/HorizontalOrganizationChart"/>
    <dgm:cxn modelId="{7DCCC757-AFF1-C346-94F3-3F2849143480}" srcId="{FEEBC35F-A352-A54F-897E-6676521C57AD}" destId="{A6FE6F43-9A63-0646-B2CE-47732BB3DDAB}" srcOrd="2" destOrd="0" parTransId="{4F38095D-3DAE-5E43-B497-1D7FB542F407}" sibTransId="{50782525-393E-B941-B3D6-8EB9D23EFCE3}"/>
    <dgm:cxn modelId="{8165241A-3C5A-467C-9E94-4559F17E0009}" srcId="{B3AEB022-A79A-2C49-9931-6295FC34B904}" destId="{14A9EEB1-FB99-488C-BC65-B1CFAEF232FF}" srcOrd="1" destOrd="0" parTransId="{687784E1-A778-41C3-B51A-4E3A2C1EC232}" sibTransId="{9F8C76BC-8E08-451B-8797-938EB21384CB}"/>
    <dgm:cxn modelId="{47FCC1BE-6682-0741-A753-8F6364AA90E8}" type="presOf" srcId="{4D177969-D3D8-7945-AA87-87BEB7643F29}" destId="{92F9A18C-2F17-9F4D-A61A-B36031FC0A51}" srcOrd="0" destOrd="0" presId="urn:microsoft.com/office/officeart/2009/3/layout/HorizontalOrganizationChart"/>
    <dgm:cxn modelId="{2AB7DAEA-1173-534A-B97F-3079DB8083D8}" type="presOf" srcId="{77C2C7F3-68F0-4648-AD31-ECE6624D3FA1}" destId="{6DF90567-1B11-4ED1-B4EA-BFF2448B7F37}" srcOrd="1" destOrd="0" presId="urn:microsoft.com/office/officeart/2009/3/layout/HorizontalOrganizationChart"/>
    <dgm:cxn modelId="{E54A8B3D-BF31-8544-A550-2A3F5AA8E95F}" type="presOf" srcId="{F2C4E5AC-503C-B346-A246-06D12125598A}" destId="{1C35D3A5-214B-D749-B336-FD826CAE3008}" srcOrd="1" destOrd="0" presId="urn:microsoft.com/office/officeart/2009/3/layout/HorizontalOrganizationChart"/>
    <dgm:cxn modelId="{F061ADD0-A67A-EE49-8C14-7924FF1B4D42}" type="presOf" srcId="{687784E1-A778-41C3-B51A-4E3A2C1EC232}" destId="{AEB5B48A-142C-4CF0-8079-D3BC4B1EC818}" srcOrd="0" destOrd="0" presId="urn:microsoft.com/office/officeart/2009/3/layout/HorizontalOrganizationChart"/>
    <dgm:cxn modelId="{0B7A1E7F-55BB-405E-A725-E0D69A9BF450}" srcId="{C326D723-6829-4CD4-AFF5-B2DBE013A7B3}" destId="{E186E560-529E-4662-961A-BB7460EA586E}" srcOrd="0" destOrd="0" parTransId="{57AE4CDB-5AE4-4678-8E18-07952489A8ED}" sibTransId="{190A590F-5CC8-4A13-B1D0-B95DFF36B0D6}"/>
    <dgm:cxn modelId="{6A8569B5-1889-9E47-9A2D-67070A18960C}" type="presOf" srcId="{77C2C7F3-68F0-4648-AD31-ECE6624D3FA1}" destId="{1CB1EF9D-9011-4881-B3D2-7BB827844992}" srcOrd="0" destOrd="0" presId="urn:microsoft.com/office/officeart/2009/3/layout/HorizontalOrganizationChart"/>
    <dgm:cxn modelId="{AA69F968-5A36-B343-B52C-20BC24DEA651}" srcId="{FEEBC35F-A352-A54F-897E-6676521C57AD}" destId="{18039185-35EB-1343-840D-2B27D26DF949}" srcOrd="1" destOrd="0" parTransId="{50587F0B-1C0F-EA4D-96D1-C8BB25783D91}" sibTransId="{CDA4B4EB-B661-0E46-B6CD-925B23CF82F8}"/>
    <dgm:cxn modelId="{D4F54268-CA6D-7340-A2DA-719559764E2B}" type="presOf" srcId="{18141931-AEA1-514B-947A-D50D6D5C6EBA}" destId="{53E587D0-6143-CB46-9D22-844B35491101}" srcOrd="0" destOrd="0" presId="urn:microsoft.com/office/officeart/2009/3/layout/HorizontalOrganizationChart"/>
    <dgm:cxn modelId="{E265899D-8DE1-3A4F-8ED8-3698A0C70CD3}" srcId="{E186E560-529E-4662-961A-BB7460EA586E}" destId="{B3AEB022-A79A-2C49-9931-6295FC34B904}" srcOrd="7" destOrd="0" parTransId="{AD150727-45B5-CA42-98DF-E77264948A86}" sibTransId="{BA01F18A-346E-5C4F-96B8-77611C6E9705}"/>
    <dgm:cxn modelId="{145FF58A-5592-504E-8622-E0832A98D113}" type="presOf" srcId="{FF76BE9B-7A7C-4948-B498-3DCD473FD757}" destId="{6CA9D9E2-DDC2-804D-96D8-5887A5262DA2}" srcOrd="0" destOrd="0" presId="urn:microsoft.com/office/officeart/2009/3/layout/HorizontalOrganizationChart"/>
    <dgm:cxn modelId="{0AA7E25C-4A96-5C44-BE9C-17431F3D9921}" type="presOf" srcId="{35A7629F-456F-D34B-85F7-AF7C8DCAE78D}" destId="{C48944B3-923F-804B-A21F-1A7E8817588E}" srcOrd="0" destOrd="0" presId="urn:microsoft.com/office/officeart/2009/3/layout/HorizontalOrganizationChart"/>
    <dgm:cxn modelId="{7DD59C31-E2CD-C548-96EF-E79C225A2E1F}" type="presOf" srcId="{FEEBC35F-A352-A54F-897E-6676521C57AD}" destId="{FDC88D78-77D5-E043-895A-BF387533C88D}" srcOrd="1" destOrd="0" presId="urn:microsoft.com/office/officeart/2009/3/layout/HorizontalOrganizationChart"/>
    <dgm:cxn modelId="{19D6785E-DFC8-AF4B-91BC-A48CAE7546E7}" type="presOf" srcId="{B3AEB022-A79A-2C49-9931-6295FC34B904}" destId="{21A7CBE6-2809-8445-9848-8D6793AB3222}" srcOrd="1" destOrd="0" presId="urn:microsoft.com/office/officeart/2009/3/layout/HorizontalOrganizationChart"/>
    <dgm:cxn modelId="{0A22F786-6E84-E445-9F54-E0D90B753115}" type="presOf" srcId="{0D5E9ED2-84DE-A14E-8004-6EFAFAE5238D}" destId="{0FD481B6-B3CA-6C41-8A01-213B01C0D72C}" srcOrd="1" destOrd="0" presId="urn:microsoft.com/office/officeart/2009/3/layout/HorizontalOrganizationChart"/>
    <dgm:cxn modelId="{F13355A7-78AF-DA42-AF04-749A90A1DDA2}" type="presOf" srcId="{C0CBB5ED-E838-2E4A-91DF-DFBFAC95E173}" destId="{BF0BF6D1-0459-5543-B12A-30DC79AA59C5}" srcOrd="1" destOrd="0" presId="urn:microsoft.com/office/officeart/2009/3/layout/HorizontalOrganizationChart"/>
    <dgm:cxn modelId="{C6F3EE99-4331-7646-BEFE-25507821A996}" type="presOf" srcId="{BA821B8F-AA57-8A47-A919-06984A4D9A35}" destId="{40B7F3E0-1AB8-3642-974A-3921809E6B86}" srcOrd="0" destOrd="0" presId="urn:microsoft.com/office/officeart/2009/3/layout/HorizontalOrganizationChart"/>
    <dgm:cxn modelId="{C628D952-CF8A-6E4D-B4EB-C7AC330D4A88}" type="presOf" srcId="{7E64EC12-9BD5-4DCF-BB5A-CCF0E1BC551D}" destId="{67D38E63-A480-0B40-AD86-8295D7865B30}" srcOrd="1" destOrd="0" presId="urn:microsoft.com/office/officeart/2009/3/layout/HorizontalOrganizationChart"/>
    <dgm:cxn modelId="{CFC6EE4A-178D-694E-8C85-8BFA6897B693}" type="presOf" srcId="{3F7BD5B2-60FC-E745-AA89-02D53435180C}" destId="{170BD636-52A1-A94B-BF1F-E251F37B4FD9}" srcOrd="0" destOrd="0" presId="urn:microsoft.com/office/officeart/2009/3/layout/HorizontalOrganizationChart"/>
    <dgm:cxn modelId="{BE954028-56E2-FA42-89C0-E14DE3D2DE33}" type="presOf" srcId="{5269CF11-1A9A-438C-9511-1BAF3818C060}" destId="{C563CF35-0EF9-461B-B86E-D7A8073E03FD}" srcOrd="0" destOrd="0" presId="urn:microsoft.com/office/officeart/2009/3/layout/HorizontalOrganizationChart"/>
    <dgm:cxn modelId="{0CA6F105-2D93-4F80-BB16-8A64330CE445}" srcId="{B3AEB022-A79A-2C49-9931-6295FC34B904}" destId="{7812F3ED-3CFC-4F4F-BF46-563DCF313EB8}" srcOrd="0" destOrd="0" parTransId="{81D2A18D-EBB0-46D1-AF46-D5DDFC407291}" sibTransId="{F8129077-37F3-4D52-BF46-1DC0EFEEA497}"/>
    <dgm:cxn modelId="{F13FAAC1-4D79-2049-AAC1-A130E0B9116C}" type="presOf" srcId="{B3AEB022-A79A-2C49-9931-6295FC34B904}" destId="{C339482D-A480-494B-AA00-97DBE61D55D9}" srcOrd="0" destOrd="0" presId="urn:microsoft.com/office/officeart/2009/3/layout/HorizontalOrganizationChart"/>
    <dgm:cxn modelId="{78BAB3FF-7974-0C4A-99CE-4BC45244D905}" type="presOf" srcId="{13A83F8C-00FA-4079-A46C-65218146DC53}" destId="{2596AEF6-1B5B-4A1C-A190-3B859F480FF8}" srcOrd="0" destOrd="0" presId="urn:microsoft.com/office/officeart/2009/3/layout/HorizontalOrganizationChart"/>
    <dgm:cxn modelId="{3ABD4D5D-6F79-CC48-A2E1-4EBC61ED2520}" type="presOf" srcId="{18039185-35EB-1343-840D-2B27D26DF949}" destId="{B47B62A7-924B-654B-96B3-250C3879667E}" srcOrd="0" destOrd="0" presId="urn:microsoft.com/office/officeart/2009/3/layout/HorizontalOrganizationChart"/>
    <dgm:cxn modelId="{5C1668E3-0F24-834D-AE47-4492A7E0D881}" type="presOf" srcId="{DB1B3E54-CF5D-8141-86F0-567BBCD5FB54}" destId="{F1CA1773-3584-7B49-AFDA-E96449AFC3BC}" srcOrd="1" destOrd="0" presId="urn:microsoft.com/office/officeart/2009/3/layout/HorizontalOrganizationChart"/>
    <dgm:cxn modelId="{C76C864A-C5D4-3E40-8455-607F8572FAB4}" type="presOf" srcId="{C0CBB5ED-E838-2E4A-91DF-DFBFAC95E173}" destId="{ECAFAECD-86F8-2B40-B844-A8DA96DEE27C}" srcOrd="0" destOrd="0" presId="urn:microsoft.com/office/officeart/2009/3/layout/HorizontalOrganizationChart"/>
    <dgm:cxn modelId="{0F9E88A1-0EB9-7F4A-A3F1-28B9F124A992}" type="presOf" srcId="{18039185-35EB-1343-840D-2B27D26DF949}" destId="{9A41CAAC-2F87-164E-B39A-51FDE449049D}" srcOrd="1" destOrd="0" presId="urn:microsoft.com/office/officeart/2009/3/layout/HorizontalOrganizationChart"/>
    <dgm:cxn modelId="{FA7666A1-E774-D045-9FC9-7FE4C44D2EC4}" type="presOf" srcId="{E15031DC-2BF7-074E-97AB-B33CC294AC2D}" destId="{0CE88784-7C63-0243-BA04-FA2C18341714}" srcOrd="0" destOrd="0" presId="urn:microsoft.com/office/officeart/2009/3/layout/HorizontalOrganizationChart"/>
    <dgm:cxn modelId="{5810024C-9359-C74D-BD7A-70A02D7149F7}" type="presOf" srcId="{F5ABE766-CB64-42D0-A21A-7682BBA7D9E1}" destId="{E9C415FC-30CB-400D-A2CD-D2021B8EA030}" srcOrd="1" destOrd="0" presId="urn:microsoft.com/office/officeart/2009/3/layout/HorizontalOrganizationChart"/>
    <dgm:cxn modelId="{4F479D18-ECDE-1742-978D-8687C195B5D5}" type="presOf" srcId="{0D5E9ED2-84DE-A14E-8004-6EFAFAE5238D}" destId="{61F8040B-A366-074C-BA74-02233C1C7226}" srcOrd="0" destOrd="0" presId="urn:microsoft.com/office/officeart/2009/3/layout/HorizontalOrganizationChart"/>
    <dgm:cxn modelId="{8FF28720-34D5-FF4E-8EAD-CC45442987DB}" type="presOf" srcId="{36DB0CBA-ABD2-0D42-9EDA-CE4B3B7C31F5}" destId="{A833861A-8B28-5B45-9465-33236060DC94}" srcOrd="1" destOrd="0" presId="urn:microsoft.com/office/officeart/2009/3/layout/HorizontalOrganizationChart"/>
    <dgm:cxn modelId="{2AD55EB7-7F44-CB4E-84EC-AE781A67F18B}" type="presOf" srcId="{F04FBCEB-68C5-4100-8BB3-5B2ADA017D5D}" destId="{6B69C684-D02F-4F63-961A-10E4CD900A58}" srcOrd="0" destOrd="0" presId="urn:microsoft.com/office/officeart/2009/3/layout/HorizontalOrganizationChart"/>
    <dgm:cxn modelId="{667B6011-829E-3445-9460-E9F7AA8CB589}" type="presOf" srcId="{547A3601-8481-D343-A4D0-3438246507B9}" destId="{7A4AEA49-57F5-1C43-9875-EE25F6DBF24D}" srcOrd="0" destOrd="0" presId="urn:microsoft.com/office/officeart/2009/3/layout/HorizontalOrganizationChart"/>
    <dgm:cxn modelId="{4CACA536-609F-6F41-A0CE-B7478836ABD0}" type="presParOf" srcId="{80347F46-59D4-B941-AE3F-1752C95AE756}" destId="{7A7A391B-6DC7-404A-ABDF-3072FF6BB9DC}" srcOrd="0" destOrd="0" presId="urn:microsoft.com/office/officeart/2009/3/layout/HorizontalOrganizationChart"/>
    <dgm:cxn modelId="{CBF0200D-C638-8641-A7A6-91B5A4DEC810}" type="presParOf" srcId="{7A7A391B-6DC7-404A-ABDF-3072FF6BB9DC}" destId="{FAEF2D89-BBAE-3448-A6D5-88A66CACE2A6}" srcOrd="0" destOrd="0" presId="urn:microsoft.com/office/officeart/2009/3/layout/HorizontalOrganizationChart"/>
    <dgm:cxn modelId="{6987642F-FE66-B24D-8FAF-B3FAA6713B99}" type="presParOf" srcId="{FAEF2D89-BBAE-3448-A6D5-88A66CACE2A6}" destId="{3705CCA6-B0C1-814B-AD39-D3C95B190CA9}" srcOrd="0" destOrd="0" presId="urn:microsoft.com/office/officeart/2009/3/layout/HorizontalOrganizationChart"/>
    <dgm:cxn modelId="{AAB7CC04-BA9D-5548-AFFA-04EE4EFDED99}" type="presParOf" srcId="{FAEF2D89-BBAE-3448-A6D5-88A66CACE2A6}" destId="{2137DE1C-E1A8-494A-95CE-BEB759984D7C}" srcOrd="1" destOrd="0" presId="urn:microsoft.com/office/officeart/2009/3/layout/HorizontalOrganizationChart"/>
    <dgm:cxn modelId="{D8FAB24E-B80A-5C49-A593-B11456685A92}" type="presParOf" srcId="{7A7A391B-6DC7-404A-ABDF-3072FF6BB9DC}" destId="{7001B69F-C82B-8D4B-8251-D6642D179300}" srcOrd="1" destOrd="0" presId="urn:microsoft.com/office/officeart/2009/3/layout/HorizontalOrganizationChart"/>
    <dgm:cxn modelId="{40E7C877-8E57-654C-B4B3-6143C846C8D4}" type="presParOf" srcId="{7001B69F-C82B-8D4B-8251-D6642D179300}" destId="{C9D27A5A-0C4B-204F-A21E-C5631CE0C520}" srcOrd="0" destOrd="0" presId="urn:microsoft.com/office/officeart/2009/3/layout/HorizontalOrganizationChart"/>
    <dgm:cxn modelId="{0B9E8672-0534-CF4C-8932-D994B4C0CB29}" type="presParOf" srcId="{7001B69F-C82B-8D4B-8251-D6642D179300}" destId="{43B732E4-DB0B-614D-BE75-D30020FAA1EB}" srcOrd="1" destOrd="0" presId="urn:microsoft.com/office/officeart/2009/3/layout/HorizontalOrganizationChart"/>
    <dgm:cxn modelId="{493BA923-B1B7-654A-ACF4-CE9A81B1F17B}" type="presParOf" srcId="{43B732E4-DB0B-614D-BE75-D30020FAA1EB}" destId="{80186287-52B1-C440-BCF5-9E9A1FF37050}" srcOrd="0" destOrd="0" presId="urn:microsoft.com/office/officeart/2009/3/layout/HorizontalOrganizationChart"/>
    <dgm:cxn modelId="{834855A0-EC1B-4A45-BD1F-942954306292}" type="presParOf" srcId="{80186287-52B1-C440-BCF5-9E9A1FF37050}" destId="{7A4AEA49-57F5-1C43-9875-EE25F6DBF24D}" srcOrd="0" destOrd="0" presId="urn:microsoft.com/office/officeart/2009/3/layout/HorizontalOrganizationChart"/>
    <dgm:cxn modelId="{A19FAD58-503C-634D-B294-82701F2B246D}" type="presParOf" srcId="{80186287-52B1-C440-BCF5-9E9A1FF37050}" destId="{9F903E17-C918-6B42-849B-5BAF77A76B58}" srcOrd="1" destOrd="0" presId="urn:microsoft.com/office/officeart/2009/3/layout/HorizontalOrganizationChart"/>
    <dgm:cxn modelId="{EDE43E54-BA15-8B43-AF90-70AFC9F00052}" type="presParOf" srcId="{43B732E4-DB0B-614D-BE75-D30020FAA1EB}" destId="{251349D4-4D87-744D-AA07-0DC8B4427635}" srcOrd="1" destOrd="0" presId="urn:microsoft.com/office/officeart/2009/3/layout/HorizontalOrganizationChart"/>
    <dgm:cxn modelId="{65028A59-C287-D94B-94A0-EC117E26BAE4}" type="presParOf" srcId="{251349D4-4D87-744D-AA07-0DC8B4427635}" destId="{E9E1059F-0553-8748-8509-AA0F7C5A9D19}" srcOrd="0" destOrd="0" presId="urn:microsoft.com/office/officeart/2009/3/layout/HorizontalOrganizationChart"/>
    <dgm:cxn modelId="{0E670543-6BC8-9940-805F-1B5E7F22AB38}" type="presParOf" srcId="{251349D4-4D87-744D-AA07-0DC8B4427635}" destId="{C95684D3-07C7-744A-9F1A-8081D044087B}" srcOrd="1" destOrd="0" presId="urn:microsoft.com/office/officeart/2009/3/layout/HorizontalOrganizationChart"/>
    <dgm:cxn modelId="{07C1699D-D710-F745-A6E3-3AF97A28225A}" type="presParOf" srcId="{C95684D3-07C7-744A-9F1A-8081D044087B}" destId="{1D471080-2BFD-7C4F-9EC4-D2AD3ACCD2AE}" srcOrd="0" destOrd="0" presId="urn:microsoft.com/office/officeart/2009/3/layout/HorizontalOrganizationChart"/>
    <dgm:cxn modelId="{2698D2C7-8283-7147-9E05-B2443F4C9CAD}" type="presParOf" srcId="{1D471080-2BFD-7C4F-9EC4-D2AD3ACCD2AE}" destId="{61F8040B-A366-074C-BA74-02233C1C7226}" srcOrd="0" destOrd="0" presId="urn:microsoft.com/office/officeart/2009/3/layout/HorizontalOrganizationChart"/>
    <dgm:cxn modelId="{57B755EE-2AF0-7447-9F45-FCFF1B108BAD}" type="presParOf" srcId="{1D471080-2BFD-7C4F-9EC4-D2AD3ACCD2AE}" destId="{0FD481B6-B3CA-6C41-8A01-213B01C0D72C}" srcOrd="1" destOrd="0" presId="urn:microsoft.com/office/officeart/2009/3/layout/HorizontalOrganizationChart"/>
    <dgm:cxn modelId="{74EF3571-AA41-6447-AF55-08DB3C2C1BA3}" type="presParOf" srcId="{C95684D3-07C7-744A-9F1A-8081D044087B}" destId="{EAB7CDDD-E511-A048-AA85-5BA4E401FA07}" srcOrd="1" destOrd="0" presId="urn:microsoft.com/office/officeart/2009/3/layout/HorizontalOrganizationChart"/>
    <dgm:cxn modelId="{DEE327A6-9722-D746-835E-FD7F80B88C92}" type="presParOf" srcId="{C95684D3-07C7-744A-9F1A-8081D044087B}" destId="{99939F42-7625-734B-98AE-2BDA55BC2D1E}" srcOrd="2" destOrd="0" presId="urn:microsoft.com/office/officeart/2009/3/layout/HorizontalOrganizationChart"/>
    <dgm:cxn modelId="{6315608D-55F8-8A42-B3A2-1867502D482B}" type="presParOf" srcId="{251349D4-4D87-744D-AA07-0DC8B4427635}" destId="{AC79F919-7073-134A-A0B1-F50D35083625}" srcOrd="2" destOrd="0" presId="urn:microsoft.com/office/officeart/2009/3/layout/HorizontalOrganizationChart"/>
    <dgm:cxn modelId="{699AF6D5-F072-F941-8CDD-2A4214E2E80F}" type="presParOf" srcId="{251349D4-4D87-744D-AA07-0DC8B4427635}" destId="{18ABF2D0-B292-D441-A3F9-F9D1DDD1695F}" srcOrd="3" destOrd="0" presId="urn:microsoft.com/office/officeart/2009/3/layout/HorizontalOrganizationChart"/>
    <dgm:cxn modelId="{88E03BCA-A387-6E4C-BF20-05E5CED32EC4}" type="presParOf" srcId="{18ABF2D0-B292-D441-A3F9-F9D1DDD1695F}" destId="{66CA1A04-96EE-E242-B96B-5FB01F09A342}" srcOrd="0" destOrd="0" presId="urn:microsoft.com/office/officeart/2009/3/layout/HorizontalOrganizationChart"/>
    <dgm:cxn modelId="{6775517D-EC83-5446-A4CD-59E2882F1BAE}" type="presParOf" srcId="{66CA1A04-96EE-E242-B96B-5FB01F09A342}" destId="{BB9E3DDB-FAA9-4341-9131-4932486691FB}" srcOrd="0" destOrd="0" presId="urn:microsoft.com/office/officeart/2009/3/layout/HorizontalOrganizationChart"/>
    <dgm:cxn modelId="{C8E93459-5C37-2447-A4F2-BB217CFA43D5}" type="presParOf" srcId="{66CA1A04-96EE-E242-B96B-5FB01F09A342}" destId="{793D9EAF-D09F-824F-9B7A-9EC8C8DB185E}" srcOrd="1" destOrd="0" presId="urn:microsoft.com/office/officeart/2009/3/layout/HorizontalOrganizationChart"/>
    <dgm:cxn modelId="{53EA6DBC-6EE1-7F40-A3BA-E031015A0096}" type="presParOf" srcId="{18ABF2D0-B292-D441-A3F9-F9D1DDD1695F}" destId="{554B15CC-7F16-564D-B214-B2E61CE1961F}" srcOrd="1" destOrd="0" presId="urn:microsoft.com/office/officeart/2009/3/layout/HorizontalOrganizationChart"/>
    <dgm:cxn modelId="{8891ABFE-650B-CF4A-981E-B48C2B78CEA1}" type="presParOf" srcId="{18ABF2D0-B292-D441-A3F9-F9D1DDD1695F}" destId="{6C3CF29F-53C7-3D44-B88F-4AD83B81742D}" srcOrd="2" destOrd="0" presId="urn:microsoft.com/office/officeart/2009/3/layout/HorizontalOrganizationChart"/>
    <dgm:cxn modelId="{71EF0C0A-93C1-1F43-9E4A-A6A6506F7564}" type="presParOf" srcId="{251349D4-4D87-744D-AA07-0DC8B4427635}" destId="{6CA9D9E2-DDC2-804D-96D8-5887A5262DA2}" srcOrd="4" destOrd="0" presId="urn:microsoft.com/office/officeart/2009/3/layout/HorizontalOrganizationChart"/>
    <dgm:cxn modelId="{B524D89C-0A70-DC44-8F49-9BE1AC8AEBE9}" type="presParOf" srcId="{251349D4-4D87-744D-AA07-0DC8B4427635}" destId="{43458191-32AE-9043-B98D-F2CCCBA8795F}" srcOrd="5" destOrd="0" presId="urn:microsoft.com/office/officeart/2009/3/layout/HorizontalOrganizationChart"/>
    <dgm:cxn modelId="{476666C6-7277-3249-A6AC-8ADF87C8D29D}" type="presParOf" srcId="{43458191-32AE-9043-B98D-F2CCCBA8795F}" destId="{16F4C854-0337-064B-85CB-C3CD4F6799BA}" srcOrd="0" destOrd="0" presId="urn:microsoft.com/office/officeart/2009/3/layout/HorizontalOrganizationChart"/>
    <dgm:cxn modelId="{64CB3831-CFF9-1343-9DB8-43B6B7C1A9B8}" type="presParOf" srcId="{16F4C854-0337-064B-85CB-C3CD4F6799BA}" destId="{9C5ADA99-A5DB-CF44-ADD5-2881CBAEC9C9}" srcOrd="0" destOrd="0" presId="urn:microsoft.com/office/officeart/2009/3/layout/HorizontalOrganizationChart"/>
    <dgm:cxn modelId="{805C83A3-58D2-234A-9A65-661515ECD19A}" type="presParOf" srcId="{16F4C854-0337-064B-85CB-C3CD4F6799BA}" destId="{F1CA1773-3584-7B49-AFDA-E96449AFC3BC}" srcOrd="1" destOrd="0" presId="urn:microsoft.com/office/officeart/2009/3/layout/HorizontalOrganizationChart"/>
    <dgm:cxn modelId="{9DD679B5-4CB2-3741-BAAA-BF5CFF5EC593}" type="presParOf" srcId="{43458191-32AE-9043-B98D-F2CCCBA8795F}" destId="{559027A8-FA07-824F-AD27-3F21F58AD0FE}" srcOrd="1" destOrd="0" presId="urn:microsoft.com/office/officeart/2009/3/layout/HorizontalOrganizationChart"/>
    <dgm:cxn modelId="{BB60916D-C342-A145-9CD2-6AB90AFB28CD}" type="presParOf" srcId="{43458191-32AE-9043-B98D-F2CCCBA8795F}" destId="{2714E113-C672-3F4A-A75B-F150FBFA58FA}" srcOrd="2" destOrd="0" presId="urn:microsoft.com/office/officeart/2009/3/layout/HorizontalOrganizationChart"/>
    <dgm:cxn modelId="{820E68CE-9C75-B740-864C-4F1F98B9D081}" type="presParOf" srcId="{43B732E4-DB0B-614D-BE75-D30020FAA1EB}" destId="{1AD0ED5E-9C28-1645-9CCF-B6B565C1AEF4}" srcOrd="2" destOrd="0" presId="urn:microsoft.com/office/officeart/2009/3/layout/HorizontalOrganizationChart"/>
    <dgm:cxn modelId="{C4778645-D091-B944-97F1-AF77ACB8971A}" type="presParOf" srcId="{7001B69F-C82B-8D4B-8251-D6642D179300}" destId="{E0FE612F-FD8A-5B43-90E2-DA24F0426C3B}" srcOrd="2" destOrd="0" presId="urn:microsoft.com/office/officeart/2009/3/layout/HorizontalOrganizationChart"/>
    <dgm:cxn modelId="{85952C59-5229-7140-97EA-8C7ED7591270}" type="presParOf" srcId="{7001B69F-C82B-8D4B-8251-D6642D179300}" destId="{98991FE8-3785-0E40-BAC1-F7DB1C219751}" srcOrd="3" destOrd="0" presId="urn:microsoft.com/office/officeart/2009/3/layout/HorizontalOrganizationChart"/>
    <dgm:cxn modelId="{106A0FC0-565E-944A-A4B6-00F0B9E1C8A5}" type="presParOf" srcId="{98991FE8-3785-0E40-BAC1-F7DB1C219751}" destId="{13C89136-FE46-8743-9F5D-AEFF8A9B2C1A}" srcOrd="0" destOrd="0" presId="urn:microsoft.com/office/officeart/2009/3/layout/HorizontalOrganizationChart"/>
    <dgm:cxn modelId="{9D85128C-DD3C-BA48-9ACA-2AD894985554}" type="presParOf" srcId="{13C89136-FE46-8743-9F5D-AEFF8A9B2C1A}" destId="{4904CBD2-172F-7C45-9F10-56765B219B27}" srcOrd="0" destOrd="0" presId="urn:microsoft.com/office/officeart/2009/3/layout/HorizontalOrganizationChart"/>
    <dgm:cxn modelId="{02810000-BFF9-C84F-B900-898F7D2AA27F}" type="presParOf" srcId="{13C89136-FE46-8743-9F5D-AEFF8A9B2C1A}" destId="{9C283945-E489-0044-9D5B-928A20C93EB1}" srcOrd="1" destOrd="0" presId="urn:microsoft.com/office/officeart/2009/3/layout/HorizontalOrganizationChart"/>
    <dgm:cxn modelId="{7991AC4B-7B8C-AC4A-8D85-0C8FA0410282}" type="presParOf" srcId="{98991FE8-3785-0E40-BAC1-F7DB1C219751}" destId="{7AF9F054-21FD-2645-980D-AAD032FD9DE1}" srcOrd="1" destOrd="0" presId="urn:microsoft.com/office/officeart/2009/3/layout/HorizontalOrganizationChart"/>
    <dgm:cxn modelId="{C17CE6C9-4CAD-7E44-91D4-BCF0AD6147BA}" type="presParOf" srcId="{7AF9F054-21FD-2645-980D-AAD032FD9DE1}" destId="{C563CF35-0EF9-461B-B86E-D7A8073E03FD}" srcOrd="0" destOrd="0" presId="urn:microsoft.com/office/officeart/2009/3/layout/HorizontalOrganizationChart"/>
    <dgm:cxn modelId="{E87F1360-7A75-DD44-84AC-8F260AEF6D54}" type="presParOf" srcId="{7AF9F054-21FD-2645-980D-AAD032FD9DE1}" destId="{C5438D8A-F1CC-4BB1-B00F-D0A0005BECB1}" srcOrd="1" destOrd="0" presId="urn:microsoft.com/office/officeart/2009/3/layout/HorizontalOrganizationChart"/>
    <dgm:cxn modelId="{E5DD6907-23A1-8340-911A-985368222949}" type="presParOf" srcId="{C5438D8A-F1CC-4BB1-B00F-D0A0005BECB1}" destId="{4A0ADD01-54A3-4476-A005-C10CEE210406}" srcOrd="0" destOrd="0" presId="urn:microsoft.com/office/officeart/2009/3/layout/HorizontalOrganizationChart"/>
    <dgm:cxn modelId="{342F74C8-2FD6-F84B-BC5B-E384D724BD11}" type="presParOf" srcId="{4A0ADD01-54A3-4476-A005-C10CEE210406}" destId="{001C3B92-9D03-42E3-95CA-AC43209C499B}" srcOrd="0" destOrd="0" presId="urn:microsoft.com/office/officeart/2009/3/layout/HorizontalOrganizationChart"/>
    <dgm:cxn modelId="{AE404148-470B-8647-84F0-9A724170F27A}" type="presParOf" srcId="{4A0ADD01-54A3-4476-A005-C10CEE210406}" destId="{E9C415FC-30CB-400D-A2CD-D2021B8EA030}" srcOrd="1" destOrd="0" presId="urn:microsoft.com/office/officeart/2009/3/layout/HorizontalOrganizationChart"/>
    <dgm:cxn modelId="{ACB12F69-88D5-D14A-9B1C-EF918E59CFD9}" type="presParOf" srcId="{C5438D8A-F1CC-4BB1-B00F-D0A0005BECB1}" destId="{5CE174DE-C797-4CAD-9D4F-207923D4AA68}" srcOrd="1" destOrd="0" presId="urn:microsoft.com/office/officeart/2009/3/layout/HorizontalOrganizationChart"/>
    <dgm:cxn modelId="{38064651-4C7F-2C41-92AF-8F234F28E51B}" type="presParOf" srcId="{C5438D8A-F1CC-4BB1-B00F-D0A0005BECB1}" destId="{CBA28D28-FF1C-41F1-B2B7-29C4EB881B9E}" srcOrd="2" destOrd="0" presId="urn:microsoft.com/office/officeart/2009/3/layout/HorizontalOrganizationChart"/>
    <dgm:cxn modelId="{09DE9AEE-BFB2-5E4A-A727-D3B889F821B8}" type="presParOf" srcId="{7AF9F054-21FD-2645-980D-AAD032FD9DE1}" destId="{F240C732-C594-4A02-8A5B-E28F9D60C1F2}" srcOrd="2" destOrd="0" presId="urn:microsoft.com/office/officeart/2009/3/layout/HorizontalOrganizationChart"/>
    <dgm:cxn modelId="{F32225C7-97E5-F34D-90E7-17A886FF9797}" type="presParOf" srcId="{7AF9F054-21FD-2645-980D-AAD032FD9DE1}" destId="{685E7E14-E152-42DE-A0A9-5679DDD9005B}" srcOrd="3" destOrd="0" presId="urn:microsoft.com/office/officeart/2009/3/layout/HorizontalOrganizationChart"/>
    <dgm:cxn modelId="{429BFAF0-16FB-574E-B78E-C71D528ECA33}" type="presParOf" srcId="{685E7E14-E152-42DE-A0A9-5679DDD9005B}" destId="{52A7A6D8-8FD8-48E6-A779-372F1378EEBE}" srcOrd="0" destOrd="0" presId="urn:microsoft.com/office/officeart/2009/3/layout/HorizontalOrganizationChart"/>
    <dgm:cxn modelId="{D204B6D8-CD55-5F4E-9ACA-9B1AED0AADFA}" type="presParOf" srcId="{52A7A6D8-8FD8-48E6-A779-372F1378EEBE}" destId="{C1529492-BF5F-4A58-803C-8E58B3DCA8F8}" srcOrd="0" destOrd="0" presId="urn:microsoft.com/office/officeart/2009/3/layout/HorizontalOrganizationChart"/>
    <dgm:cxn modelId="{2B137D9A-5686-C64B-AE0B-BCFB34D51429}" type="presParOf" srcId="{52A7A6D8-8FD8-48E6-A779-372F1378EEBE}" destId="{8A9F3806-D5CE-4AB9-BDCB-5CA71BA95735}" srcOrd="1" destOrd="0" presId="urn:microsoft.com/office/officeart/2009/3/layout/HorizontalOrganizationChart"/>
    <dgm:cxn modelId="{8BCF51EC-7B94-954A-AF7D-B0841ECC83C9}" type="presParOf" srcId="{685E7E14-E152-42DE-A0A9-5679DDD9005B}" destId="{E30B69EE-47AF-4A9B-96A3-4764C628CEFA}" srcOrd="1" destOrd="0" presId="urn:microsoft.com/office/officeart/2009/3/layout/HorizontalOrganizationChart"/>
    <dgm:cxn modelId="{3A37BB6F-EEA7-4149-B413-7A0D9B2C7D80}" type="presParOf" srcId="{685E7E14-E152-42DE-A0A9-5679DDD9005B}" destId="{C433592B-9D27-473B-81C0-D75F89C32CA7}" srcOrd="2" destOrd="0" presId="urn:microsoft.com/office/officeart/2009/3/layout/HorizontalOrganizationChart"/>
    <dgm:cxn modelId="{D1C9D201-F3E6-7049-969A-26908AA2AAF8}" type="presParOf" srcId="{98991FE8-3785-0E40-BAC1-F7DB1C219751}" destId="{971EF8C6-DDDD-7742-BBC6-CBE48CC37AE2}" srcOrd="2" destOrd="0" presId="urn:microsoft.com/office/officeart/2009/3/layout/HorizontalOrganizationChart"/>
    <dgm:cxn modelId="{465BD6DB-821E-5F43-B702-A90129ADB687}" type="presParOf" srcId="{7001B69F-C82B-8D4B-8251-D6642D179300}" destId="{5D12951E-CB9E-6F44-8657-22A63221F7F5}" srcOrd="4" destOrd="0" presId="urn:microsoft.com/office/officeart/2009/3/layout/HorizontalOrganizationChart"/>
    <dgm:cxn modelId="{7934945B-4B68-B24E-B7BF-BE153B0A7CC4}" type="presParOf" srcId="{7001B69F-C82B-8D4B-8251-D6642D179300}" destId="{B6986C05-ED52-EA49-BDFE-5DEE06376C61}" srcOrd="5" destOrd="0" presId="urn:microsoft.com/office/officeart/2009/3/layout/HorizontalOrganizationChart"/>
    <dgm:cxn modelId="{BA70734A-E13A-594D-8FAA-B96A9A5E811F}" type="presParOf" srcId="{B6986C05-ED52-EA49-BDFE-5DEE06376C61}" destId="{232869C0-E77C-0647-A2DC-9D16C506AC2A}" srcOrd="0" destOrd="0" presId="urn:microsoft.com/office/officeart/2009/3/layout/HorizontalOrganizationChart"/>
    <dgm:cxn modelId="{48832192-892C-A047-AA5C-DFCE7664586B}" type="presParOf" srcId="{232869C0-E77C-0647-A2DC-9D16C506AC2A}" destId="{9A4578FB-F787-094A-8E9C-AC58011BE4CD}" srcOrd="0" destOrd="0" presId="urn:microsoft.com/office/officeart/2009/3/layout/HorizontalOrganizationChart"/>
    <dgm:cxn modelId="{0EE1D82A-8FD3-2247-ACF8-F20C1AB031B8}" type="presParOf" srcId="{232869C0-E77C-0647-A2DC-9D16C506AC2A}" destId="{67D38E63-A480-0B40-AD86-8295D7865B30}" srcOrd="1" destOrd="0" presId="urn:microsoft.com/office/officeart/2009/3/layout/HorizontalOrganizationChart"/>
    <dgm:cxn modelId="{F5DB2A27-1F01-6946-8EEE-F81E6613125F}" type="presParOf" srcId="{B6986C05-ED52-EA49-BDFE-5DEE06376C61}" destId="{E472D7E3-8A4C-0F42-9299-BC0083CD44E9}" srcOrd="1" destOrd="0" presId="urn:microsoft.com/office/officeart/2009/3/layout/HorizontalOrganizationChart"/>
    <dgm:cxn modelId="{B5C98414-3F02-274F-B2B2-BE4EAEA8935C}" type="presParOf" srcId="{B6986C05-ED52-EA49-BDFE-5DEE06376C61}" destId="{F947DF7F-E89C-9042-8D73-D610C3D488EA}" srcOrd="2" destOrd="0" presId="urn:microsoft.com/office/officeart/2009/3/layout/HorizontalOrganizationChart"/>
    <dgm:cxn modelId="{75A7881A-5B96-9F49-AAEC-D8976AAEDF0D}" type="presParOf" srcId="{7001B69F-C82B-8D4B-8251-D6642D179300}" destId="{83F308D4-D508-344F-9CC8-EBFE75722360}" srcOrd="6" destOrd="0" presId="urn:microsoft.com/office/officeart/2009/3/layout/HorizontalOrganizationChart"/>
    <dgm:cxn modelId="{54FB8BF3-5721-CD44-AA43-9D9821A79A80}" type="presParOf" srcId="{7001B69F-C82B-8D4B-8251-D6642D179300}" destId="{EB0E9221-164E-014B-B51D-786C96901F8E}" srcOrd="7" destOrd="0" presId="urn:microsoft.com/office/officeart/2009/3/layout/HorizontalOrganizationChart"/>
    <dgm:cxn modelId="{283F90AA-B587-444A-815D-E50487682142}" type="presParOf" srcId="{EB0E9221-164E-014B-B51D-786C96901F8E}" destId="{D978B673-8CF5-974C-9975-0167536F7F37}" srcOrd="0" destOrd="0" presId="urn:microsoft.com/office/officeart/2009/3/layout/HorizontalOrganizationChart"/>
    <dgm:cxn modelId="{2BB3DD7C-0745-EC44-A0CF-BD306A869D3C}" type="presParOf" srcId="{D978B673-8CF5-974C-9975-0167536F7F37}" destId="{416C44E6-B46D-FA4C-988E-9200E2F2190E}" srcOrd="0" destOrd="0" presId="urn:microsoft.com/office/officeart/2009/3/layout/HorizontalOrganizationChart"/>
    <dgm:cxn modelId="{CFDC7B3B-6908-2F4D-9DB6-ACFA14E3A63D}" type="presParOf" srcId="{D978B673-8CF5-974C-9975-0167536F7F37}" destId="{1CC7AD21-2330-5B49-92F7-88FCC03FC208}" srcOrd="1" destOrd="0" presId="urn:microsoft.com/office/officeart/2009/3/layout/HorizontalOrganizationChart"/>
    <dgm:cxn modelId="{5D275EBB-F4BD-9A42-8B24-96E13989374F}" type="presParOf" srcId="{EB0E9221-164E-014B-B51D-786C96901F8E}" destId="{56E2F669-06BF-8B4C-B4F2-C2ECE5E60E02}" srcOrd="1" destOrd="0" presId="urn:microsoft.com/office/officeart/2009/3/layout/HorizontalOrganizationChart"/>
    <dgm:cxn modelId="{B9A3267C-35AD-FD41-9A90-F59FFCBC8DDE}" type="presParOf" srcId="{EB0E9221-164E-014B-B51D-786C96901F8E}" destId="{838848CC-25AC-0244-B1C1-1594F0E59D83}" srcOrd="2" destOrd="0" presId="urn:microsoft.com/office/officeart/2009/3/layout/HorizontalOrganizationChart"/>
    <dgm:cxn modelId="{8BB43FA7-E2B2-4045-ADC5-74C81F3023E5}" type="presParOf" srcId="{7001B69F-C82B-8D4B-8251-D6642D179300}" destId="{66AF1626-D332-0F44-9192-227F1854F725}" srcOrd="8" destOrd="0" presId="urn:microsoft.com/office/officeart/2009/3/layout/HorizontalOrganizationChart"/>
    <dgm:cxn modelId="{DD5117B3-A171-7544-B121-30D7F40A82F5}" type="presParOf" srcId="{7001B69F-C82B-8D4B-8251-D6642D179300}" destId="{3AA57F04-94F5-9249-91DB-DE8F6ECC7F0E}" srcOrd="9" destOrd="0" presId="urn:microsoft.com/office/officeart/2009/3/layout/HorizontalOrganizationChart"/>
    <dgm:cxn modelId="{F07629D7-F10F-E94A-AAA4-0F262920562B}" type="presParOf" srcId="{3AA57F04-94F5-9249-91DB-DE8F6ECC7F0E}" destId="{FF655B37-FF00-E845-BB53-BDF34869F358}" srcOrd="0" destOrd="0" presId="urn:microsoft.com/office/officeart/2009/3/layout/HorizontalOrganizationChart"/>
    <dgm:cxn modelId="{D7427441-7586-0446-BE2A-9EA12E386EC8}" type="presParOf" srcId="{FF655B37-FF00-E845-BB53-BDF34869F358}" destId="{40B7F3E0-1AB8-3642-974A-3921809E6B86}" srcOrd="0" destOrd="0" presId="urn:microsoft.com/office/officeart/2009/3/layout/HorizontalOrganizationChart"/>
    <dgm:cxn modelId="{11F00DC4-E09E-104F-9F82-A66580FB0C85}" type="presParOf" srcId="{FF655B37-FF00-E845-BB53-BDF34869F358}" destId="{F3371E29-F6E4-5943-ACBE-80F418A11F81}" srcOrd="1" destOrd="0" presId="urn:microsoft.com/office/officeart/2009/3/layout/HorizontalOrganizationChart"/>
    <dgm:cxn modelId="{D1A7B029-8FE4-1D43-874A-4BAF1ED2892F}" type="presParOf" srcId="{3AA57F04-94F5-9249-91DB-DE8F6ECC7F0E}" destId="{82FC8E98-8711-E540-ABA4-7C0ADE72C79D}" srcOrd="1" destOrd="0" presId="urn:microsoft.com/office/officeart/2009/3/layout/HorizontalOrganizationChart"/>
    <dgm:cxn modelId="{DC679270-4877-664A-B9EE-D13D8E3D8F8B}" type="presParOf" srcId="{82FC8E98-8711-E540-ABA4-7C0ADE72C79D}" destId="{92F9A18C-2F17-9F4D-A61A-B36031FC0A51}" srcOrd="0" destOrd="0" presId="urn:microsoft.com/office/officeart/2009/3/layout/HorizontalOrganizationChart"/>
    <dgm:cxn modelId="{EB5ECB78-DC09-5141-9232-0B16B256F4AA}" type="presParOf" srcId="{82FC8E98-8711-E540-ABA4-7C0ADE72C79D}" destId="{44F9EAAD-EF3D-1C4D-8B54-78C68644EE36}" srcOrd="1" destOrd="0" presId="urn:microsoft.com/office/officeart/2009/3/layout/HorizontalOrganizationChart"/>
    <dgm:cxn modelId="{15F0B99E-C464-0D4C-99D3-DA3BA81C5142}" type="presParOf" srcId="{44F9EAAD-EF3D-1C4D-8B54-78C68644EE36}" destId="{2F112865-9E06-434E-8B4C-7A3727816309}" srcOrd="0" destOrd="0" presId="urn:microsoft.com/office/officeart/2009/3/layout/HorizontalOrganizationChart"/>
    <dgm:cxn modelId="{88C9098C-3BB2-BB42-ACF4-D05C34C83F1B}" type="presParOf" srcId="{2F112865-9E06-434E-8B4C-7A3727816309}" destId="{43A32C23-FBF9-CA41-B623-BF71E2294771}" srcOrd="0" destOrd="0" presId="urn:microsoft.com/office/officeart/2009/3/layout/HorizontalOrganizationChart"/>
    <dgm:cxn modelId="{A68BE6DF-1ED3-894C-A85B-0B462318E76C}" type="presParOf" srcId="{2F112865-9E06-434E-8B4C-7A3727816309}" destId="{DCF84CDD-BE78-0E40-96F4-C9397100DFB0}" srcOrd="1" destOrd="0" presId="urn:microsoft.com/office/officeart/2009/3/layout/HorizontalOrganizationChart"/>
    <dgm:cxn modelId="{36901544-6DE3-D748-8ABA-053D313B896D}" type="presParOf" srcId="{44F9EAAD-EF3D-1C4D-8B54-78C68644EE36}" destId="{FC50DD48-F402-E549-A2BC-D68E14E0A34A}" srcOrd="1" destOrd="0" presId="urn:microsoft.com/office/officeart/2009/3/layout/HorizontalOrganizationChart"/>
    <dgm:cxn modelId="{00F6637E-2BAF-C84A-A3AC-54CE255EBD57}" type="presParOf" srcId="{44F9EAAD-EF3D-1C4D-8B54-78C68644EE36}" destId="{EB0D676D-239C-144E-9907-9527463D339E}" srcOrd="2" destOrd="0" presId="urn:microsoft.com/office/officeart/2009/3/layout/HorizontalOrganizationChart"/>
    <dgm:cxn modelId="{73B99A0D-2644-D44B-A266-5D929330DC14}" type="presParOf" srcId="{82FC8E98-8711-E540-ABA4-7C0ADE72C79D}" destId="{43B339C6-B1DA-4C69-B824-2A0700E76069}" srcOrd="2" destOrd="0" presId="urn:microsoft.com/office/officeart/2009/3/layout/HorizontalOrganizationChart"/>
    <dgm:cxn modelId="{18A21EF1-453B-8D4A-B042-46BA7940E1E6}" type="presParOf" srcId="{82FC8E98-8711-E540-ABA4-7C0ADE72C79D}" destId="{98FCFE58-E492-476F-A3DB-D47A4C7B0A43}" srcOrd="3" destOrd="0" presId="urn:microsoft.com/office/officeart/2009/3/layout/HorizontalOrganizationChart"/>
    <dgm:cxn modelId="{4B46D682-E29A-3E44-8C9B-8DB73D5392D9}" type="presParOf" srcId="{98FCFE58-E492-476F-A3DB-D47A4C7B0A43}" destId="{E2BFEAC5-3A56-46BD-AE13-AF94FAAC3A03}" srcOrd="0" destOrd="0" presId="urn:microsoft.com/office/officeart/2009/3/layout/HorizontalOrganizationChart"/>
    <dgm:cxn modelId="{2A2CFD0A-4AA5-C642-B155-FB001726053D}" type="presParOf" srcId="{E2BFEAC5-3A56-46BD-AE13-AF94FAAC3A03}" destId="{2596AEF6-1B5B-4A1C-A190-3B859F480FF8}" srcOrd="0" destOrd="0" presId="urn:microsoft.com/office/officeart/2009/3/layout/HorizontalOrganizationChart"/>
    <dgm:cxn modelId="{16304D79-A90E-EA46-BFFA-BCD0B623CB64}" type="presParOf" srcId="{E2BFEAC5-3A56-46BD-AE13-AF94FAAC3A03}" destId="{C3625104-3594-4901-A1C2-314DEB86EFF4}" srcOrd="1" destOrd="0" presId="urn:microsoft.com/office/officeart/2009/3/layout/HorizontalOrganizationChart"/>
    <dgm:cxn modelId="{0698CF00-87DD-BA40-ADB1-8B129C189301}" type="presParOf" srcId="{98FCFE58-E492-476F-A3DB-D47A4C7B0A43}" destId="{83C8EC20-C5ED-498D-B62F-2F12E87DB77B}" srcOrd="1" destOrd="0" presId="urn:microsoft.com/office/officeart/2009/3/layout/HorizontalOrganizationChart"/>
    <dgm:cxn modelId="{277F85F6-2368-754D-8286-03252C8A2AA7}" type="presParOf" srcId="{98FCFE58-E492-476F-A3DB-D47A4C7B0A43}" destId="{22484DF3-F0E2-4D10-8C11-01F6C3375146}" srcOrd="2" destOrd="0" presId="urn:microsoft.com/office/officeart/2009/3/layout/HorizontalOrganizationChart"/>
    <dgm:cxn modelId="{3B2C704A-6185-CC43-A249-21353668021F}" type="presParOf" srcId="{3AA57F04-94F5-9249-91DB-DE8F6ECC7F0E}" destId="{A4A6AB3F-9004-DB4E-934E-804570BBA475}" srcOrd="2" destOrd="0" presId="urn:microsoft.com/office/officeart/2009/3/layout/HorizontalOrganizationChart"/>
    <dgm:cxn modelId="{68E89DE8-AFA7-2A4F-ADDD-8C7BAD521528}" type="presParOf" srcId="{7001B69F-C82B-8D4B-8251-D6642D179300}" destId="{19BB0C7C-3160-BB4A-B8FE-DD1347ED4D18}" srcOrd="10" destOrd="0" presId="urn:microsoft.com/office/officeart/2009/3/layout/HorizontalOrganizationChart"/>
    <dgm:cxn modelId="{C2C127CE-8BAC-6041-B0A7-39CA4D96DB1A}" type="presParOf" srcId="{7001B69F-C82B-8D4B-8251-D6642D179300}" destId="{B28DA67F-B5E8-4B41-90B2-BF1CAED94764}" srcOrd="11" destOrd="0" presId="urn:microsoft.com/office/officeart/2009/3/layout/HorizontalOrganizationChart"/>
    <dgm:cxn modelId="{2AA012FB-E893-C84C-93FA-CD3F7C6ADFC9}" type="presParOf" srcId="{B28DA67F-B5E8-4B41-90B2-BF1CAED94764}" destId="{4D63C75A-18E5-1C47-A28B-90B39588113D}" srcOrd="0" destOrd="0" presId="urn:microsoft.com/office/officeart/2009/3/layout/HorizontalOrganizationChart"/>
    <dgm:cxn modelId="{A44FBE51-EB6C-F540-8F46-0344FE3B2030}" type="presParOf" srcId="{4D63C75A-18E5-1C47-A28B-90B39588113D}" destId="{DBE5943E-6941-4740-A2F4-ACDBDE0CD622}" srcOrd="0" destOrd="0" presId="urn:microsoft.com/office/officeart/2009/3/layout/HorizontalOrganizationChart"/>
    <dgm:cxn modelId="{FBEA1492-342A-D74E-BA24-AD251CEC125C}" type="presParOf" srcId="{4D63C75A-18E5-1C47-A28B-90B39588113D}" destId="{FDC88D78-77D5-E043-895A-BF387533C88D}" srcOrd="1" destOrd="0" presId="urn:microsoft.com/office/officeart/2009/3/layout/HorizontalOrganizationChart"/>
    <dgm:cxn modelId="{3D7CB2DB-5A51-D244-9CEA-67717F9A4A48}" type="presParOf" srcId="{B28DA67F-B5E8-4B41-90B2-BF1CAED94764}" destId="{9A4DBA16-D3F5-8542-B685-F7EC988D4EDA}" srcOrd="1" destOrd="0" presId="urn:microsoft.com/office/officeart/2009/3/layout/HorizontalOrganizationChart"/>
    <dgm:cxn modelId="{A732EFFA-8C48-F749-97C6-8CB27D034EE5}" type="presParOf" srcId="{9A4DBA16-D3F5-8542-B685-F7EC988D4EDA}" destId="{53E587D0-6143-CB46-9D22-844B35491101}" srcOrd="0" destOrd="0" presId="urn:microsoft.com/office/officeart/2009/3/layout/HorizontalOrganizationChart"/>
    <dgm:cxn modelId="{B851B131-52E4-A346-B601-9C6336DD24E3}" type="presParOf" srcId="{9A4DBA16-D3F5-8542-B685-F7EC988D4EDA}" destId="{CF942403-D6B9-3348-BBCE-E711AF6A8E2D}" srcOrd="1" destOrd="0" presId="urn:microsoft.com/office/officeart/2009/3/layout/HorizontalOrganizationChart"/>
    <dgm:cxn modelId="{73283423-6712-3246-8CA3-E5C451595F16}" type="presParOf" srcId="{CF942403-D6B9-3348-BBCE-E711AF6A8E2D}" destId="{DC79153D-72DC-F74D-B1BB-EC5D6339617C}" srcOrd="0" destOrd="0" presId="urn:microsoft.com/office/officeart/2009/3/layout/HorizontalOrganizationChart"/>
    <dgm:cxn modelId="{37BD2237-C8B9-A148-971D-83A5AA6301D0}" type="presParOf" srcId="{DC79153D-72DC-F74D-B1BB-EC5D6339617C}" destId="{0CE88784-7C63-0243-BA04-FA2C18341714}" srcOrd="0" destOrd="0" presId="urn:microsoft.com/office/officeart/2009/3/layout/HorizontalOrganizationChart"/>
    <dgm:cxn modelId="{300910D2-4A0A-584C-B9CA-6AC5BD3072E3}" type="presParOf" srcId="{DC79153D-72DC-F74D-B1BB-EC5D6339617C}" destId="{653FC94A-A659-8D47-A109-F4BE9507F15B}" srcOrd="1" destOrd="0" presId="urn:microsoft.com/office/officeart/2009/3/layout/HorizontalOrganizationChart"/>
    <dgm:cxn modelId="{D4151DD1-3444-6F43-83D0-56BE91A555AE}" type="presParOf" srcId="{CF942403-D6B9-3348-BBCE-E711AF6A8E2D}" destId="{85A5284D-708E-B341-9F7E-AAEB582C99BA}" srcOrd="1" destOrd="0" presId="urn:microsoft.com/office/officeart/2009/3/layout/HorizontalOrganizationChart"/>
    <dgm:cxn modelId="{4B72A310-A12B-B141-BB0C-101E21EAC153}" type="presParOf" srcId="{CF942403-D6B9-3348-BBCE-E711AF6A8E2D}" destId="{195F601E-95E4-CC4F-8B49-EC1955A1BABA}" srcOrd="2" destOrd="0" presId="urn:microsoft.com/office/officeart/2009/3/layout/HorizontalOrganizationChart"/>
    <dgm:cxn modelId="{A62110C3-FF87-FE48-8483-B1469B02D89D}" type="presParOf" srcId="{9A4DBA16-D3F5-8542-B685-F7EC988D4EDA}" destId="{72982446-7343-3F47-9AE8-F745BA069BBE}" srcOrd="2" destOrd="0" presId="urn:microsoft.com/office/officeart/2009/3/layout/HorizontalOrganizationChart"/>
    <dgm:cxn modelId="{FBB4B62A-4D34-D14B-A8FC-3649EDACEE1A}" type="presParOf" srcId="{9A4DBA16-D3F5-8542-B685-F7EC988D4EDA}" destId="{AD8A62BF-BF73-2944-8C36-9557A6E23EF3}" srcOrd="3" destOrd="0" presId="urn:microsoft.com/office/officeart/2009/3/layout/HorizontalOrganizationChart"/>
    <dgm:cxn modelId="{58514A09-9B69-0640-82F4-0A91328077D0}" type="presParOf" srcId="{AD8A62BF-BF73-2944-8C36-9557A6E23EF3}" destId="{52F79F25-5EFA-8A4A-B58C-8734501B2B04}" srcOrd="0" destOrd="0" presId="urn:microsoft.com/office/officeart/2009/3/layout/HorizontalOrganizationChart"/>
    <dgm:cxn modelId="{33A2774F-1C42-FA4C-8125-FE387FF62742}" type="presParOf" srcId="{52F79F25-5EFA-8A4A-B58C-8734501B2B04}" destId="{B47B62A7-924B-654B-96B3-250C3879667E}" srcOrd="0" destOrd="0" presId="urn:microsoft.com/office/officeart/2009/3/layout/HorizontalOrganizationChart"/>
    <dgm:cxn modelId="{8642FB38-DE44-3640-85C3-ACE64F79C854}" type="presParOf" srcId="{52F79F25-5EFA-8A4A-B58C-8734501B2B04}" destId="{9A41CAAC-2F87-164E-B39A-51FDE449049D}" srcOrd="1" destOrd="0" presId="urn:microsoft.com/office/officeart/2009/3/layout/HorizontalOrganizationChart"/>
    <dgm:cxn modelId="{5E590EA5-6C39-DD4B-9E3A-1C09473A3018}" type="presParOf" srcId="{AD8A62BF-BF73-2944-8C36-9557A6E23EF3}" destId="{39F4613E-127C-AE40-B7F2-6F767954C3B4}" srcOrd="1" destOrd="0" presId="urn:microsoft.com/office/officeart/2009/3/layout/HorizontalOrganizationChart"/>
    <dgm:cxn modelId="{F0B3C9D1-B9D4-C047-8B6A-6965DDB7C50B}" type="presParOf" srcId="{AD8A62BF-BF73-2944-8C36-9557A6E23EF3}" destId="{064A32C4-0575-3447-9B13-4E338C8A7E38}" srcOrd="2" destOrd="0" presId="urn:microsoft.com/office/officeart/2009/3/layout/HorizontalOrganizationChart"/>
    <dgm:cxn modelId="{6E39BAF6-3B95-8E4A-971F-407458D80500}" type="presParOf" srcId="{9A4DBA16-D3F5-8542-B685-F7EC988D4EDA}" destId="{B37DF3B8-747D-FC4D-ADF3-FC7FCBDE194F}" srcOrd="4" destOrd="0" presId="urn:microsoft.com/office/officeart/2009/3/layout/HorizontalOrganizationChart"/>
    <dgm:cxn modelId="{79DB4F95-F63E-A54D-A8C3-931EAD292C6F}" type="presParOf" srcId="{9A4DBA16-D3F5-8542-B685-F7EC988D4EDA}" destId="{190A7CBE-111F-B048-8AEF-C56D6FDC2152}" srcOrd="5" destOrd="0" presId="urn:microsoft.com/office/officeart/2009/3/layout/HorizontalOrganizationChart"/>
    <dgm:cxn modelId="{60C2B7A8-026E-8A4B-AEA3-B32DE8781B69}" type="presParOf" srcId="{190A7CBE-111F-B048-8AEF-C56D6FDC2152}" destId="{E66F9B4F-FD53-624D-ADD2-886DF9F68A2A}" srcOrd="0" destOrd="0" presId="urn:microsoft.com/office/officeart/2009/3/layout/HorizontalOrganizationChart"/>
    <dgm:cxn modelId="{29D05830-09DF-CB46-88A4-6D4EA45462D6}" type="presParOf" srcId="{E66F9B4F-FD53-624D-ADD2-886DF9F68A2A}" destId="{9836ADB5-D03D-B04C-9063-AFDA8236BD99}" srcOrd="0" destOrd="0" presId="urn:microsoft.com/office/officeart/2009/3/layout/HorizontalOrganizationChart"/>
    <dgm:cxn modelId="{2433EA4D-DC4C-4A40-A076-14723F66D588}" type="presParOf" srcId="{E66F9B4F-FD53-624D-ADD2-886DF9F68A2A}" destId="{98A2E21C-262E-FE41-BC30-77615C68CE66}" srcOrd="1" destOrd="0" presId="urn:microsoft.com/office/officeart/2009/3/layout/HorizontalOrganizationChart"/>
    <dgm:cxn modelId="{3F57353C-2AEB-B548-A16B-13D35AA247B5}" type="presParOf" srcId="{190A7CBE-111F-B048-8AEF-C56D6FDC2152}" destId="{2CCBBE1D-E8F9-8344-B895-CD55D50FB82E}" srcOrd="1" destOrd="0" presId="urn:microsoft.com/office/officeart/2009/3/layout/HorizontalOrganizationChart"/>
    <dgm:cxn modelId="{A49B6DBA-E67C-BA42-B932-B0F0524B56F0}" type="presParOf" srcId="{190A7CBE-111F-B048-8AEF-C56D6FDC2152}" destId="{148184C7-D874-DA40-BA04-EFD476F08926}" srcOrd="2" destOrd="0" presId="urn:microsoft.com/office/officeart/2009/3/layout/HorizontalOrganizationChart"/>
    <dgm:cxn modelId="{9E45A3AE-3548-5843-820E-87DF8A91324A}" type="presParOf" srcId="{9A4DBA16-D3F5-8542-B685-F7EC988D4EDA}" destId="{1C8A5CF4-F506-0046-953A-8A04AC2AEF0D}" srcOrd="6" destOrd="0" presId="urn:microsoft.com/office/officeart/2009/3/layout/HorizontalOrganizationChart"/>
    <dgm:cxn modelId="{4B849732-0F1F-0342-889D-714C3B59378E}" type="presParOf" srcId="{9A4DBA16-D3F5-8542-B685-F7EC988D4EDA}" destId="{FAF0D212-5FA2-CC4F-BFF5-5CEF8DB83746}" srcOrd="7" destOrd="0" presId="urn:microsoft.com/office/officeart/2009/3/layout/HorizontalOrganizationChart"/>
    <dgm:cxn modelId="{A1532E3F-1551-8846-995F-A8DB4B21924A}" type="presParOf" srcId="{FAF0D212-5FA2-CC4F-BFF5-5CEF8DB83746}" destId="{AAD601DB-AC4E-094A-A55B-96835F949D91}" srcOrd="0" destOrd="0" presId="urn:microsoft.com/office/officeart/2009/3/layout/HorizontalOrganizationChart"/>
    <dgm:cxn modelId="{09D7FE98-61D0-5446-9D1D-AE7BFCFA2DA1}" type="presParOf" srcId="{AAD601DB-AC4E-094A-A55B-96835F949D91}" destId="{15095829-807C-5A46-80C8-9DE935F2D830}" srcOrd="0" destOrd="0" presId="urn:microsoft.com/office/officeart/2009/3/layout/HorizontalOrganizationChart"/>
    <dgm:cxn modelId="{35698AD3-988F-154F-9ADD-8E4F926F91F2}" type="presParOf" srcId="{AAD601DB-AC4E-094A-A55B-96835F949D91}" destId="{A833861A-8B28-5B45-9465-33236060DC94}" srcOrd="1" destOrd="0" presId="urn:microsoft.com/office/officeart/2009/3/layout/HorizontalOrganizationChart"/>
    <dgm:cxn modelId="{A69BAA9A-FBF9-3246-983B-1ED72EAE1175}" type="presParOf" srcId="{FAF0D212-5FA2-CC4F-BFF5-5CEF8DB83746}" destId="{38E3C014-801A-F445-9A74-9016B36B88B0}" srcOrd="1" destOrd="0" presId="urn:microsoft.com/office/officeart/2009/3/layout/HorizontalOrganizationChart"/>
    <dgm:cxn modelId="{3A1D0DB3-4772-7848-AE7A-A98B0E6757FE}" type="presParOf" srcId="{FAF0D212-5FA2-CC4F-BFF5-5CEF8DB83746}" destId="{3DDAC0FF-9F18-0B4D-B78B-A5B2AAAA2DDC}" srcOrd="2" destOrd="0" presId="urn:microsoft.com/office/officeart/2009/3/layout/HorizontalOrganizationChart"/>
    <dgm:cxn modelId="{E28E73AD-9F72-264C-8322-FED9102B88F6}" type="presParOf" srcId="{9A4DBA16-D3F5-8542-B685-F7EC988D4EDA}" destId="{B230D918-200B-5F44-94D6-522FE7565682}" srcOrd="8" destOrd="0" presId="urn:microsoft.com/office/officeart/2009/3/layout/HorizontalOrganizationChart"/>
    <dgm:cxn modelId="{0AF4FF92-00AA-7549-B5AF-9BB8A16AEF82}" type="presParOf" srcId="{9A4DBA16-D3F5-8542-B685-F7EC988D4EDA}" destId="{D04B278A-FC30-EF44-81FF-DCC626FA194F}" srcOrd="9" destOrd="0" presId="urn:microsoft.com/office/officeart/2009/3/layout/HorizontalOrganizationChart"/>
    <dgm:cxn modelId="{B38178FE-DBA9-DD4D-B005-F61342BD52F9}" type="presParOf" srcId="{D04B278A-FC30-EF44-81FF-DCC626FA194F}" destId="{B00D7313-0ACC-C54E-8EF2-C1774E030B38}" srcOrd="0" destOrd="0" presId="urn:microsoft.com/office/officeart/2009/3/layout/HorizontalOrganizationChart"/>
    <dgm:cxn modelId="{7CC2733F-579A-5145-A2B8-A097B0A919FC}" type="presParOf" srcId="{B00D7313-0ACC-C54E-8EF2-C1774E030B38}" destId="{0FAD5959-2A4C-6A44-A8EF-BD8CB7BA12AC}" srcOrd="0" destOrd="0" presId="urn:microsoft.com/office/officeart/2009/3/layout/HorizontalOrganizationChart"/>
    <dgm:cxn modelId="{BE783B70-4F73-B34B-A625-D2194A3E34C6}" type="presParOf" srcId="{B00D7313-0ACC-C54E-8EF2-C1774E030B38}" destId="{1C35D3A5-214B-D749-B336-FD826CAE3008}" srcOrd="1" destOrd="0" presId="urn:microsoft.com/office/officeart/2009/3/layout/HorizontalOrganizationChart"/>
    <dgm:cxn modelId="{A2C69C5F-711F-6546-BB45-57F0BEEDC79B}" type="presParOf" srcId="{D04B278A-FC30-EF44-81FF-DCC626FA194F}" destId="{8531C412-FBB6-2142-82A9-AF2A2E940B41}" srcOrd="1" destOrd="0" presId="urn:microsoft.com/office/officeart/2009/3/layout/HorizontalOrganizationChart"/>
    <dgm:cxn modelId="{1AB8572D-BF15-F044-81A8-3775D56FC95F}" type="presParOf" srcId="{D04B278A-FC30-EF44-81FF-DCC626FA194F}" destId="{7271F8F5-B6C5-9449-A53E-97CC589C11EE}" srcOrd="2" destOrd="0" presId="urn:microsoft.com/office/officeart/2009/3/layout/HorizontalOrganizationChart"/>
    <dgm:cxn modelId="{E78A2EB9-BCC9-6044-A5A9-509E562241C6}" type="presParOf" srcId="{9A4DBA16-D3F5-8542-B685-F7EC988D4EDA}" destId="{A4E0B6C7-6089-4653-BA60-F8A7683C9623}" srcOrd="10" destOrd="0" presId="urn:microsoft.com/office/officeart/2009/3/layout/HorizontalOrganizationChart"/>
    <dgm:cxn modelId="{70DF622F-E85D-0045-99F0-7346F5B462B7}" type="presParOf" srcId="{9A4DBA16-D3F5-8542-B685-F7EC988D4EDA}" destId="{5E9575DD-0C20-49C2-A447-34B7A8E00B91}" srcOrd="11" destOrd="0" presId="urn:microsoft.com/office/officeart/2009/3/layout/HorizontalOrganizationChart"/>
    <dgm:cxn modelId="{30BF9982-07C1-1C4B-A521-4DF8E61FA741}" type="presParOf" srcId="{5E9575DD-0C20-49C2-A447-34B7A8E00B91}" destId="{CA644EAE-0C85-49CA-B706-74ADA0185769}" srcOrd="0" destOrd="0" presId="urn:microsoft.com/office/officeart/2009/3/layout/HorizontalOrganizationChart"/>
    <dgm:cxn modelId="{BE73A31E-91BA-A942-A136-417406EC7DE7}" type="presParOf" srcId="{CA644EAE-0C85-49CA-B706-74ADA0185769}" destId="{F4F8BE5D-571E-46E1-A124-CBE7F95B1693}" srcOrd="0" destOrd="0" presId="urn:microsoft.com/office/officeart/2009/3/layout/HorizontalOrganizationChart"/>
    <dgm:cxn modelId="{0A6D8F39-EB23-E74A-9555-8993744EFA88}" type="presParOf" srcId="{CA644EAE-0C85-49CA-B706-74ADA0185769}" destId="{E2F47E4F-6A3A-471F-9B31-639BE13B063F}" srcOrd="1" destOrd="0" presId="urn:microsoft.com/office/officeart/2009/3/layout/HorizontalOrganizationChart"/>
    <dgm:cxn modelId="{A0BF037D-FEF7-D540-83F6-0B04894F324E}" type="presParOf" srcId="{5E9575DD-0C20-49C2-A447-34B7A8E00B91}" destId="{E6B14C78-E18C-40CA-AADC-C9A1ADC8D8FD}" srcOrd="1" destOrd="0" presId="urn:microsoft.com/office/officeart/2009/3/layout/HorizontalOrganizationChart"/>
    <dgm:cxn modelId="{045CA0D6-269A-DA4C-9F9F-2F075041B757}" type="presParOf" srcId="{5E9575DD-0C20-49C2-A447-34B7A8E00B91}" destId="{895FA2D5-8B19-4B86-9349-7B103C7F3D88}" srcOrd="2" destOrd="0" presId="urn:microsoft.com/office/officeart/2009/3/layout/HorizontalOrganizationChart"/>
    <dgm:cxn modelId="{5E8DA679-96A8-B149-9338-BA4391C6D5AC}" type="presParOf" srcId="{B28DA67F-B5E8-4B41-90B2-BF1CAED94764}" destId="{6A105A63-333F-8649-B37D-FD21093AA72D}" srcOrd="2" destOrd="0" presId="urn:microsoft.com/office/officeart/2009/3/layout/HorizontalOrganizationChart"/>
    <dgm:cxn modelId="{06475638-FAB3-E542-9CEF-C91EB0E828B7}" type="presParOf" srcId="{7001B69F-C82B-8D4B-8251-D6642D179300}" destId="{C48944B3-923F-804B-A21F-1A7E8817588E}" srcOrd="12" destOrd="0" presId="urn:microsoft.com/office/officeart/2009/3/layout/HorizontalOrganizationChart"/>
    <dgm:cxn modelId="{E3012CF0-89D9-1342-83B7-69EEB59AA796}" type="presParOf" srcId="{7001B69F-C82B-8D4B-8251-D6642D179300}" destId="{EEFF2343-1ADA-4948-9237-C073EC4D47EA}" srcOrd="13" destOrd="0" presId="urn:microsoft.com/office/officeart/2009/3/layout/HorizontalOrganizationChart"/>
    <dgm:cxn modelId="{5479D002-B5F2-7449-A8C5-C31FEC6647F7}" type="presParOf" srcId="{EEFF2343-1ADA-4948-9237-C073EC4D47EA}" destId="{311A6512-A315-844E-8864-A35D6C97CFE8}" srcOrd="0" destOrd="0" presId="urn:microsoft.com/office/officeart/2009/3/layout/HorizontalOrganizationChart"/>
    <dgm:cxn modelId="{A84BAE89-3C63-9045-80F3-431B97BBFFF8}" type="presParOf" srcId="{311A6512-A315-844E-8864-A35D6C97CFE8}" destId="{ECAFAECD-86F8-2B40-B844-A8DA96DEE27C}" srcOrd="0" destOrd="0" presId="urn:microsoft.com/office/officeart/2009/3/layout/HorizontalOrganizationChart"/>
    <dgm:cxn modelId="{E3F83925-F4E8-E442-BEC4-E4733F9F55DC}" type="presParOf" srcId="{311A6512-A315-844E-8864-A35D6C97CFE8}" destId="{BF0BF6D1-0459-5543-B12A-30DC79AA59C5}" srcOrd="1" destOrd="0" presId="urn:microsoft.com/office/officeart/2009/3/layout/HorizontalOrganizationChart"/>
    <dgm:cxn modelId="{DE0DE3FC-02E4-B14E-96BF-0626183B1A0C}" type="presParOf" srcId="{EEFF2343-1ADA-4948-9237-C073EC4D47EA}" destId="{73467EF5-172A-1A48-B1BB-FE3D1637E90F}" srcOrd="1" destOrd="0" presId="urn:microsoft.com/office/officeart/2009/3/layout/HorizontalOrganizationChart"/>
    <dgm:cxn modelId="{7129234F-CC46-5248-837E-A99765FB1CF7}" type="presParOf" srcId="{73467EF5-172A-1A48-B1BB-FE3D1637E90F}" destId="{DE2CA7C3-E3F3-47F2-8EBB-9A962552E8CD}" srcOrd="0" destOrd="0" presId="urn:microsoft.com/office/officeart/2009/3/layout/HorizontalOrganizationChart"/>
    <dgm:cxn modelId="{26A4A63E-EA9A-4446-BF72-0B5A415AD304}" type="presParOf" srcId="{73467EF5-172A-1A48-B1BB-FE3D1637E90F}" destId="{D4DDCD8E-E011-4F6D-AC13-FDFE26F2D1A0}" srcOrd="1" destOrd="0" presId="urn:microsoft.com/office/officeart/2009/3/layout/HorizontalOrganizationChart"/>
    <dgm:cxn modelId="{56E521E2-DE8D-524C-9475-567EFA9420C7}" type="presParOf" srcId="{D4DDCD8E-E011-4F6D-AC13-FDFE26F2D1A0}" destId="{903608D6-604C-4C04-A1A9-882F946FED9C}" srcOrd="0" destOrd="0" presId="urn:microsoft.com/office/officeart/2009/3/layout/HorizontalOrganizationChart"/>
    <dgm:cxn modelId="{C99A84F6-384F-E147-9E6E-F4D4F05E4DF8}" type="presParOf" srcId="{903608D6-604C-4C04-A1A9-882F946FED9C}" destId="{1CB1EF9D-9011-4881-B3D2-7BB827844992}" srcOrd="0" destOrd="0" presId="urn:microsoft.com/office/officeart/2009/3/layout/HorizontalOrganizationChart"/>
    <dgm:cxn modelId="{841509B1-37B9-B94C-BD88-6B2E9D74B8AE}" type="presParOf" srcId="{903608D6-604C-4C04-A1A9-882F946FED9C}" destId="{6DF90567-1B11-4ED1-B4EA-BFF2448B7F37}" srcOrd="1" destOrd="0" presId="urn:microsoft.com/office/officeart/2009/3/layout/HorizontalOrganizationChart"/>
    <dgm:cxn modelId="{221EE491-EA2E-4E4E-8A1B-7EF02CCCF142}" type="presParOf" srcId="{D4DDCD8E-E011-4F6D-AC13-FDFE26F2D1A0}" destId="{4AC7C464-2D6D-434D-9CB0-9E4C9B2619C2}" srcOrd="1" destOrd="0" presId="urn:microsoft.com/office/officeart/2009/3/layout/HorizontalOrganizationChart"/>
    <dgm:cxn modelId="{2F96BF1D-7E10-7A48-9676-63E9BF260A35}" type="presParOf" srcId="{D4DDCD8E-E011-4F6D-AC13-FDFE26F2D1A0}" destId="{81BB16BC-1AA0-4BC0-8F45-EEC65F3C3EFB}" srcOrd="2" destOrd="0" presId="urn:microsoft.com/office/officeart/2009/3/layout/HorizontalOrganizationChart"/>
    <dgm:cxn modelId="{D5B75103-462C-9448-85DA-70AD00782A8E}" type="presParOf" srcId="{73467EF5-172A-1A48-B1BB-FE3D1637E90F}" destId="{2AD1C645-FBF8-4BB1-B8CF-C0F281E763F6}" srcOrd="2" destOrd="0" presId="urn:microsoft.com/office/officeart/2009/3/layout/HorizontalOrganizationChart"/>
    <dgm:cxn modelId="{404B5E2E-EE19-3C42-829C-1C6510F9112E}" type="presParOf" srcId="{73467EF5-172A-1A48-B1BB-FE3D1637E90F}" destId="{5DB6930C-9202-428F-8C50-D398535E0F37}" srcOrd="3" destOrd="0" presId="urn:microsoft.com/office/officeart/2009/3/layout/HorizontalOrganizationChart"/>
    <dgm:cxn modelId="{7F99AE32-4E10-274E-8056-4D38EBE4C292}" type="presParOf" srcId="{5DB6930C-9202-428F-8C50-D398535E0F37}" destId="{19859715-18F7-4D22-A7BF-6D9E487852C1}" srcOrd="0" destOrd="0" presId="urn:microsoft.com/office/officeart/2009/3/layout/HorizontalOrganizationChart"/>
    <dgm:cxn modelId="{AA48AD95-529C-0641-A996-38D112EF07A8}" type="presParOf" srcId="{19859715-18F7-4D22-A7BF-6D9E487852C1}" destId="{6F3912DF-51A8-4FF6-8F8D-B7BF9D047388}" srcOrd="0" destOrd="0" presId="urn:microsoft.com/office/officeart/2009/3/layout/HorizontalOrganizationChart"/>
    <dgm:cxn modelId="{FCBF3D3C-A86D-5A4A-A15E-D9058A19F973}" type="presParOf" srcId="{19859715-18F7-4D22-A7BF-6D9E487852C1}" destId="{7C76DF59-573E-4D72-8A2B-E8044D291B69}" srcOrd="1" destOrd="0" presId="urn:microsoft.com/office/officeart/2009/3/layout/HorizontalOrganizationChart"/>
    <dgm:cxn modelId="{E9A88BCD-7AD3-8943-AB45-388BECD925F0}" type="presParOf" srcId="{5DB6930C-9202-428F-8C50-D398535E0F37}" destId="{A08B3560-6EF1-493F-831D-4DBDAA900265}" srcOrd="1" destOrd="0" presId="urn:microsoft.com/office/officeart/2009/3/layout/HorizontalOrganizationChart"/>
    <dgm:cxn modelId="{A167B765-4315-0347-9EF8-479CB5D07846}" type="presParOf" srcId="{5DB6930C-9202-428F-8C50-D398535E0F37}" destId="{74BF8A2F-32DB-4395-BDDD-AA7D92EC12F3}" srcOrd="2" destOrd="0" presId="urn:microsoft.com/office/officeart/2009/3/layout/HorizontalOrganizationChart"/>
    <dgm:cxn modelId="{4C20DC47-7707-6647-A2B7-E75B276C7C4D}" type="presParOf" srcId="{73467EF5-172A-1A48-B1BB-FE3D1637E90F}" destId="{6B69C684-D02F-4F63-961A-10E4CD900A58}" srcOrd="4" destOrd="0" presId="urn:microsoft.com/office/officeart/2009/3/layout/HorizontalOrganizationChart"/>
    <dgm:cxn modelId="{EEBB31FD-981A-8642-94D3-2BCEF1F9775D}" type="presParOf" srcId="{73467EF5-172A-1A48-B1BB-FE3D1637E90F}" destId="{CE604EFE-8250-49AB-B05A-2D8F5279BA5E}" srcOrd="5" destOrd="0" presId="urn:microsoft.com/office/officeart/2009/3/layout/HorizontalOrganizationChart"/>
    <dgm:cxn modelId="{0F72F901-2CE5-184F-8289-0D3DFDDD7606}" type="presParOf" srcId="{CE604EFE-8250-49AB-B05A-2D8F5279BA5E}" destId="{67A4FFF5-7FFE-4C23-8A83-53F2D360B424}" srcOrd="0" destOrd="0" presId="urn:microsoft.com/office/officeart/2009/3/layout/HorizontalOrganizationChart"/>
    <dgm:cxn modelId="{F2508BA5-7240-6547-9C6A-92EF2B50DDCE}" type="presParOf" srcId="{67A4FFF5-7FFE-4C23-8A83-53F2D360B424}" destId="{BFF527AE-A289-40D9-8C71-7E65AA8EBB1B}" srcOrd="0" destOrd="0" presId="urn:microsoft.com/office/officeart/2009/3/layout/HorizontalOrganizationChart"/>
    <dgm:cxn modelId="{FA61FEF5-6D7C-5348-A9DB-812924AE730D}" type="presParOf" srcId="{67A4FFF5-7FFE-4C23-8A83-53F2D360B424}" destId="{7F9C3CDB-0909-4C38-97C2-865A14150A31}" srcOrd="1" destOrd="0" presId="urn:microsoft.com/office/officeart/2009/3/layout/HorizontalOrganizationChart"/>
    <dgm:cxn modelId="{D0BD0D36-2154-A54D-9B58-57B86DFD35F8}" type="presParOf" srcId="{CE604EFE-8250-49AB-B05A-2D8F5279BA5E}" destId="{F87227D9-7B58-460D-8B6B-08AD1FBC5213}" srcOrd="1" destOrd="0" presId="urn:microsoft.com/office/officeart/2009/3/layout/HorizontalOrganizationChart"/>
    <dgm:cxn modelId="{F1D48FDF-8886-DC47-861D-7DF422CB8942}" type="presParOf" srcId="{CE604EFE-8250-49AB-B05A-2D8F5279BA5E}" destId="{739823DF-F0BA-4C9C-9177-C6F9DDF2EAD0}" srcOrd="2" destOrd="0" presId="urn:microsoft.com/office/officeart/2009/3/layout/HorizontalOrganizationChart"/>
    <dgm:cxn modelId="{B11BE2C7-5239-3644-B800-F3D3BBCB8962}" type="presParOf" srcId="{EEFF2343-1ADA-4948-9237-C073EC4D47EA}" destId="{ED5CC411-ADD7-4847-B0F0-BE27385BA0E8}" srcOrd="2" destOrd="0" presId="urn:microsoft.com/office/officeart/2009/3/layout/HorizontalOrganizationChart"/>
    <dgm:cxn modelId="{89D4F724-D2E6-9249-AA5B-880BF5172E39}" type="presParOf" srcId="{7001B69F-C82B-8D4B-8251-D6642D179300}" destId="{35AFFCBE-79E8-2444-B13D-04E7DC957F9E}" srcOrd="14" destOrd="0" presId="urn:microsoft.com/office/officeart/2009/3/layout/HorizontalOrganizationChart"/>
    <dgm:cxn modelId="{462E740C-91E1-3249-BDFD-FF2E6EFE2555}" type="presParOf" srcId="{7001B69F-C82B-8D4B-8251-D6642D179300}" destId="{55DF6193-A8E1-E642-9E1E-F6C657DEB8F3}" srcOrd="15" destOrd="0" presId="urn:microsoft.com/office/officeart/2009/3/layout/HorizontalOrganizationChart"/>
    <dgm:cxn modelId="{B235C12E-389E-BD4F-9A6F-6555768AFC0D}" type="presParOf" srcId="{55DF6193-A8E1-E642-9E1E-F6C657DEB8F3}" destId="{9E7FD617-4B0B-8C4D-948A-D340E59F48DB}" srcOrd="0" destOrd="0" presId="urn:microsoft.com/office/officeart/2009/3/layout/HorizontalOrganizationChart"/>
    <dgm:cxn modelId="{0A423D45-2526-094A-A126-47118C1F14A3}" type="presParOf" srcId="{9E7FD617-4B0B-8C4D-948A-D340E59F48DB}" destId="{C339482D-A480-494B-AA00-97DBE61D55D9}" srcOrd="0" destOrd="0" presId="urn:microsoft.com/office/officeart/2009/3/layout/HorizontalOrganizationChart"/>
    <dgm:cxn modelId="{392BE78A-0EF7-5A48-91E5-113C85909C69}" type="presParOf" srcId="{9E7FD617-4B0B-8C4D-948A-D340E59F48DB}" destId="{21A7CBE6-2809-8445-9848-8D6793AB3222}" srcOrd="1" destOrd="0" presId="urn:microsoft.com/office/officeart/2009/3/layout/HorizontalOrganizationChart"/>
    <dgm:cxn modelId="{1A33CE70-7223-6742-AD3E-824CF2DD3047}" type="presParOf" srcId="{55DF6193-A8E1-E642-9E1E-F6C657DEB8F3}" destId="{1FD301F5-C209-254E-9D63-B2591F52719F}" srcOrd="1" destOrd="0" presId="urn:microsoft.com/office/officeart/2009/3/layout/HorizontalOrganizationChart"/>
    <dgm:cxn modelId="{BD040E2B-CD7B-1244-9E7B-35003B380FCE}" type="presParOf" srcId="{1FD301F5-C209-254E-9D63-B2591F52719F}" destId="{160E70DA-7CBA-474B-A588-C65D07562C8C}" srcOrd="0" destOrd="0" presId="urn:microsoft.com/office/officeart/2009/3/layout/HorizontalOrganizationChart"/>
    <dgm:cxn modelId="{16622AE8-3202-2141-AEF9-2FE9112DF6E4}" type="presParOf" srcId="{1FD301F5-C209-254E-9D63-B2591F52719F}" destId="{812A47AA-F8C8-4ED8-8ED1-43292DD21CE6}" srcOrd="1" destOrd="0" presId="urn:microsoft.com/office/officeart/2009/3/layout/HorizontalOrganizationChart"/>
    <dgm:cxn modelId="{7BA4076B-76CA-2446-A210-DB973296856E}" type="presParOf" srcId="{812A47AA-F8C8-4ED8-8ED1-43292DD21CE6}" destId="{837F0C7B-DC18-4A07-9ADC-EF136534E3FD}" srcOrd="0" destOrd="0" presId="urn:microsoft.com/office/officeart/2009/3/layout/HorizontalOrganizationChart"/>
    <dgm:cxn modelId="{66EBDADF-8BC4-DC4E-A22A-152A06236E59}" type="presParOf" srcId="{837F0C7B-DC18-4A07-9ADC-EF136534E3FD}" destId="{154B1546-2B69-4AAE-B339-BEBB12441F29}" srcOrd="0" destOrd="0" presId="urn:microsoft.com/office/officeart/2009/3/layout/HorizontalOrganizationChart"/>
    <dgm:cxn modelId="{12C84485-001D-AB49-A661-85F8E70832C1}" type="presParOf" srcId="{837F0C7B-DC18-4A07-9ADC-EF136534E3FD}" destId="{0D158391-024E-43CE-AB12-4BB0C2FF0AED}" srcOrd="1" destOrd="0" presId="urn:microsoft.com/office/officeart/2009/3/layout/HorizontalOrganizationChart"/>
    <dgm:cxn modelId="{0CDC15A4-EA30-244B-AC24-197A8E47CCE8}" type="presParOf" srcId="{812A47AA-F8C8-4ED8-8ED1-43292DD21CE6}" destId="{F1EB18B8-D954-49B9-B6FF-69A8F00E83EF}" srcOrd="1" destOrd="0" presId="urn:microsoft.com/office/officeart/2009/3/layout/HorizontalOrganizationChart"/>
    <dgm:cxn modelId="{FACB8D4A-0594-B64D-B1ED-3817C6AD6C36}" type="presParOf" srcId="{812A47AA-F8C8-4ED8-8ED1-43292DD21CE6}" destId="{7B065575-20AE-40C9-B8CA-55787FF67F40}" srcOrd="2" destOrd="0" presId="urn:microsoft.com/office/officeart/2009/3/layout/HorizontalOrganizationChart"/>
    <dgm:cxn modelId="{659E3524-3FF1-9C4B-814D-9986C7617DD5}" type="presParOf" srcId="{1FD301F5-C209-254E-9D63-B2591F52719F}" destId="{AEB5B48A-142C-4CF0-8079-D3BC4B1EC818}" srcOrd="2" destOrd="0" presId="urn:microsoft.com/office/officeart/2009/3/layout/HorizontalOrganizationChart"/>
    <dgm:cxn modelId="{A696F051-6AE5-4649-8D4C-B2A1AB9CD284}" type="presParOf" srcId="{1FD301F5-C209-254E-9D63-B2591F52719F}" destId="{31DA9658-32E6-453E-8531-07CA76A7B8DF}" srcOrd="3" destOrd="0" presId="urn:microsoft.com/office/officeart/2009/3/layout/HorizontalOrganizationChart"/>
    <dgm:cxn modelId="{85BEB21F-BC7D-9245-8506-DD2F24E0F77E}" type="presParOf" srcId="{31DA9658-32E6-453E-8531-07CA76A7B8DF}" destId="{8E1B6CE0-8902-409D-BA9C-A9E014410FC1}" srcOrd="0" destOrd="0" presId="urn:microsoft.com/office/officeart/2009/3/layout/HorizontalOrganizationChart"/>
    <dgm:cxn modelId="{EA04F700-9960-0543-B709-66B33778589F}" type="presParOf" srcId="{8E1B6CE0-8902-409D-BA9C-A9E014410FC1}" destId="{D5C75EBB-C39F-4396-9361-F38BD0B839D9}" srcOrd="0" destOrd="0" presId="urn:microsoft.com/office/officeart/2009/3/layout/HorizontalOrganizationChart"/>
    <dgm:cxn modelId="{D694CBAE-5048-4140-A3F1-850707730CF9}" type="presParOf" srcId="{8E1B6CE0-8902-409D-BA9C-A9E014410FC1}" destId="{A791427E-09D7-4E9A-A727-310C9619D3F1}" srcOrd="1" destOrd="0" presId="urn:microsoft.com/office/officeart/2009/3/layout/HorizontalOrganizationChart"/>
    <dgm:cxn modelId="{2E0AED77-9A7D-744E-AE3E-86D42ECE1D1F}" type="presParOf" srcId="{31DA9658-32E6-453E-8531-07CA76A7B8DF}" destId="{EBD5401F-7567-43A0-AC8E-40372BB67622}" srcOrd="1" destOrd="0" presId="urn:microsoft.com/office/officeart/2009/3/layout/HorizontalOrganizationChart"/>
    <dgm:cxn modelId="{C771BC59-4515-D843-94E0-CDE08536F311}" type="presParOf" srcId="{31DA9658-32E6-453E-8531-07CA76A7B8DF}" destId="{F50697C8-AA14-4F9F-A213-85A69C14B870}" srcOrd="2" destOrd="0" presId="urn:microsoft.com/office/officeart/2009/3/layout/HorizontalOrganizationChart"/>
    <dgm:cxn modelId="{EEC8AD44-1CF8-B04B-BCC7-415B57685178}" type="presParOf" srcId="{55DF6193-A8E1-E642-9E1E-F6C657DEB8F3}" destId="{D3170D04-CCE1-D148-B083-2C0FA628CC31}" srcOrd="2" destOrd="0" presId="urn:microsoft.com/office/officeart/2009/3/layout/HorizontalOrganizationChart"/>
    <dgm:cxn modelId="{4DAA202F-A9F5-9D46-809B-85210E73AD66}" type="presParOf" srcId="{7001B69F-C82B-8D4B-8251-D6642D179300}" destId="{170BD636-52A1-A94B-BF1F-E251F37B4FD9}" srcOrd="16" destOrd="0" presId="urn:microsoft.com/office/officeart/2009/3/layout/HorizontalOrganizationChart"/>
    <dgm:cxn modelId="{F9292512-DCBA-384A-BA07-431B497C53D0}" type="presParOf" srcId="{7001B69F-C82B-8D4B-8251-D6642D179300}" destId="{F5103547-4788-6343-8736-A78D365953F1}" srcOrd="17" destOrd="0" presId="urn:microsoft.com/office/officeart/2009/3/layout/HorizontalOrganizationChart"/>
    <dgm:cxn modelId="{17260EA7-21C0-2345-BF56-BF65220A8B64}" type="presParOf" srcId="{F5103547-4788-6343-8736-A78D365953F1}" destId="{247B2A74-4F63-D24B-A912-81FA42DA406D}" srcOrd="0" destOrd="0" presId="urn:microsoft.com/office/officeart/2009/3/layout/HorizontalOrganizationChart"/>
    <dgm:cxn modelId="{1D0A9565-2E05-9441-824B-0AC23C0D12BA}" type="presParOf" srcId="{247B2A74-4F63-D24B-A912-81FA42DA406D}" destId="{E7A45325-6549-FC4B-95B7-AF69734E286E}" srcOrd="0" destOrd="0" presId="urn:microsoft.com/office/officeart/2009/3/layout/HorizontalOrganizationChart"/>
    <dgm:cxn modelId="{DD2AD5BB-F238-DA4E-90BD-FE5251479F74}" type="presParOf" srcId="{247B2A74-4F63-D24B-A912-81FA42DA406D}" destId="{D6D74221-FF32-684F-89E6-F0E66ECA7527}" srcOrd="1" destOrd="0" presId="urn:microsoft.com/office/officeart/2009/3/layout/HorizontalOrganizationChart"/>
    <dgm:cxn modelId="{2AC5E62D-2E4F-7543-A295-A6CB143E54BA}" type="presParOf" srcId="{F5103547-4788-6343-8736-A78D365953F1}" destId="{91C12575-6ABF-F847-BE20-0A51C8F77455}" srcOrd="1" destOrd="0" presId="urn:microsoft.com/office/officeart/2009/3/layout/HorizontalOrganizationChart"/>
    <dgm:cxn modelId="{52D06F2C-05A4-5645-966A-843069CF8BBB}" type="presParOf" srcId="{F5103547-4788-6343-8736-A78D365953F1}" destId="{9C51B6FC-ED48-0642-9C99-13CEDEEE8323}" srcOrd="2" destOrd="0" presId="urn:microsoft.com/office/officeart/2009/3/layout/HorizontalOrganizationChart"/>
    <dgm:cxn modelId="{2151B051-680B-7C49-8550-CA58B91E929B}" type="presParOf" srcId="{7A7A391B-6DC7-404A-ABDF-3072FF6BB9DC}" destId="{A6EB0ED1-54DE-9F4B-AFD9-60618E9305D5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0BD636-52A1-A94B-BF1F-E251F37B4FD9}">
      <dsp:nvSpPr>
        <dsp:cNvPr id="0" name=""/>
        <dsp:cNvSpPr/>
      </dsp:nvSpPr>
      <dsp:spPr>
        <a:xfrm>
          <a:off x="1142075" y="3978615"/>
          <a:ext cx="780810" cy="35260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66602" y="0"/>
              </a:lnTo>
              <a:lnTo>
                <a:pt x="666602" y="3526084"/>
              </a:lnTo>
              <a:lnTo>
                <a:pt x="780810" y="35260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B5B48A-142C-4CF0-8079-D3BC4B1EC818}">
      <dsp:nvSpPr>
        <dsp:cNvPr id="0" name=""/>
        <dsp:cNvSpPr/>
      </dsp:nvSpPr>
      <dsp:spPr>
        <a:xfrm>
          <a:off x="4054043" y="7018991"/>
          <a:ext cx="228415" cy="2121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4207" y="0"/>
              </a:lnTo>
              <a:lnTo>
                <a:pt x="114207" y="212174"/>
              </a:lnTo>
              <a:lnTo>
                <a:pt x="228415" y="21217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0E70DA-7CBA-474B-A588-C65D07562C8C}">
      <dsp:nvSpPr>
        <dsp:cNvPr id="0" name=""/>
        <dsp:cNvSpPr/>
      </dsp:nvSpPr>
      <dsp:spPr>
        <a:xfrm>
          <a:off x="4054043" y="6737227"/>
          <a:ext cx="228415" cy="281764"/>
        </a:xfrm>
        <a:custGeom>
          <a:avLst/>
          <a:gdLst/>
          <a:ahLst/>
          <a:cxnLst/>
          <a:rect l="0" t="0" r="0" b="0"/>
          <a:pathLst>
            <a:path>
              <a:moveTo>
                <a:pt x="0" y="281764"/>
              </a:moveTo>
              <a:lnTo>
                <a:pt x="114207" y="281764"/>
              </a:lnTo>
              <a:lnTo>
                <a:pt x="114207" y="0"/>
              </a:lnTo>
              <a:lnTo>
                <a:pt x="228415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AFFCBE-79E8-2444-B13D-04E7DC957F9E}">
      <dsp:nvSpPr>
        <dsp:cNvPr id="0" name=""/>
        <dsp:cNvSpPr/>
      </dsp:nvSpPr>
      <dsp:spPr>
        <a:xfrm>
          <a:off x="1142075" y="3978615"/>
          <a:ext cx="780810" cy="30403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66602" y="0"/>
              </a:lnTo>
              <a:lnTo>
                <a:pt x="666602" y="3040375"/>
              </a:lnTo>
              <a:lnTo>
                <a:pt x="780810" y="304037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69C684-D02F-4F63-961A-10E4CD900A58}">
      <dsp:nvSpPr>
        <dsp:cNvPr id="0" name=""/>
        <dsp:cNvSpPr/>
      </dsp:nvSpPr>
      <dsp:spPr>
        <a:xfrm>
          <a:off x="4080116" y="5854040"/>
          <a:ext cx="228415" cy="458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4207" y="0"/>
              </a:lnTo>
              <a:lnTo>
                <a:pt x="114207" y="458901"/>
              </a:lnTo>
              <a:lnTo>
                <a:pt x="228415" y="45890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D1C645-FBF8-4BB1-B8CF-C0F281E763F6}">
      <dsp:nvSpPr>
        <dsp:cNvPr id="0" name=""/>
        <dsp:cNvSpPr/>
      </dsp:nvSpPr>
      <dsp:spPr>
        <a:xfrm>
          <a:off x="4080116" y="5805690"/>
          <a:ext cx="22841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8349"/>
              </a:moveTo>
              <a:lnTo>
                <a:pt x="114207" y="48349"/>
              </a:lnTo>
              <a:lnTo>
                <a:pt x="114207" y="45720"/>
              </a:lnTo>
              <a:lnTo>
                <a:pt x="22841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2CA7C3-E3F3-47F2-8EBB-9A962552E8CD}">
      <dsp:nvSpPr>
        <dsp:cNvPr id="0" name=""/>
        <dsp:cNvSpPr/>
      </dsp:nvSpPr>
      <dsp:spPr>
        <a:xfrm>
          <a:off x="4080116" y="5392509"/>
          <a:ext cx="228415" cy="461531"/>
        </a:xfrm>
        <a:custGeom>
          <a:avLst/>
          <a:gdLst/>
          <a:ahLst/>
          <a:cxnLst/>
          <a:rect l="0" t="0" r="0" b="0"/>
          <a:pathLst>
            <a:path>
              <a:moveTo>
                <a:pt x="0" y="461531"/>
              </a:moveTo>
              <a:lnTo>
                <a:pt x="114207" y="461531"/>
              </a:lnTo>
              <a:lnTo>
                <a:pt x="114207" y="0"/>
              </a:lnTo>
              <a:lnTo>
                <a:pt x="228415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8944B3-923F-804B-A21F-1A7E8817588E}">
      <dsp:nvSpPr>
        <dsp:cNvPr id="0" name=""/>
        <dsp:cNvSpPr/>
      </dsp:nvSpPr>
      <dsp:spPr>
        <a:xfrm>
          <a:off x="1142075" y="3978615"/>
          <a:ext cx="780810" cy="18754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66602" y="0"/>
              </a:lnTo>
              <a:lnTo>
                <a:pt x="666602" y="1875425"/>
              </a:lnTo>
              <a:lnTo>
                <a:pt x="780810" y="187542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0B6C7-6089-4653-BA60-F8A7683C9623}">
      <dsp:nvSpPr>
        <dsp:cNvPr id="0" name=""/>
        <dsp:cNvSpPr/>
      </dsp:nvSpPr>
      <dsp:spPr>
        <a:xfrm>
          <a:off x="4056887" y="3980745"/>
          <a:ext cx="228415" cy="9597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4207" y="0"/>
              </a:lnTo>
              <a:lnTo>
                <a:pt x="114207" y="959714"/>
              </a:lnTo>
              <a:lnTo>
                <a:pt x="228415" y="95971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30D918-200B-5F44-94D6-522FE7565682}">
      <dsp:nvSpPr>
        <dsp:cNvPr id="0" name=""/>
        <dsp:cNvSpPr/>
      </dsp:nvSpPr>
      <dsp:spPr>
        <a:xfrm>
          <a:off x="4056887" y="3980745"/>
          <a:ext cx="228415" cy="5097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4207" y="0"/>
              </a:lnTo>
              <a:lnTo>
                <a:pt x="114207" y="509704"/>
              </a:lnTo>
              <a:lnTo>
                <a:pt x="228415" y="50970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8A5CF4-F506-0046-953A-8A04AC2AEF0D}">
      <dsp:nvSpPr>
        <dsp:cNvPr id="0" name=""/>
        <dsp:cNvSpPr/>
      </dsp:nvSpPr>
      <dsp:spPr>
        <a:xfrm>
          <a:off x="4056887" y="3980745"/>
          <a:ext cx="228415" cy="1009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4207" y="0"/>
              </a:lnTo>
              <a:lnTo>
                <a:pt x="114207" y="100939"/>
              </a:lnTo>
              <a:lnTo>
                <a:pt x="228415" y="10093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7DF3B8-747D-FC4D-ADF3-FC7FCBDE194F}">
      <dsp:nvSpPr>
        <dsp:cNvPr id="0" name=""/>
        <dsp:cNvSpPr/>
      </dsp:nvSpPr>
      <dsp:spPr>
        <a:xfrm>
          <a:off x="4056887" y="3696369"/>
          <a:ext cx="228415" cy="284376"/>
        </a:xfrm>
        <a:custGeom>
          <a:avLst/>
          <a:gdLst/>
          <a:ahLst/>
          <a:cxnLst/>
          <a:rect l="0" t="0" r="0" b="0"/>
          <a:pathLst>
            <a:path>
              <a:moveTo>
                <a:pt x="0" y="284376"/>
              </a:moveTo>
              <a:lnTo>
                <a:pt x="114207" y="284376"/>
              </a:lnTo>
              <a:lnTo>
                <a:pt x="114207" y="0"/>
              </a:lnTo>
              <a:lnTo>
                <a:pt x="228415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982446-7343-3F47-9AE8-F745BA069BBE}">
      <dsp:nvSpPr>
        <dsp:cNvPr id="0" name=""/>
        <dsp:cNvSpPr/>
      </dsp:nvSpPr>
      <dsp:spPr>
        <a:xfrm>
          <a:off x="4056887" y="3317690"/>
          <a:ext cx="228415" cy="663054"/>
        </a:xfrm>
        <a:custGeom>
          <a:avLst/>
          <a:gdLst/>
          <a:ahLst/>
          <a:cxnLst/>
          <a:rect l="0" t="0" r="0" b="0"/>
          <a:pathLst>
            <a:path>
              <a:moveTo>
                <a:pt x="0" y="663054"/>
              </a:moveTo>
              <a:lnTo>
                <a:pt x="114207" y="663054"/>
              </a:lnTo>
              <a:lnTo>
                <a:pt x="114207" y="0"/>
              </a:lnTo>
              <a:lnTo>
                <a:pt x="228415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E587D0-6143-CB46-9D22-844B35491101}">
      <dsp:nvSpPr>
        <dsp:cNvPr id="0" name=""/>
        <dsp:cNvSpPr/>
      </dsp:nvSpPr>
      <dsp:spPr>
        <a:xfrm>
          <a:off x="4056887" y="2950733"/>
          <a:ext cx="228415" cy="1030011"/>
        </a:xfrm>
        <a:custGeom>
          <a:avLst/>
          <a:gdLst/>
          <a:ahLst/>
          <a:cxnLst/>
          <a:rect l="0" t="0" r="0" b="0"/>
          <a:pathLst>
            <a:path>
              <a:moveTo>
                <a:pt x="0" y="1030011"/>
              </a:moveTo>
              <a:lnTo>
                <a:pt x="114207" y="1030011"/>
              </a:lnTo>
              <a:lnTo>
                <a:pt x="114207" y="0"/>
              </a:lnTo>
              <a:lnTo>
                <a:pt x="228415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BB0C7C-3160-BB4A-B8FE-DD1347ED4D18}">
      <dsp:nvSpPr>
        <dsp:cNvPr id="0" name=""/>
        <dsp:cNvSpPr/>
      </dsp:nvSpPr>
      <dsp:spPr>
        <a:xfrm>
          <a:off x="1142075" y="3932895"/>
          <a:ext cx="78081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66602" y="45720"/>
              </a:lnTo>
              <a:lnTo>
                <a:pt x="666602" y="47849"/>
              </a:lnTo>
              <a:lnTo>
                <a:pt x="780810" y="4784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B339C6-B1DA-4C69-B824-2A0700E76069}">
      <dsp:nvSpPr>
        <dsp:cNvPr id="0" name=""/>
        <dsp:cNvSpPr/>
      </dsp:nvSpPr>
      <dsp:spPr>
        <a:xfrm>
          <a:off x="4037540" y="2375923"/>
          <a:ext cx="228415" cy="2120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4207" y="0"/>
              </a:lnTo>
              <a:lnTo>
                <a:pt x="114207" y="212001"/>
              </a:lnTo>
              <a:lnTo>
                <a:pt x="228415" y="21200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F9A18C-2F17-9F4D-A61A-B36031FC0A51}">
      <dsp:nvSpPr>
        <dsp:cNvPr id="0" name=""/>
        <dsp:cNvSpPr/>
      </dsp:nvSpPr>
      <dsp:spPr>
        <a:xfrm>
          <a:off x="4037540" y="2185386"/>
          <a:ext cx="228415" cy="190537"/>
        </a:xfrm>
        <a:custGeom>
          <a:avLst/>
          <a:gdLst/>
          <a:ahLst/>
          <a:cxnLst/>
          <a:rect l="0" t="0" r="0" b="0"/>
          <a:pathLst>
            <a:path>
              <a:moveTo>
                <a:pt x="0" y="190537"/>
              </a:moveTo>
              <a:lnTo>
                <a:pt x="114207" y="190537"/>
              </a:lnTo>
              <a:lnTo>
                <a:pt x="114207" y="0"/>
              </a:lnTo>
              <a:lnTo>
                <a:pt x="228415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AF1626-D332-0F44-9192-227F1854F725}">
      <dsp:nvSpPr>
        <dsp:cNvPr id="0" name=""/>
        <dsp:cNvSpPr/>
      </dsp:nvSpPr>
      <dsp:spPr>
        <a:xfrm>
          <a:off x="1142075" y="2375923"/>
          <a:ext cx="780810" cy="1602691"/>
        </a:xfrm>
        <a:custGeom>
          <a:avLst/>
          <a:gdLst/>
          <a:ahLst/>
          <a:cxnLst/>
          <a:rect l="0" t="0" r="0" b="0"/>
          <a:pathLst>
            <a:path>
              <a:moveTo>
                <a:pt x="0" y="1602691"/>
              </a:moveTo>
              <a:lnTo>
                <a:pt x="666602" y="1602691"/>
              </a:lnTo>
              <a:lnTo>
                <a:pt x="666602" y="0"/>
              </a:lnTo>
              <a:lnTo>
                <a:pt x="780810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F308D4-D508-344F-9CC8-EBFE75722360}">
      <dsp:nvSpPr>
        <dsp:cNvPr id="0" name=""/>
        <dsp:cNvSpPr/>
      </dsp:nvSpPr>
      <dsp:spPr>
        <a:xfrm>
          <a:off x="1142075" y="1977803"/>
          <a:ext cx="780810" cy="2000812"/>
        </a:xfrm>
        <a:custGeom>
          <a:avLst/>
          <a:gdLst/>
          <a:ahLst/>
          <a:cxnLst/>
          <a:rect l="0" t="0" r="0" b="0"/>
          <a:pathLst>
            <a:path>
              <a:moveTo>
                <a:pt x="0" y="2000812"/>
              </a:moveTo>
              <a:lnTo>
                <a:pt x="666602" y="2000812"/>
              </a:lnTo>
              <a:lnTo>
                <a:pt x="666602" y="0"/>
              </a:lnTo>
              <a:lnTo>
                <a:pt x="780810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12951E-CB9E-6F44-8657-22A63221F7F5}">
      <dsp:nvSpPr>
        <dsp:cNvPr id="0" name=""/>
        <dsp:cNvSpPr/>
      </dsp:nvSpPr>
      <dsp:spPr>
        <a:xfrm>
          <a:off x="1142075" y="1610935"/>
          <a:ext cx="780810" cy="2367680"/>
        </a:xfrm>
        <a:custGeom>
          <a:avLst/>
          <a:gdLst/>
          <a:ahLst/>
          <a:cxnLst/>
          <a:rect l="0" t="0" r="0" b="0"/>
          <a:pathLst>
            <a:path>
              <a:moveTo>
                <a:pt x="0" y="2367680"/>
              </a:moveTo>
              <a:lnTo>
                <a:pt x="666602" y="2367680"/>
              </a:lnTo>
              <a:lnTo>
                <a:pt x="666602" y="0"/>
              </a:lnTo>
              <a:lnTo>
                <a:pt x="780810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40C732-C594-4A02-8A5B-E28F9D60C1F2}">
      <dsp:nvSpPr>
        <dsp:cNvPr id="0" name=""/>
        <dsp:cNvSpPr/>
      </dsp:nvSpPr>
      <dsp:spPr>
        <a:xfrm>
          <a:off x="3983052" y="1220370"/>
          <a:ext cx="228415" cy="1994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4207" y="0"/>
              </a:lnTo>
              <a:lnTo>
                <a:pt x="114207" y="199454"/>
              </a:lnTo>
              <a:lnTo>
                <a:pt x="228415" y="19945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63CF35-0EF9-461B-B86E-D7A8073E03FD}">
      <dsp:nvSpPr>
        <dsp:cNvPr id="0" name=""/>
        <dsp:cNvSpPr/>
      </dsp:nvSpPr>
      <dsp:spPr>
        <a:xfrm>
          <a:off x="3983052" y="985059"/>
          <a:ext cx="228415" cy="235310"/>
        </a:xfrm>
        <a:custGeom>
          <a:avLst/>
          <a:gdLst/>
          <a:ahLst/>
          <a:cxnLst/>
          <a:rect l="0" t="0" r="0" b="0"/>
          <a:pathLst>
            <a:path>
              <a:moveTo>
                <a:pt x="0" y="235310"/>
              </a:moveTo>
              <a:lnTo>
                <a:pt x="114207" y="235310"/>
              </a:lnTo>
              <a:lnTo>
                <a:pt x="114207" y="0"/>
              </a:lnTo>
              <a:lnTo>
                <a:pt x="228415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FE612F-FD8A-5B43-90E2-DA24F0426C3B}">
      <dsp:nvSpPr>
        <dsp:cNvPr id="0" name=""/>
        <dsp:cNvSpPr/>
      </dsp:nvSpPr>
      <dsp:spPr>
        <a:xfrm>
          <a:off x="1142075" y="1220370"/>
          <a:ext cx="780810" cy="2758245"/>
        </a:xfrm>
        <a:custGeom>
          <a:avLst/>
          <a:gdLst/>
          <a:ahLst/>
          <a:cxnLst/>
          <a:rect l="0" t="0" r="0" b="0"/>
          <a:pathLst>
            <a:path>
              <a:moveTo>
                <a:pt x="0" y="2758245"/>
              </a:moveTo>
              <a:lnTo>
                <a:pt x="666602" y="2758245"/>
              </a:lnTo>
              <a:lnTo>
                <a:pt x="666602" y="0"/>
              </a:lnTo>
              <a:lnTo>
                <a:pt x="780810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A9D9E2-DDC2-804D-96D8-5887A5262DA2}">
      <dsp:nvSpPr>
        <dsp:cNvPr id="0" name=""/>
        <dsp:cNvSpPr/>
      </dsp:nvSpPr>
      <dsp:spPr>
        <a:xfrm>
          <a:off x="3950982" y="358850"/>
          <a:ext cx="228415" cy="2874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4207" y="0"/>
              </a:lnTo>
              <a:lnTo>
                <a:pt x="114207" y="287479"/>
              </a:lnTo>
              <a:lnTo>
                <a:pt x="228415" y="28747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79F919-7073-134A-A0B1-F50D35083625}">
      <dsp:nvSpPr>
        <dsp:cNvPr id="0" name=""/>
        <dsp:cNvSpPr/>
      </dsp:nvSpPr>
      <dsp:spPr>
        <a:xfrm>
          <a:off x="3950982" y="313130"/>
          <a:ext cx="22841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14207" y="45720"/>
              </a:lnTo>
              <a:lnTo>
                <a:pt x="114207" y="53435"/>
              </a:lnTo>
              <a:lnTo>
                <a:pt x="228415" y="5343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E1059F-0553-8748-8509-AA0F7C5A9D19}">
      <dsp:nvSpPr>
        <dsp:cNvPr id="0" name=""/>
        <dsp:cNvSpPr/>
      </dsp:nvSpPr>
      <dsp:spPr>
        <a:xfrm>
          <a:off x="3950982" y="79086"/>
          <a:ext cx="228415" cy="279763"/>
        </a:xfrm>
        <a:custGeom>
          <a:avLst/>
          <a:gdLst/>
          <a:ahLst/>
          <a:cxnLst/>
          <a:rect l="0" t="0" r="0" b="0"/>
          <a:pathLst>
            <a:path>
              <a:moveTo>
                <a:pt x="0" y="279763"/>
              </a:moveTo>
              <a:lnTo>
                <a:pt x="114207" y="279763"/>
              </a:lnTo>
              <a:lnTo>
                <a:pt x="114207" y="0"/>
              </a:lnTo>
              <a:lnTo>
                <a:pt x="228415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D27A5A-0C4B-204F-A21E-C5631CE0C520}">
      <dsp:nvSpPr>
        <dsp:cNvPr id="0" name=""/>
        <dsp:cNvSpPr/>
      </dsp:nvSpPr>
      <dsp:spPr>
        <a:xfrm>
          <a:off x="1142075" y="358850"/>
          <a:ext cx="780810" cy="3619765"/>
        </a:xfrm>
        <a:custGeom>
          <a:avLst/>
          <a:gdLst/>
          <a:ahLst/>
          <a:cxnLst/>
          <a:rect l="0" t="0" r="0" b="0"/>
          <a:pathLst>
            <a:path>
              <a:moveTo>
                <a:pt x="0" y="3619765"/>
              </a:moveTo>
              <a:lnTo>
                <a:pt x="666602" y="3619765"/>
              </a:lnTo>
              <a:lnTo>
                <a:pt x="666602" y="0"/>
              </a:lnTo>
              <a:lnTo>
                <a:pt x="780810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05CCA6-B0C1-814B-AD39-D3C95B190CA9}">
      <dsp:nvSpPr>
        <dsp:cNvPr id="0" name=""/>
        <dsp:cNvSpPr/>
      </dsp:nvSpPr>
      <dsp:spPr>
        <a:xfrm>
          <a:off x="0" y="3804449"/>
          <a:ext cx="1142075" cy="348332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Canal Azul</a:t>
          </a:r>
        </a:p>
      </dsp:txBody>
      <dsp:txXfrm>
        <a:off x="0" y="3804449"/>
        <a:ext cx="1142075" cy="348332"/>
      </dsp:txXfrm>
    </dsp:sp>
    <dsp:sp modelId="{7A4AEA49-57F5-1C43-9875-EE25F6DBF24D}">
      <dsp:nvSpPr>
        <dsp:cNvPr id="0" name=""/>
        <dsp:cNvSpPr/>
      </dsp:nvSpPr>
      <dsp:spPr>
        <a:xfrm>
          <a:off x="1922885" y="290645"/>
          <a:ext cx="2028097" cy="13641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Gerenciamento do Projeto</a:t>
          </a:r>
        </a:p>
      </dsp:txBody>
      <dsp:txXfrm>
        <a:off x="1922885" y="290645"/>
        <a:ext cx="2028097" cy="136410"/>
      </dsp:txXfrm>
    </dsp:sp>
    <dsp:sp modelId="{61F8040B-A366-074C-BA74-02233C1C7226}">
      <dsp:nvSpPr>
        <dsp:cNvPr id="0" name=""/>
        <dsp:cNvSpPr/>
      </dsp:nvSpPr>
      <dsp:spPr>
        <a:xfrm>
          <a:off x="4179397" y="3475"/>
          <a:ext cx="2535349" cy="15122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Iniciação e Planejamento</a:t>
          </a:r>
        </a:p>
      </dsp:txBody>
      <dsp:txXfrm>
        <a:off x="4179397" y="3475"/>
        <a:ext cx="2535349" cy="151221"/>
      </dsp:txXfrm>
    </dsp:sp>
    <dsp:sp modelId="{BB9E3DDB-FAA9-4341-9131-4932486691FB}">
      <dsp:nvSpPr>
        <dsp:cNvPr id="0" name=""/>
        <dsp:cNvSpPr/>
      </dsp:nvSpPr>
      <dsp:spPr>
        <a:xfrm>
          <a:off x="4179397" y="297456"/>
          <a:ext cx="2598654" cy="13821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Monitoramento</a:t>
          </a:r>
        </a:p>
      </dsp:txBody>
      <dsp:txXfrm>
        <a:off x="4179397" y="297456"/>
        <a:ext cx="2598654" cy="138218"/>
      </dsp:txXfrm>
    </dsp:sp>
    <dsp:sp modelId="{9C5ADA99-A5DB-CF44-ADD5-2881CBAEC9C9}">
      <dsp:nvSpPr>
        <dsp:cNvPr id="0" name=""/>
        <dsp:cNvSpPr/>
      </dsp:nvSpPr>
      <dsp:spPr>
        <a:xfrm>
          <a:off x="4179397" y="578434"/>
          <a:ext cx="2522627" cy="13579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Encerramento</a:t>
          </a:r>
        </a:p>
      </dsp:txBody>
      <dsp:txXfrm>
        <a:off x="4179397" y="578434"/>
        <a:ext cx="2522627" cy="135790"/>
      </dsp:txXfrm>
    </dsp:sp>
    <dsp:sp modelId="{4904CBD2-172F-7C45-9F10-56765B219B27}">
      <dsp:nvSpPr>
        <dsp:cNvPr id="0" name=""/>
        <dsp:cNvSpPr/>
      </dsp:nvSpPr>
      <dsp:spPr>
        <a:xfrm>
          <a:off x="1922885" y="1077302"/>
          <a:ext cx="2060166" cy="28613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Publicação  e regulamentação da Lei do trânsito e comércio internacional de mercadorias, bens e materiais de interesse agropecuário</a:t>
          </a:r>
        </a:p>
      </dsp:txBody>
      <dsp:txXfrm>
        <a:off x="1922885" y="1077302"/>
        <a:ext cx="2060166" cy="286134"/>
      </dsp:txXfrm>
    </dsp:sp>
    <dsp:sp modelId="{001C3B92-9D03-42E3-95CA-AC43209C499B}">
      <dsp:nvSpPr>
        <dsp:cNvPr id="0" name=""/>
        <dsp:cNvSpPr/>
      </dsp:nvSpPr>
      <dsp:spPr>
        <a:xfrm>
          <a:off x="4211467" y="856984"/>
          <a:ext cx="2532437" cy="25615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Regulamentação da lei do trânsito e comércio internacional de mercadorias, bens e materiais de interesse agropecuário</a:t>
          </a:r>
        </a:p>
      </dsp:txBody>
      <dsp:txXfrm>
        <a:off x="4211467" y="856984"/>
        <a:ext cx="2532437" cy="256150"/>
      </dsp:txXfrm>
    </dsp:sp>
    <dsp:sp modelId="{C1529492-BF5F-4A58-803C-8E58B3DCA8F8}">
      <dsp:nvSpPr>
        <dsp:cNvPr id="0" name=""/>
        <dsp:cNvSpPr/>
      </dsp:nvSpPr>
      <dsp:spPr>
        <a:xfrm>
          <a:off x="4211467" y="1255894"/>
          <a:ext cx="2625973" cy="32786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 Mapeamento, revisão, redesenho e simplificação dos processos de fiscalização do comércio e trânsito internacional de mercadorias, bens e materiais de interesse agropecuário </a:t>
          </a:r>
        </a:p>
      </dsp:txBody>
      <dsp:txXfrm>
        <a:off x="4211467" y="1255894"/>
        <a:ext cx="2625973" cy="327861"/>
      </dsp:txXfrm>
    </dsp:sp>
    <dsp:sp modelId="{9A4578FB-F787-094A-8E9C-AC58011BE4CD}">
      <dsp:nvSpPr>
        <dsp:cNvPr id="0" name=""/>
        <dsp:cNvSpPr/>
      </dsp:nvSpPr>
      <dsp:spPr>
        <a:xfrm>
          <a:off x="1922885" y="1506196"/>
          <a:ext cx="2139837" cy="20947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Adequação da estrutura organizacional, competências e atribuições do Vigiagro</a:t>
          </a:r>
        </a:p>
      </dsp:txBody>
      <dsp:txXfrm>
        <a:off x="1922885" y="1506196"/>
        <a:ext cx="2139837" cy="209476"/>
      </dsp:txXfrm>
    </dsp:sp>
    <dsp:sp modelId="{416C44E6-B46D-FA4C-988E-9200E2F2190E}">
      <dsp:nvSpPr>
        <dsp:cNvPr id="0" name=""/>
        <dsp:cNvSpPr/>
      </dsp:nvSpPr>
      <dsp:spPr>
        <a:xfrm>
          <a:off x="1922885" y="1858433"/>
          <a:ext cx="2139837" cy="23874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Adequações nas instalações e equipamentos das Unidades do Sisema Vigiagro</a:t>
          </a:r>
          <a:endParaRPr lang="pt-BR" sz="500" kern="1200"/>
        </a:p>
      </dsp:txBody>
      <dsp:txXfrm>
        <a:off x="1922885" y="1858433"/>
        <a:ext cx="2139837" cy="238740"/>
      </dsp:txXfrm>
    </dsp:sp>
    <dsp:sp modelId="{40B7F3E0-1AB8-3642-974A-3921809E6B86}">
      <dsp:nvSpPr>
        <dsp:cNvPr id="0" name=""/>
        <dsp:cNvSpPr/>
      </dsp:nvSpPr>
      <dsp:spPr>
        <a:xfrm>
          <a:off x="1922885" y="2239933"/>
          <a:ext cx="2114654" cy="27198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Aperfeiçoamento dos mecanismos de administração e gestão do Sistema Vigiagro</a:t>
          </a:r>
          <a:endParaRPr lang="pt-BR" sz="500" kern="1200"/>
        </a:p>
      </dsp:txBody>
      <dsp:txXfrm>
        <a:off x="1922885" y="2239933"/>
        <a:ext cx="2114654" cy="271981"/>
      </dsp:txXfrm>
    </dsp:sp>
    <dsp:sp modelId="{43A32C23-FBF9-CA41-B623-BF71E2294771}">
      <dsp:nvSpPr>
        <dsp:cNvPr id="0" name=""/>
        <dsp:cNvSpPr/>
      </dsp:nvSpPr>
      <dsp:spPr>
        <a:xfrm>
          <a:off x="4265955" y="2044764"/>
          <a:ext cx="2582757" cy="28124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Implantação de metodologia de avaliação da eficiência, eficácia e efetividade das Unidades do Sistema Vigiagro na fisclaização do comércio e do trâsnto internacional de mercadorias, bens e materiais de interesse agropecuário</a:t>
          </a:r>
        </a:p>
      </dsp:txBody>
      <dsp:txXfrm>
        <a:off x="4265955" y="2044764"/>
        <a:ext cx="2582757" cy="281244"/>
      </dsp:txXfrm>
    </dsp:sp>
    <dsp:sp modelId="{2596AEF6-1B5B-4A1C-A190-3B859F480FF8}">
      <dsp:nvSpPr>
        <dsp:cNvPr id="0" name=""/>
        <dsp:cNvSpPr/>
      </dsp:nvSpPr>
      <dsp:spPr>
        <a:xfrm>
          <a:off x="4265955" y="2468767"/>
          <a:ext cx="2546667" cy="23831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Implantação de metodologia de avaliação de impacto regulatório e de gestão territorial nas Unidades do Sistema Vigiagro</a:t>
          </a:r>
        </a:p>
      </dsp:txBody>
      <dsp:txXfrm>
        <a:off x="4265955" y="2468767"/>
        <a:ext cx="2546667" cy="238315"/>
      </dsp:txXfrm>
    </dsp:sp>
    <dsp:sp modelId="{DBE5943E-6941-4740-A2F4-ACDBDE0CD622}">
      <dsp:nvSpPr>
        <dsp:cNvPr id="0" name=""/>
        <dsp:cNvSpPr/>
      </dsp:nvSpPr>
      <dsp:spPr>
        <a:xfrm>
          <a:off x="1922885" y="3867410"/>
          <a:ext cx="2134001" cy="2266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Aperfeiçoamento dos controles oficiais incidentes sobre as operações regulares de comércio internacional </a:t>
          </a:r>
          <a:endParaRPr lang="pt-BR" sz="500" kern="1200"/>
        </a:p>
      </dsp:txBody>
      <dsp:txXfrm>
        <a:off x="1922885" y="3867410"/>
        <a:ext cx="2134001" cy="226670"/>
      </dsp:txXfrm>
    </dsp:sp>
    <dsp:sp modelId="{0CE88784-7C63-0243-BA04-FA2C18341714}">
      <dsp:nvSpPr>
        <dsp:cNvPr id="0" name=""/>
        <dsp:cNvSpPr/>
      </dsp:nvSpPr>
      <dsp:spPr>
        <a:xfrm>
          <a:off x="4285302" y="2849842"/>
          <a:ext cx="2594977" cy="201782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Implantação de programa de monitoramento da conformidade de mercadorias </a:t>
          </a:r>
        </a:p>
      </dsp:txBody>
      <dsp:txXfrm>
        <a:off x="4285302" y="2849842"/>
        <a:ext cx="2594977" cy="201782"/>
      </dsp:txXfrm>
    </dsp:sp>
    <dsp:sp modelId="{B47B62A7-924B-654B-96B3-250C3879667E}">
      <dsp:nvSpPr>
        <dsp:cNvPr id="0" name=""/>
        <dsp:cNvSpPr/>
      </dsp:nvSpPr>
      <dsp:spPr>
        <a:xfrm>
          <a:off x="4285302" y="3194384"/>
          <a:ext cx="2486914" cy="246612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Implantação do Centro de Investigação e Gestão do Risco da Vigilância Agropecuária Internacional</a:t>
          </a:r>
        </a:p>
      </dsp:txBody>
      <dsp:txXfrm>
        <a:off x="4285302" y="3194384"/>
        <a:ext cx="2486914" cy="246612"/>
      </dsp:txXfrm>
    </dsp:sp>
    <dsp:sp modelId="{9836ADB5-D03D-B04C-9063-AFDA8236BD99}">
      <dsp:nvSpPr>
        <dsp:cNvPr id="0" name=""/>
        <dsp:cNvSpPr/>
      </dsp:nvSpPr>
      <dsp:spPr>
        <a:xfrm>
          <a:off x="4285302" y="3583756"/>
          <a:ext cx="2546998" cy="22522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Implantação do módulo de automação, fiscalização e gerenciamento do risco de embalagens de madeira – SIGVIG 2.0</a:t>
          </a:r>
        </a:p>
      </dsp:txBody>
      <dsp:txXfrm>
        <a:off x="4285302" y="3583756"/>
        <a:ext cx="2546998" cy="225225"/>
      </dsp:txXfrm>
    </dsp:sp>
    <dsp:sp modelId="{15095829-807C-5A46-80C8-9DE935F2D830}">
      <dsp:nvSpPr>
        <dsp:cNvPr id="0" name=""/>
        <dsp:cNvSpPr/>
      </dsp:nvSpPr>
      <dsp:spPr>
        <a:xfrm>
          <a:off x="4285302" y="3951741"/>
          <a:ext cx="2569577" cy="25988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Implantação do módulo de automação, fiscalização e gerenciamento do risco de cargas agropecuárias – SIGVIG 3.0</a:t>
          </a:r>
        </a:p>
      </dsp:txBody>
      <dsp:txXfrm>
        <a:off x="4285302" y="3951741"/>
        <a:ext cx="2569577" cy="259887"/>
      </dsp:txXfrm>
    </dsp:sp>
    <dsp:sp modelId="{0FAD5959-2A4C-6A44-A8EF-BD8CB7BA12AC}">
      <dsp:nvSpPr>
        <dsp:cNvPr id="0" name=""/>
        <dsp:cNvSpPr/>
      </dsp:nvSpPr>
      <dsp:spPr>
        <a:xfrm>
          <a:off x="4285302" y="4354388"/>
          <a:ext cx="2499637" cy="27212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Implantação de ferramentas de integração do SIGVIG 2.0 e 3.0 ao Portal Único de Comércio Exterior</a:t>
          </a:r>
        </a:p>
      </dsp:txBody>
      <dsp:txXfrm>
        <a:off x="4285302" y="4354388"/>
        <a:ext cx="2499637" cy="272124"/>
      </dsp:txXfrm>
    </dsp:sp>
    <dsp:sp modelId="{F4F8BE5D-571E-46E1-A124-CBE7F95B1693}">
      <dsp:nvSpPr>
        <dsp:cNvPr id="0" name=""/>
        <dsp:cNvSpPr/>
      </dsp:nvSpPr>
      <dsp:spPr>
        <a:xfrm>
          <a:off x="4285302" y="4769272"/>
          <a:ext cx="2436491" cy="34237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Implantação de ferramenta de transmissão e recepção eletrônica de certificados sanitários e fitossanitários nas operações de comércio exterior</a:t>
          </a:r>
        </a:p>
      </dsp:txBody>
      <dsp:txXfrm>
        <a:off x="4285302" y="4769272"/>
        <a:ext cx="2436491" cy="342376"/>
      </dsp:txXfrm>
    </dsp:sp>
    <dsp:sp modelId="{ECAFAECD-86F8-2B40-B844-A8DA96DEE27C}">
      <dsp:nvSpPr>
        <dsp:cNvPr id="0" name=""/>
        <dsp:cNvSpPr/>
      </dsp:nvSpPr>
      <dsp:spPr>
        <a:xfrm>
          <a:off x="1922885" y="5657966"/>
          <a:ext cx="2157231" cy="39214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Implantação de sistemática para intensificação da fiscalização e combate ao trânsito irregular de mercadorias, bens e materiais de interesse agropecuário</a:t>
          </a:r>
          <a:endParaRPr lang="pt-BR" sz="500" kern="1200"/>
        </a:p>
      </dsp:txBody>
      <dsp:txXfrm>
        <a:off x="1922885" y="5657966"/>
        <a:ext cx="2157231" cy="392149"/>
      </dsp:txXfrm>
    </dsp:sp>
    <dsp:sp modelId="{1CB1EF9D-9011-4881-B3D2-7BB827844992}">
      <dsp:nvSpPr>
        <dsp:cNvPr id="0" name=""/>
        <dsp:cNvSpPr/>
      </dsp:nvSpPr>
      <dsp:spPr>
        <a:xfrm>
          <a:off x="4308532" y="5254408"/>
          <a:ext cx="2468960" cy="276203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Implantação do modulo de automação, fiscalização e gerenciamento de risco do transporte de mercadorias por viajantes - SIGVIG 4.0</a:t>
          </a:r>
        </a:p>
      </dsp:txBody>
      <dsp:txXfrm>
        <a:off x="4308532" y="5254408"/>
        <a:ext cx="2468960" cy="276203"/>
      </dsp:txXfrm>
    </dsp:sp>
    <dsp:sp modelId="{6F3912DF-51A8-4FF6-8F8D-B7BF9D047388}">
      <dsp:nvSpPr>
        <dsp:cNvPr id="0" name=""/>
        <dsp:cNvSpPr/>
      </dsp:nvSpPr>
      <dsp:spPr>
        <a:xfrm>
          <a:off x="4308532" y="5673371"/>
          <a:ext cx="2516322" cy="35607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Implantação de metodologia e sistemática operacional para recebimento e compartilhamento de denúncias, investigação de atividades irregulares e ilícitas no trânstio e comércio internacional </a:t>
          </a:r>
        </a:p>
      </dsp:txBody>
      <dsp:txXfrm>
        <a:off x="4308532" y="5673371"/>
        <a:ext cx="2516322" cy="356079"/>
      </dsp:txXfrm>
    </dsp:sp>
    <dsp:sp modelId="{BFF527AE-A289-40D9-8C71-7E65AA8EBB1B}">
      <dsp:nvSpPr>
        <dsp:cNvPr id="0" name=""/>
        <dsp:cNvSpPr/>
      </dsp:nvSpPr>
      <dsp:spPr>
        <a:xfrm>
          <a:off x="4308532" y="6172210"/>
          <a:ext cx="2511057" cy="281463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Implantação do modulo de automação, fiscalização e gerenciamento de risco de remessas postais e expressas - SIGVIG 5.0</a:t>
          </a:r>
        </a:p>
      </dsp:txBody>
      <dsp:txXfrm>
        <a:off x="4308532" y="6172210"/>
        <a:ext cx="2511057" cy="281463"/>
      </dsp:txXfrm>
    </dsp:sp>
    <dsp:sp modelId="{C339482D-A480-494B-AA00-97DBE61D55D9}">
      <dsp:nvSpPr>
        <dsp:cNvPr id="0" name=""/>
        <dsp:cNvSpPr/>
      </dsp:nvSpPr>
      <dsp:spPr>
        <a:xfrm>
          <a:off x="1922885" y="6847556"/>
          <a:ext cx="2131157" cy="34287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Melhoria na imagem e no relacionamento interinstitucional do MAPA na interveniência do trânsito e comércio internacional de mercadorias, bens e materiais de interesse agropecuário</a:t>
          </a:r>
          <a:endParaRPr lang="pt-BR" sz="500" kern="1200"/>
        </a:p>
      </dsp:txBody>
      <dsp:txXfrm>
        <a:off x="1922885" y="6847556"/>
        <a:ext cx="2131157" cy="342871"/>
      </dsp:txXfrm>
    </dsp:sp>
    <dsp:sp modelId="{154B1546-2B69-4AAE-B339-BEBB12441F29}">
      <dsp:nvSpPr>
        <dsp:cNvPr id="0" name=""/>
        <dsp:cNvSpPr/>
      </dsp:nvSpPr>
      <dsp:spPr>
        <a:xfrm>
          <a:off x="4282458" y="6596433"/>
          <a:ext cx="2446347" cy="28158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Ampliação da participação e divulgação das ações do Sitema Vigiagro em eventos nacionais e internacionais</a:t>
          </a:r>
        </a:p>
      </dsp:txBody>
      <dsp:txXfrm>
        <a:off x="4282458" y="6596433"/>
        <a:ext cx="2446347" cy="281588"/>
      </dsp:txXfrm>
    </dsp:sp>
    <dsp:sp modelId="{D5C75EBB-C39F-4396-9361-F38BD0B839D9}">
      <dsp:nvSpPr>
        <dsp:cNvPr id="0" name=""/>
        <dsp:cNvSpPr/>
      </dsp:nvSpPr>
      <dsp:spPr>
        <a:xfrm>
          <a:off x="4282458" y="7020781"/>
          <a:ext cx="2477252" cy="42076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Criação de página específica no site do MAPA para divulgação de informações de interesse da sociendade, operadores e outros ususários exterinos relacionadasàs atividades da Viglancia agropecuária internacional</a:t>
          </a:r>
        </a:p>
      </dsp:txBody>
      <dsp:txXfrm>
        <a:off x="4282458" y="7020781"/>
        <a:ext cx="2477252" cy="420768"/>
      </dsp:txXfrm>
    </dsp:sp>
    <dsp:sp modelId="{E7A45325-6549-FC4B-95B7-AF69734E286E}">
      <dsp:nvSpPr>
        <dsp:cNvPr id="0" name=""/>
        <dsp:cNvSpPr/>
      </dsp:nvSpPr>
      <dsp:spPr>
        <a:xfrm>
          <a:off x="1922885" y="7333186"/>
          <a:ext cx="2179330" cy="343027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Capacitação dos usuários internos e externos nos novos processos e sistemas de controle do trânsito e comércio de bens, mercadorias e materiais de interesse agropecuário</a:t>
          </a:r>
          <a:endParaRPr lang="pt-BR" sz="500" kern="1200"/>
        </a:p>
      </dsp:txBody>
      <dsp:txXfrm>
        <a:off x="1922885" y="7333186"/>
        <a:ext cx="2179330" cy="3430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2191</Words>
  <Characters>11835</Characters>
  <Application>Microsoft Macintosh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EloGroup</dc:creator>
  <cp:keywords/>
  <dc:description/>
  <cp:lastModifiedBy>Usuário do Microsoft Office</cp:lastModifiedBy>
  <cp:revision>5</cp:revision>
  <cp:lastPrinted>2016-05-06T02:52:00Z</cp:lastPrinted>
  <dcterms:created xsi:type="dcterms:W3CDTF">2016-05-09T19:53:00Z</dcterms:created>
  <dcterms:modified xsi:type="dcterms:W3CDTF">2016-05-17T22:10:00Z</dcterms:modified>
</cp:coreProperties>
</file>