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7223"/>
      </w:tblGrid>
      <w:tr w:rsidR="007B17AB" w14:paraId="752AE532" w14:textId="77777777" w:rsidTr="008F5597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7B568A6B" w14:textId="77777777" w:rsidR="007B17AB" w:rsidRPr="007B17AB" w:rsidRDefault="007B17AB" w:rsidP="00D53310">
            <w:pPr>
              <w:jc w:val="center"/>
              <w:rPr>
                <w:b/>
                <w:color w:val="FFFFFF" w:themeColor="background1"/>
              </w:rPr>
            </w:pPr>
            <w:r w:rsidRPr="007B17AB">
              <w:rPr>
                <w:b/>
                <w:color w:val="FFFFFF" w:themeColor="background1"/>
              </w:rPr>
              <w:t>NOME DO PROJETO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42092DB2" w14:textId="7C9A3CB9" w:rsidR="007A6DA5" w:rsidRPr="00E07ABA" w:rsidRDefault="007A6DA5" w:rsidP="00A60BFE">
            <w:pPr>
              <w:rPr>
                <w:b/>
              </w:rPr>
            </w:pPr>
            <w:r w:rsidRPr="007A6DA5">
              <w:rPr>
                <w:b/>
              </w:rPr>
              <w:t>MODERNIZAÇÃO DOS SERVIÇOS DE REGISTROS, CERTIFICAÇÕES E LICENÇAS DO MAPA</w:t>
            </w:r>
            <w:r w:rsidR="00A60BFE">
              <w:rPr>
                <w:b/>
              </w:rPr>
              <w:t xml:space="preserve"> - Registro Geral da Atividade Pesqueira (RGP)</w:t>
            </w:r>
          </w:p>
        </w:tc>
      </w:tr>
      <w:tr w:rsidR="007B17AB" w14:paraId="5CA0F045" w14:textId="77777777" w:rsidTr="008F5597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09A79FB6" w14:textId="77777777" w:rsidR="007B17AB" w:rsidRPr="007B17AB" w:rsidRDefault="007B17AB" w:rsidP="00D53310">
            <w:pPr>
              <w:jc w:val="center"/>
              <w:rPr>
                <w:b/>
                <w:color w:val="FFFFFF" w:themeColor="background1"/>
              </w:rPr>
            </w:pPr>
            <w:r w:rsidRPr="007B17AB">
              <w:rPr>
                <w:b/>
                <w:color w:val="FFFFFF" w:themeColor="background1"/>
              </w:rPr>
              <w:t>CÓDIGO DO PROJETO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7EA6B5FF" w14:textId="77777777" w:rsidR="007B17AB" w:rsidRPr="00E07ABA" w:rsidRDefault="00C9763A" w:rsidP="007B17AB">
            <w:pPr>
              <w:rPr>
                <w:b/>
              </w:rPr>
            </w:pPr>
            <w:r w:rsidRPr="00C9763A">
              <w:rPr>
                <w:b/>
                <w:color w:val="808080" w:themeColor="background1" w:themeShade="80"/>
              </w:rPr>
              <w:t>&lt;preenchimento pela CGDI&gt;</w:t>
            </w:r>
          </w:p>
        </w:tc>
      </w:tr>
      <w:tr w:rsidR="00F26ECB" w14:paraId="50983A1A" w14:textId="77777777" w:rsidTr="008F5597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252E71FE" w14:textId="77777777" w:rsidR="00F26ECB" w:rsidRPr="007B17AB" w:rsidRDefault="00F26ECB" w:rsidP="00D5331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TEMPO ESTIMADO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01D7D879" w14:textId="4532F21F" w:rsidR="00F26ECB" w:rsidRPr="00C9763A" w:rsidRDefault="00BB0A24" w:rsidP="00EA03BD">
            <w:pPr>
              <w:rPr>
                <w:b/>
                <w:color w:val="808080" w:themeColor="background1" w:themeShade="80"/>
              </w:rPr>
            </w:pPr>
            <w:r w:rsidRPr="00C95BFA">
              <w:rPr>
                <w:b/>
              </w:rPr>
              <w:t>I</w:t>
            </w:r>
            <w:r w:rsidRPr="00B4726E">
              <w:rPr>
                <w:b/>
              </w:rPr>
              <w:t xml:space="preserve">NÍCIO: </w:t>
            </w:r>
            <w:r w:rsidR="00A60BFE">
              <w:rPr>
                <w:b/>
              </w:rPr>
              <w:t>Maio</w:t>
            </w:r>
            <w:r w:rsidRPr="00B4726E">
              <w:rPr>
                <w:b/>
              </w:rPr>
              <w:t>/</w:t>
            </w:r>
            <w:r w:rsidR="0096734B">
              <w:rPr>
                <w:b/>
              </w:rPr>
              <w:t>2016</w:t>
            </w:r>
            <w:r w:rsidRPr="00B4726E">
              <w:rPr>
                <w:b/>
              </w:rPr>
              <w:t xml:space="preserve">    |    FIM: </w:t>
            </w:r>
            <w:r w:rsidR="00EA03BD">
              <w:rPr>
                <w:b/>
              </w:rPr>
              <w:t>Julho/2017</w:t>
            </w:r>
          </w:p>
        </w:tc>
      </w:tr>
    </w:tbl>
    <w:p w14:paraId="7AF9CE5C" w14:textId="12BD8880" w:rsidR="007B17AB" w:rsidRDefault="007B17AB"/>
    <w:p w14:paraId="1774B00D" w14:textId="45EDD4AE" w:rsidR="00ED36A9" w:rsidRDefault="00ED36A9" w:rsidP="00ED36A9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 w:rsidRPr="00ED36A9">
        <w:rPr>
          <w:b/>
        </w:rPr>
        <w:t>OBJETIVO DO PROJETO</w:t>
      </w:r>
    </w:p>
    <w:p w14:paraId="63492730" w14:textId="38D32713" w:rsidR="00ED36A9" w:rsidRDefault="0005759B" w:rsidP="00811C39">
      <w:pPr>
        <w:tabs>
          <w:tab w:val="left" w:pos="284"/>
        </w:tabs>
        <w:jc w:val="both"/>
      </w:pPr>
      <w:r>
        <w:t xml:space="preserve">Redesenhar </w:t>
      </w:r>
      <w:r w:rsidR="00B27E9A">
        <w:t xml:space="preserve">e </w:t>
      </w:r>
      <w:r w:rsidR="00452682">
        <w:t>automatizar</w:t>
      </w:r>
      <w:r w:rsidR="00B27E9A">
        <w:t xml:space="preserve"> </w:t>
      </w:r>
      <w:r w:rsidR="00F51D8A">
        <w:t>os</w:t>
      </w:r>
      <w:r w:rsidR="00452682">
        <w:t xml:space="preserve"> processos de</w:t>
      </w:r>
      <w:r w:rsidR="00F51D8A">
        <w:t xml:space="preserve"> registros de pescador artesanal, aquicultor e embarcações do Registro Geral da Atividade Pesqueira (RGP)</w:t>
      </w:r>
      <w:r w:rsidR="00B27E9A">
        <w:t>.</w:t>
      </w:r>
    </w:p>
    <w:p w14:paraId="43A86CA1" w14:textId="77777777" w:rsidR="00ED36A9" w:rsidRPr="00ED36A9" w:rsidRDefault="00ED36A9" w:rsidP="00811C39">
      <w:pPr>
        <w:tabs>
          <w:tab w:val="left" w:pos="284"/>
        </w:tabs>
        <w:jc w:val="both"/>
      </w:pPr>
    </w:p>
    <w:p w14:paraId="545C9FEF" w14:textId="52706E98" w:rsidR="00ED36A9" w:rsidRDefault="00ED36A9" w:rsidP="00811C39">
      <w:pPr>
        <w:pStyle w:val="PargrafodaLista"/>
        <w:numPr>
          <w:ilvl w:val="1"/>
          <w:numId w:val="3"/>
        </w:numPr>
        <w:tabs>
          <w:tab w:val="left" w:pos="284"/>
        </w:tabs>
        <w:jc w:val="both"/>
        <w:rPr>
          <w:b/>
        </w:rPr>
      </w:pPr>
      <w:r>
        <w:rPr>
          <w:b/>
        </w:rPr>
        <w:t>OBJETIVOS ESTRATÉGICOS RELACIONADOS</w:t>
      </w:r>
    </w:p>
    <w:p w14:paraId="2A4BCCE7" w14:textId="0BEC20A4" w:rsidR="006C394D" w:rsidRPr="00BB0DAF" w:rsidRDefault="006C394D" w:rsidP="00BB0DAF">
      <w:pPr>
        <w:tabs>
          <w:tab w:val="left" w:pos="284"/>
        </w:tabs>
        <w:ind w:left="426"/>
        <w:jc w:val="both"/>
        <w:rPr>
          <w:color w:val="000000" w:themeColor="text1"/>
        </w:rPr>
      </w:pPr>
      <w:r w:rsidRPr="00BB0DAF">
        <w:rPr>
          <w:color w:val="000000" w:themeColor="text1"/>
        </w:rPr>
        <w:t>5 - Aumentar a agilidade e a eficiência nos processos de registros, certificações e habilitações de produtos, insumos e estabelecimentos agropecuários e pesqueiros</w:t>
      </w:r>
    </w:p>
    <w:p w14:paraId="7CACED46" w14:textId="502D90F6" w:rsidR="00AE256D" w:rsidRPr="00BB0DAF" w:rsidRDefault="00AE256D" w:rsidP="00BB0DAF">
      <w:pPr>
        <w:tabs>
          <w:tab w:val="left" w:pos="284"/>
        </w:tabs>
        <w:ind w:left="426"/>
        <w:jc w:val="both"/>
        <w:rPr>
          <w:color w:val="000000" w:themeColor="text1"/>
        </w:rPr>
      </w:pPr>
      <w:r w:rsidRPr="00BB0DAF">
        <w:rPr>
          <w:color w:val="000000" w:themeColor="text1"/>
        </w:rPr>
        <w:t>7 - Melhorar a capacidade econômica e a qualidade de vida dos produtores rurais e pescadores, observando a inclusão produtiva</w:t>
      </w:r>
    </w:p>
    <w:p w14:paraId="0C20F6D2" w14:textId="77777777" w:rsidR="00ED36A9" w:rsidRPr="00BE211B" w:rsidRDefault="00ED36A9" w:rsidP="00BE211B">
      <w:pPr>
        <w:tabs>
          <w:tab w:val="left" w:pos="284"/>
        </w:tabs>
        <w:jc w:val="both"/>
        <w:rPr>
          <w:b/>
        </w:rPr>
      </w:pPr>
    </w:p>
    <w:p w14:paraId="5004F65F" w14:textId="5AE61465" w:rsidR="00ED36A9" w:rsidRDefault="00ED36A9" w:rsidP="00811C39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b/>
        </w:rPr>
      </w:pPr>
      <w:r>
        <w:rPr>
          <w:b/>
        </w:rPr>
        <w:t>JUSTIFICATIVA DO PROJETO</w:t>
      </w:r>
    </w:p>
    <w:p w14:paraId="0DDED03F" w14:textId="74EBED82" w:rsidR="00ED36A9" w:rsidRDefault="00A43D4A" w:rsidP="00811C39">
      <w:pPr>
        <w:tabs>
          <w:tab w:val="left" w:pos="284"/>
        </w:tabs>
        <w:jc w:val="both"/>
      </w:pPr>
      <w:r>
        <w:t>O Registro Geral da Atividade Pesqueira (RGP) é um instrumento essencial para as políticas públicas de suporte à sustentação de renda de milhões de pescadores artesanais durante a época do Defeso</w:t>
      </w:r>
      <w:r w:rsidR="00E309C7">
        <w:t>.</w:t>
      </w:r>
      <w:r>
        <w:t xml:space="preserve"> A necessidade de se manter um registro atualizado e coerente é essencial para que benefícios como o seguro defeso seja mantido para a comunidade pesqueira nos momentos em que há a proibição da atividade para manutenção das espécies. Atualmente o registro encontra diversas limitações e falhas, as quais fo</w:t>
      </w:r>
      <w:r w:rsidR="004A6916">
        <w:t>ram objeto de recomendações feit</w:t>
      </w:r>
      <w:r>
        <w:t>as pela Casa Civil e que devem ser implantadas com o prazo máximo do próximo período de Defeso em 2016, aproximadamente setembro deste ano.</w:t>
      </w:r>
      <w:r w:rsidR="00CA0D68">
        <w:t xml:space="preserve"> Por isso, a modernização deste processo é altamente crítica para o MAPA e para o Ministério da Previdência Social, Trabalho e Emprego, o qual concede o benefício financeiro a partir das informações do RGP.</w:t>
      </w:r>
    </w:p>
    <w:p w14:paraId="6D2473AA" w14:textId="17A0BAC0" w:rsidR="00AA002B" w:rsidRDefault="00AA002B"/>
    <w:p w14:paraId="39A0B2DE" w14:textId="73DBBB05" w:rsidR="009F4A98" w:rsidRDefault="00DF5732" w:rsidP="009F4A98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>DETALHAMENTO DO ESCOPO</w:t>
      </w:r>
    </w:p>
    <w:p w14:paraId="4FA29192" w14:textId="77777777" w:rsidR="00DF5732" w:rsidRDefault="00DF5732" w:rsidP="00DF5732">
      <w:pPr>
        <w:pStyle w:val="PargrafodaLista"/>
        <w:tabs>
          <w:tab w:val="left" w:pos="284"/>
        </w:tabs>
        <w:ind w:left="284"/>
        <w:rPr>
          <w:b/>
        </w:rPr>
      </w:pPr>
    </w:p>
    <w:p w14:paraId="03338768" w14:textId="4CC0D5D6" w:rsidR="009F4A98" w:rsidRDefault="009F4A98" w:rsidP="009F4A98">
      <w:pPr>
        <w:pStyle w:val="PargrafodaLista"/>
        <w:numPr>
          <w:ilvl w:val="1"/>
          <w:numId w:val="3"/>
        </w:numPr>
        <w:tabs>
          <w:tab w:val="left" w:pos="284"/>
        </w:tabs>
        <w:rPr>
          <w:b/>
        </w:rPr>
      </w:pPr>
      <w:r>
        <w:rPr>
          <w:b/>
        </w:rPr>
        <w:t>NÃO ESCOPO</w:t>
      </w:r>
    </w:p>
    <w:p w14:paraId="125AFEFD" w14:textId="564E608B" w:rsidR="009F4A98" w:rsidRPr="003443E6" w:rsidRDefault="003443E6" w:rsidP="009F4A98">
      <w:pPr>
        <w:pStyle w:val="PargrafodaLista"/>
        <w:numPr>
          <w:ilvl w:val="0"/>
          <w:numId w:val="4"/>
        </w:numPr>
        <w:tabs>
          <w:tab w:val="left" w:pos="284"/>
        </w:tabs>
        <w:jc w:val="both"/>
      </w:pPr>
      <w:r w:rsidRPr="003443E6">
        <w:rPr>
          <w:color w:val="000000" w:themeColor="text1"/>
        </w:rPr>
        <w:t>Sistema 100% à prova de fraude</w:t>
      </w:r>
    </w:p>
    <w:p w14:paraId="17DAA38B" w14:textId="132138A0" w:rsidR="003443E6" w:rsidRPr="003443E6" w:rsidRDefault="003443E6" w:rsidP="009F4A98">
      <w:pPr>
        <w:pStyle w:val="PargrafodaLista"/>
        <w:numPr>
          <w:ilvl w:val="0"/>
          <w:numId w:val="4"/>
        </w:numPr>
        <w:tabs>
          <w:tab w:val="left" w:pos="284"/>
        </w:tabs>
        <w:jc w:val="both"/>
      </w:pPr>
      <w:r>
        <w:rPr>
          <w:color w:val="000000" w:themeColor="text1"/>
        </w:rPr>
        <w:t>Universo de pescadores totalmente cadastrado</w:t>
      </w:r>
    </w:p>
    <w:p w14:paraId="48A32077" w14:textId="77777777" w:rsidR="009F4A98" w:rsidRPr="009F4A98" w:rsidRDefault="009F4A98" w:rsidP="009F4A98">
      <w:pPr>
        <w:pStyle w:val="PargrafodaLista"/>
        <w:tabs>
          <w:tab w:val="left" w:pos="284"/>
        </w:tabs>
        <w:ind w:left="1080"/>
        <w:jc w:val="both"/>
      </w:pPr>
    </w:p>
    <w:p w14:paraId="3499E9FE" w14:textId="675518A5" w:rsidR="009F4A98" w:rsidRDefault="009F4A98" w:rsidP="009F4A98">
      <w:pPr>
        <w:pStyle w:val="PargrafodaLista"/>
        <w:numPr>
          <w:ilvl w:val="1"/>
          <w:numId w:val="3"/>
        </w:numPr>
        <w:tabs>
          <w:tab w:val="left" w:pos="284"/>
        </w:tabs>
        <w:rPr>
          <w:b/>
        </w:rPr>
      </w:pPr>
      <w:r>
        <w:rPr>
          <w:b/>
        </w:rPr>
        <w:t>PRESSUPOSTOS E RESTRIÇÕES DO PROJETO</w:t>
      </w:r>
    </w:p>
    <w:tbl>
      <w:tblPr>
        <w:tblStyle w:val="Tabelacomgrade"/>
        <w:tblW w:w="8930" w:type="dxa"/>
        <w:tblInd w:w="70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465"/>
        <w:gridCol w:w="4465"/>
      </w:tblGrid>
      <w:tr w:rsidR="009F4A98" w14:paraId="475F4B28" w14:textId="77777777" w:rsidTr="009F4A98">
        <w:trPr>
          <w:trHeight w:val="722"/>
        </w:trPr>
        <w:tc>
          <w:tcPr>
            <w:tcW w:w="4465" w:type="dxa"/>
            <w:shd w:val="clear" w:color="auto" w:fill="A6A6A6" w:themeFill="background1" w:themeFillShade="A6"/>
            <w:vAlign w:val="center"/>
          </w:tcPr>
          <w:p w14:paraId="6D952534" w14:textId="4EE0D632" w:rsidR="009F4A98" w:rsidRPr="007B17AB" w:rsidRDefault="009F4A98" w:rsidP="00D332D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PRESSUPOSTOS DO PROJETO</w:t>
            </w:r>
          </w:p>
        </w:tc>
        <w:tc>
          <w:tcPr>
            <w:tcW w:w="4465" w:type="dxa"/>
            <w:shd w:val="clear" w:color="auto" w:fill="A6A6A6" w:themeFill="background1" w:themeFillShade="A6"/>
            <w:vAlign w:val="center"/>
          </w:tcPr>
          <w:p w14:paraId="0DC1301C" w14:textId="77DFEE3D" w:rsidR="009F4A98" w:rsidRDefault="009F4A98" w:rsidP="00D332D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RESTRIÇÕES DO PROJETO</w:t>
            </w:r>
          </w:p>
        </w:tc>
      </w:tr>
      <w:tr w:rsidR="00E7751F" w:rsidRPr="00E07ABA" w14:paraId="38693D90" w14:textId="77777777" w:rsidTr="009F4A98">
        <w:trPr>
          <w:trHeight w:val="70"/>
        </w:trPr>
        <w:tc>
          <w:tcPr>
            <w:tcW w:w="4465" w:type="dxa"/>
          </w:tcPr>
          <w:p w14:paraId="2407E96C" w14:textId="77777777" w:rsidR="00E7751F" w:rsidRPr="00B228D6" w:rsidRDefault="00E7751F" w:rsidP="009A5D6D">
            <w:pPr>
              <w:rPr>
                <w:sz w:val="20"/>
              </w:rPr>
            </w:pPr>
            <w:r w:rsidRPr="00B228D6">
              <w:rPr>
                <w:sz w:val="20"/>
              </w:rPr>
              <w:lastRenderedPageBreak/>
              <w:t>Trabalho conjunto com MMA/Ibama</w:t>
            </w:r>
          </w:p>
          <w:p w14:paraId="5E92889C" w14:textId="77777777" w:rsidR="00E7751F" w:rsidRPr="00B228D6" w:rsidRDefault="00E7751F" w:rsidP="009A5D6D">
            <w:pPr>
              <w:rPr>
                <w:sz w:val="20"/>
              </w:rPr>
            </w:pPr>
            <w:r w:rsidRPr="00B228D6">
              <w:rPr>
                <w:sz w:val="20"/>
              </w:rPr>
              <w:t>Trabalho conjunto com INSS</w:t>
            </w:r>
          </w:p>
          <w:p w14:paraId="368FA13D" w14:textId="77777777" w:rsidR="00E7751F" w:rsidRPr="00B228D6" w:rsidRDefault="00E7751F" w:rsidP="009A5D6D">
            <w:pPr>
              <w:rPr>
                <w:sz w:val="20"/>
              </w:rPr>
            </w:pPr>
            <w:r w:rsidRPr="00B228D6">
              <w:rPr>
                <w:sz w:val="20"/>
              </w:rPr>
              <w:t xml:space="preserve">Trabalho conjunto com a Marinha no que tange ao PREPS </w:t>
            </w:r>
          </w:p>
          <w:p w14:paraId="3F296F76" w14:textId="77777777" w:rsidR="00E7751F" w:rsidRPr="00B228D6" w:rsidRDefault="00E7751F" w:rsidP="009A5D6D">
            <w:pPr>
              <w:rPr>
                <w:sz w:val="20"/>
              </w:rPr>
            </w:pPr>
            <w:r w:rsidRPr="00B228D6">
              <w:rPr>
                <w:sz w:val="20"/>
              </w:rPr>
              <w:t>Continuidade do apoio institucional</w:t>
            </w:r>
          </w:p>
          <w:p w14:paraId="18427185" w14:textId="0183DF30" w:rsidR="00E7751F" w:rsidRPr="00BC40B1" w:rsidRDefault="00E7751F" w:rsidP="00BC40B1">
            <w:pPr>
              <w:ind w:left="29"/>
              <w:rPr>
                <w:sz w:val="20"/>
              </w:rPr>
            </w:pPr>
          </w:p>
        </w:tc>
        <w:tc>
          <w:tcPr>
            <w:tcW w:w="4465" w:type="dxa"/>
          </w:tcPr>
          <w:p w14:paraId="7BD96CB5" w14:textId="77777777" w:rsidR="00E7751F" w:rsidRPr="00B228D6" w:rsidRDefault="00E7751F" w:rsidP="009A5D6D">
            <w:pPr>
              <w:rPr>
                <w:sz w:val="20"/>
              </w:rPr>
            </w:pPr>
            <w:r w:rsidRPr="00B228D6">
              <w:rPr>
                <w:sz w:val="20"/>
              </w:rPr>
              <w:t>A falta de participação do setor, representado pelos pescadores, colônias, aquicultores e donos de embarcações selecionados para o trabalho</w:t>
            </w:r>
          </w:p>
          <w:p w14:paraId="5F2C635F" w14:textId="77777777" w:rsidR="00E7751F" w:rsidRPr="00B228D6" w:rsidRDefault="00E7751F" w:rsidP="009A5D6D">
            <w:pPr>
              <w:rPr>
                <w:sz w:val="20"/>
              </w:rPr>
            </w:pPr>
            <w:r w:rsidRPr="00B228D6">
              <w:rPr>
                <w:sz w:val="20"/>
              </w:rPr>
              <w:t>Dificuldade de atingir o público-alvo real do RGP</w:t>
            </w:r>
          </w:p>
          <w:p w14:paraId="4809BB74" w14:textId="44ED2B06" w:rsidR="00E7751F" w:rsidRPr="00717CEE" w:rsidRDefault="00E7751F" w:rsidP="00717CEE">
            <w:pPr>
              <w:rPr>
                <w:sz w:val="20"/>
              </w:rPr>
            </w:pPr>
            <w:r w:rsidRPr="00717CEE">
              <w:rPr>
                <w:sz w:val="20"/>
              </w:rPr>
              <w:t>Casos de fraudes no RGP</w:t>
            </w:r>
          </w:p>
        </w:tc>
      </w:tr>
    </w:tbl>
    <w:p w14:paraId="5634F8FA" w14:textId="71D52B19" w:rsidR="00D255FC" w:rsidRDefault="00D255FC"/>
    <w:p w14:paraId="6228E543" w14:textId="77777777" w:rsidR="00916C16" w:rsidRDefault="00916C16" w:rsidP="00696DC9">
      <w:pPr>
        <w:pStyle w:val="PargrafodaLista"/>
        <w:numPr>
          <w:ilvl w:val="1"/>
          <w:numId w:val="3"/>
        </w:numPr>
        <w:tabs>
          <w:tab w:val="left" w:pos="284"/>
        </w:tabs>
        <w:rPr>
          <w:b/>
        </w:rPr>
      </w:pPr>
      <w:r>
        <w:rPr>
          <w:b/>
        </w:rPr>
        <w:t>CRONOGRAMA, ENTREGAS E RECURSOS PREVISTOS</w:t>
      </w:r>
    </w:p>
    <w:tbl>
      <w:tblPr>
        <w:tblStyle w:val="Tabelacomgrade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40"/>
        <w:gridCol w:w="1280"/>
        <w:gridCol w:w="1700"/>
        <w:gridCol w:w="1414"/>
      </w:tblGrid>
      <w:tr w:rsidR="00E63F62" w14:paraId="3A7F05FF" w14:textId="77777777" w:rsidTr="00FD266F">
        <w:trPr>
          <w:trHeight w:val="722"/>
        </w:trPr>
        <w:tc>
          <w:tcPr>
            <w:tcW w:w="5240" w:type="dxa"/>
            <w:shd w:val="clear" w:color="auto" w:fill="A6A6A6" w:themeFill="background1" w:themeFillShade="A6"/>
            <w:vAlign w:val="center"/>
          </w:tcPr>
          <w:p w14:paraId="03C859A7" w14:textId="77777777" w:rsidR="00E63F62" w:rsidRPr="007B17AB" w:rsidRDefault="00E63F62" w:rsidP="00FD266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ENTREGAS PREVISTAS</w:t>
            </w:r>
          </w:p>
        </w:tc>
        <w:tc>
          <w:tcPr>
            <w:tcW w:w="1280" w:type="dxa"/>
            <w:shd w:val="clear" w:color="auto" w:fill="A6A6A6" w:themeFill="background1" w:themeFillShade="A6"/>
            <w:vAlign w:val="center"/>
          </w:tcPr>
          <w:p w14:paraId="38240BB3" w14:textId="77777777" w:rsidR="00E63F62" w:rsidRPr="007B17AB" w:rsidRDefault="00E63F62" w:rsidP="00FD266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MARCO/ DATA</w:t>
            </w:r>
          </w:p>
        </w:tc>
        <w:tc>
          <w:tcPr>
            <w:tcW w:w="1700" w:type="dxa"/>
            <w:shd w:val="clear" w:color="auto" w:fill="A6A6A6" w:themeFill="background1" w:themeFillShade="A6"/>
            <w:vAlign w:val="center"/>
          </w:tcPr>
          <w:p w14:paraId="59E19610" w14:textId="77777777" w:rsidR="00E63F62" w:rsidRDefault="00E63F62" w:rsidP="00FD266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INVESTIMENTO PREVISTO (R$)</w:t>
            </w:r>
          </w:p>
        </w:tc>
        <w:tc>
          <w:tcPr>
            <w:tcW w:w="1414" w:type="dxa"/>
            <w:shd w:val="clear" w:color="auto" w:fill="A6A6A6" w:themeFill="background1" w:themeFillShade="A6"/>
            <w:vAlign w:val="center"/>
          </w:tcPr>
          <w:p w14:paraId="3E46BAF4" w14:textId="77777777" w:rsidR="00E63F62" w:rsidRDefault="00E63F62" w:rsidP="00FD266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FONTE DE RECURSO</w:t>
            </w:r>
          </w:p>
        </w:tc>
      </w:tr>
      <w:tr w:rsidR="00E63F62" w14:paraId="07AE17DE" w14:textId="77777777" w:rsidTr="00FD266F">
        <w:trPr>
          <w:trHeight w:val="70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3615DBEF" w14:textId="77777777" w:rsidR="00E63F62" w:rsidRPr="007E6AF0" w:rsidRDefault="00E63F62" w:rsidP="00FD266F">
            <w:pPr>
              <w:spacing w:before="60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1. </w:t>
            </w:r>
            <w:r w:rsidRPr="007E6AF0">
              <w:rPr>
                <w:b/>
                <w:color w:val="000000" w:themeColor="text1"/>
                <w:sz w:val="18"/>
              </w:rPr>
              <w:t>Redesenho dos processos</w:t>
            </w: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7FA3208F" w14:textId="77777777" w:rsidR="00E63F62" w:rsidRPr="007E6AF0" w:rsidRDefault="00E63F62" w:rsidP="00FD266F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Mar/2017</w:t>
            </w:r>
          </w:p>
        </w:tc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30250BC1" w14:textId="201A1730" w:rsidR="00E63F62" w:rsidRPr="007E6AF0" w:rsidRDefault="00D83C18" w:rsidP="00FD266F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R$ 418</w:t>
            </w:r>
            <w:r w:rsidR="00FC6B72">
              <w:rPr>
                <w:b/>
                <w:color w:val="000000" w:themeColor="text1"/>
                <w:sz w:val="18"/>
              </w:rPr>
              <w:t>.575</w:t>
            </w:r>
            <w:r w:rsidR="00E63F62" w:rsidRPr="007E6AF0">
              <w:rPr>
                <w:b/>
                <w:color w:val="000000" w:themeColor="text1"/>
                <w:sz w:val="18"/>
              </w:rPr>
              <w:t>,00</w:t>
            </w:r>
          </w:p>
        </w:tc>
        <w:tc>
          <w:tcPr>
            <w:tcW w:w="1414" w:type="dxa"/>
            <w:shd w:val="clear" w:color="auto" w:fill="F2F2F2" w:themeFill="background1" w:themeFillShade="F2"/>
            <w:vAlign w:val="center"/>
          </w:tcPr>
          <w:p w14:paraId="1840C40E" w14:textId="77777777" w:rsidR="00E63F62" w:rsidRPr="007E6AF0" w:rsidRDefault="00E63F62" w:rsidP="00FD266F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 w:rsidRPr="007E6AF0">
              <w:rPr>
                <w:b/>
                <w:color w:val="000000" w:themeColor="text1"/>
                <w:sz w:val="18"/>
              </w:rPr>
              <w:t>IICA</w:t>
            </w:r>
          </w:p>
        </w:tc>
      </w:tr>
      <w:tr w:rsidR="00E63F62" w14:paraId="126B56D0" w14:textId="77777777" w:rsidTr="00FD266F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5D4B8658" w14:textId="061CB80C" w:rsidR="00E63F62" w:rsidRPr="00522182" w:rsidRDefault="00E63F62" w:rsidP="00FD266F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</w:t>
            </w:r>
            <w:r w:rsidR="00CB5919">
              <w:rPr>
                <w:color w:val="000000" w:themeColor="text1"/>
                <w:sz w:val="18"/>
              </w:rPr>
              <w:t>1</w:t>
            </w:r>
            <w:r>
              <w:rPr>
                <w:color w:val="000000" w:themeColor="text1"/>
                <w:sz w:val="18"/>
              </w:rPr>
              <w:t>. Contratação de serviço para redesenho dos processos</w:t>
            </w:r>
          </w:p>
        </w:tc>
        <w:tc>
          <w:tcPr>
            <w:tcW w:w="1280" w:type="dxa"/>
            <w:vAlign w:val="center"/>
          </w:tcPr>
          <w:p w14:paraId="356DBC4E" w14:textId="77777777" w:rsidR="00E63F62" w:rsidRPr="00E07ABA" w:rsidRDefault="00E63F62" w:rsidP="00FD266F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Mai/2016</w:t>
            </w:r>
          </w:p>
        </w:tc>
        <w:tc>
          <w:tcPr>
            <w:tcW w:w="1700" w:type="dxa"/>
            <w:vAlign w:val="center"/>
          </w:tcPr>
          <w:p w14:paraId="4DDDCA1C" w14:textId="77777777" w:rsidR="00E63F62" w:rsidRPr="00E07ABA" w:rsidRDefault="00E63F62" w:rsidP="00FD266F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4" w:type="dxa"/>
            <w:vAlign w:val="center"/>
          </w:tcPr>
          <w:p w14:paraId="509F82D7" w14:textId="77777777" w:rsidR="00E63F62" w:rsidRPr="00E07ABA" w:rsidRDefault="00E63F62" w:rsidP="00FD266F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E63F62" w14:paraId="48DEE17A" w14:textId="77777777" w:rsidTr="00FD266F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3AEE21D6" w14:textId="5EC39D82" w:rsidR="00E63F62" w:rsidRPr="00114F70" w:rsidRDefault="00E63F62" w:rsidP="00CB5919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</w:t>
            </w:r>
            <w:r w:rsidR="00CB5919">
              <w:rPr>
                <w:color w:val="000000" w:themeColor="text1"/>
                <w:sz w:val="18"/>
              </w:rPr>
              <w:t>2</w:t>
            </w:r>
            <w:r w:rsidRPr="00114F70">
              <w:rPr>
                <w:color w:val="000000" w:themeColor="text1"/>
                <w:sz w:val="18"/>
              </w:rPr>
              <w:t xml:space="preserve">. Leitura de documentos e normativos sobre o tema </w:t>
            </w:r>
          </w:p>
        </w:tc>
        <w:tc>
          <w:tcPr>
            <w:tcW w:w="1280" w:type="dxa"/>
            <w:vAlign w:val="center"/>
          </w:tcPr>
          <w:p w14:paraId="5C94D207" w14:textId="77777777" w:rsidR="00E63F62" w:rsidRPr="00E07ABA" w:rsidRDefault="00E63F62" w:rsidP="00FD266F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Jun/2016</w:t>
            </w:r>
          </w:p>
        </w:tc>
        <w:tc>
          <w:tcPr>
            <w:tcW w:w="1700" w:type="dxa"/>
            <w:vAlign w:val="center"/>
          </w:tcPr>
          <w:p w14:paraId="544A34BA" w14:textId="77777777" w:rsidR="00E63F62" w:rsidRPr="00E07ABA" w:rsidRDefault="00E63F62" w:rsidP="00FD266F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4" w:type="dxa"/>
            <w:vAlign w:val="center"/>
          </w:tcPr>
          <w:p w14:paraId="3DD5A9C6" w14:textId="77777777" w:rsidR="00E63F62" w:rsidRPr="00E07ABA" w:rsidRDefault="00E63F62" w:rsidP="00FD266F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E63F62" w14:paraId="0D8190FD" w14:textId="77777777" w:rsidTr="00FD266F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297CE947" w14:textId="39475433" w:rsidR="00E63F62" w:rsidRDefault="00E63F62" w:rsidP="00CB5919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</w:t>
            </w:r>
            <w:r w:rsidR="00CB5919">
              <w:rPr>
                <w:color w:val="000000" w:themeColor="text1"/>
                <w:sz w:val="18"/>
              </w:rPr>
              <w:t>3</w:t>
            </w:r>
            <w:r>
              <w:rPr>
                <w:color w:val="000000" w:themeColor="text1"/>
                <w:sz w:val="18"/>
              </w:rPr>
              <w:t xml:space="preserve">. Imersão e modelagem dos processos atuais </w:t>
            </w:r>
          </w:p>
        </w:tc>
        <w:tc>
          <w:tcPr>
            <w:tcW w:w="1280" w:type="dxa"/>
            <w:vAlign w:val="center"/>
          </w:tcPr>
          <w:p w14:paraId="380E081C" w14:textId="77777777" w:rsidR="00E63F62" w:rsidRPr="00E07ABA" w:rsidRDefault="00E63F62" w:rsidP="00FD266F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Jul/2016</w:t>
            </w:r>
          </w:p>
        </w:tc>
        <w:tc>
          <w:tcPr>
            <w:tcW w:w="1700" w:type="dxa"/>
            <w:vAlign w:val="center"/>
          </w:tcPr>
          <w:p w14:paraId="0D59E04F" w14:textId="77777777" w:rsidR="00E63F62" w:rsidRPr="00E07ABA" w:rsidRDefault="00E63F62" w:rsidP="00FD266F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4" w:type="dxa"/>
            <w:vAlign w:val="center"/>
          </w:tcPr>
          <w:p w14:paraId="4BFEEAC6" w14:textId="77777777" w:rsidR="00E63F62" w:rsidRPr="00E07ABA" w:rsidRDefault="00E63F62" w:rsidP="00FD266F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E63F62" w14:paraId="140377E1" w14:textId="77777777" w:rsidTr="00FD266F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3EA3F255" w14:textId="4A374277" w:rsidR="00E63F62" w:rsidRDefault="00E63F62" w:rsidP="00FD266F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</w:t>
            </w:r>
            <w:r w:rsidR="00CB5919">
              <w:rPr>
                <w:color w:val="000000" w:themeColor="text1"/>
                <w:sz w:val="18"/>
              </w:rPr>
              <w:t>4</w:t>
            </w:r>
            <w:r>
              <w:rPr>
                <w:color w:val="000000" w:themeColor="text1"/>
                <w:sz w:val="18"/>
              </w:rPr>
              <w:t>. Formulação de soluções para o processo</w:t>
            </w:r>
          </w:p>
        </w:tc>
        <w:tc>
          <w:tcPr>
            <w:tcW w:w="1280" w:type="dxa"/>
            <w:vAlign w:val="center"/>
          </w:tcPr>
          <w:p w14:paraId="3294781A" w14:textId="77777777" w:rsidR="00E63F62" w:rsidRPr="00E07ABA" w:rsidRDefault="00E63F62" w:rsidP="00FD266F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Set/2016</w:t>
            </w:r>
          </w:p>
        </w:tc>
        <w:tc>
          <w:tcPr>
            <w:tcW w:w="1700" w:type="dxa"/>
            <w:vAlign w:val="center"/>
          </w:tcPr>
          <w:p w14:paraId="04D05364" w14:textId="77777777" w:rsidR="00E63F62" w:rsidRPr="00E07ABA" w:rsidRDefault="00E63F62" w:rsidP="00FD266F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4" w:type="dxa"/>
            <w:vAlign w:val="center"/>
          </w:tcPr>
          <w:p w14:paraId="471BE3EB" w14:textId="77777777" w:rsidR="00E63F62" w:rsidRPr="00E07ABA" w:rsidRDefault="00E63F62" w:rsidP="00FD266F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E63F62" w14:paraId="204D7D36" w14:textId="77777777" w:rsidTr="00FD266F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641AAD7B" w14:textId="4F785684" w:rsidR="00E63F62" w:rsidRDefault="00E63F62" w:rsidP="00242AD7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</w:t>
            </w:r>
            <w:r w:rsidR="00CB5919">
              <w:rPr>
                <w:color w:val="000000" w:themeColor="text1"/>
                <w:sz w:val="18"/>
              </w:rPr>
              <w:t>5</w:t>
            </w:r>
            <w:r>
              <w:rPr>
                <w:color w:val="000000" w:themeColor="text1"/>
                <w:sz w:val="18"/>
              </w:rPr>
              <w:t>. Workshop de valida</w:t>
            </w:r>
            <w:r w:rsidR="00242AD7">
              <w:rPr>
                <w:color w:val="000000" w:themeColor="text1"/>
                <w:sz w:val="18"/>
              </w:rPr>
              <w:t>ção das soluções priorizadas</w:t>
            </w:r>
          </w:p>
        </w:tc>
        <w:tc>
          <w:tcPr>
            <w:tcW w:w="1280" w:type="dxa"/>
            <w:vAlign w:val="center"/>
          </w:tcPr>
          <w:p w14:paraId="6E7E311B" w14:textId="77777777" w:rsidR="00E63F62" w:rsidRPr="00E07ABA" w:rsidRDefault="00E63F62" w:rsidP="00FD266F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Out/2016</w:t>
            </w:r>
          </w:p>
        </w:tc>
        <w:tc>
          <w:tcPr>
            <w:tcW w:w="1700" w:type="dxa"/>
            <w:vAlign w:val="center"/>
          </w:tcPr>
          <w:p w14:paraId="7A2EC873" w14:textId="77777777" w:rsidR="00E63F62" w:rsidRDefault="00E63F62" w:rsidP="00FD266F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4" w:type="dxa"/>
            <w:vAlign w:val="center"/>
          </w:tcPr>
          <w:p w14:paraId="6FCCD67D" w14:textId="77777777" w:rsidR="00E63F62" w:rsidRDefault="00E63F62" w:rsidP="00FD266F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E63F62" w14:paraId="49E83A3B" w14:textId="77777777" w:rsidTr="00FD266F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57C94793" w14:textId="6C5328C4" w:rsidR="00E63F62" w:rsidRDefault="00E63F62" w:rsidP="00FD266F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</w:t>
            </w:r>
            <w:r w:rsidR="00CB5919">
              <w:rPr>
                <w:color w:val="000000" w:themeColor="text1"/>
                <w:sz w:val="18"/>
              </w:rPr>
              <w:t>6</w:t>
            </w:r>
            <w:r>
              <w:rPr>
                <w:color w:val="000000" w:themeColor="text1"/>
                <w:sz w:val="18"/>
              </w:rPr>
              <w:t>. Redesenho dos processos observando as necessidades de automação e piloto</w:t>
            </w:r>
          </w:p>
        </w:tc>
        <w:tc>
          <w:tcPr>
            <w:tcW w:w="1280" w:type="dxa"/>
            <w:vAlign w:val="center"/>
          </w:tcPr>
          <w:p w14:paraId="5FCBACC4" w14:textId="77777777" w:rsidR="00E63F62" w:rsidRPr="00E07ABA" w:rsidRDefault="00E63F62" w:rsidP="00FD266F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Nov/2016</w:t>
            </w:r>
          </w:p>
        </w:tc>
        <w:tc>
          <w:tcPr>
            <w:tcW w:w="1700" w:type="dxa"/>
            <w:vAlign w:val="center"/>
          </w:tcPr>
          <w:p w14:paraId="23AFB74B" w14:textId="77777777" w:rsidR="00E63F62" w:rsidRDefault="00E63F62" w:rsidP="00FD266F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4" w:type="dxa"/>
            <w:vAlign w:val="center"/>
          </w:tcPr>
          <w:p w14:paraId="271774CA" w14:textId="77777777" w:rsidR="00E63F62" w:rsidRDefault="00E63F62" w:rsidP="00FD266F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E63F62" w14:paraId="02D519E5" w14:textId="77777777" w:rsidTr="00FD266F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6D0EC2E5" w14:textId="0A2BB809" w:rsidR="00E63F62" w:rsidRDefault="00E63F62" w:rsidP="00FD266F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</w:t>
            </w:r>
            <w:r w:rsidR="00CB5919">
              <w:rPr>
                <w:color w:val="000000" w:themeColor="text1"/>
                <w:sz w:val="18"/>
              </w:rPr>
              <w:t>7</w:t>
            </w:r>
            <w:r>
              <w:rPr>
                <w:color w:val="000000" w:themeColor="text1"/>
                <w:sz w:val="18"/>
              </w:rPr>
              <w:t>. Levantamento de requisitos e necessidades de integração de sistemas, efetuando ajustes conforme piloto</w:t>
            </w:r>
          </w:p>
        </w:tc>
        <w:tc>
          <w:tcPr>
            <w:tcW w:w="1280" w:type="dxa"/>
            <w:vAlign w:val="center"/>
          </w:tcPr>
          <w:p w14:paraId="6A57C6BF" w14:textId="77777777" w:rsidR="00E63F62" w:rsidRPr="00E07ABA" w:rsidRDefault="00E63F62" w:rsidP="00FD266F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Dez/2016</w:t>
            </w:r>
          </w:p>
        </w:tc>
        <w:tc>
          <w:tcPr>
            <w:tcW w:w="1700" w:type="dxa"/>
            <w:vAlign w:val="center"/>
          </w:tcPr>
          <w:p w14:paraId="44707B75" w14:textId="77777777" w:rsidR="00E63F62" w:rsidRDefault="00E63F62" w:rsidP="00FD266F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4" w:type="dxa"/>
            <w:vAlign w:val="center"/>
          </w:tcPr>
          <w:p w14:paraId="2A3D0AD3" w14:textId="77777777" w:rsidR="00E63F62" w:rsidRDefault="00E63F62" w:rsidP="00FD266F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E63F62" w14:paraId="76FCE8D5" w14:textId="77777777" w:rsidTr="00FD266F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444F267B" w14:textId="12118FB9" w:rsidR="00E63F62" w:rsidRPr="00227EFF" w:rsidRDefault="00CB5919" w:rsidP="00FD266F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1.8</w:t>
            </w:r>
            <w:r w:rsidR="00E63F62">
              <w:rPr>
                <w:color w:val="000000" w:themeColor="text1"/>
                <w:sz w:val="18"/>
              </w:rPr>
              <w:t>. Suporte à implantação dos processos</w:t>
            </w:r>
          </w:p>
        </w:tc>
        <w:tc>
          <w:tcPr>
            <w:tcW w:w="1280" w:type="dxa"/>
            <w:vAlign w:val="center"/>
          </w:tcPr>
          <w:p w14:paraId="2B8410AF" w14:textId="77777777" w:rsidR="00E63F62" w:rsidRDefault="00E63F62" w:rsidP="00FD266F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Jan/2017</w:t>
            </w:r>
          </w:p>
        </w:tc>
        <w:tc>
          <w:tcPr>
            <w:tcW w:w="1700" w:type="dxa"/>
            <w:vAlign w:val="center"/>
          </w:tcPr>
          <w:p w14:paraId="0480C572" w14:textId="77777777" w:rsidR="00E63F62" w:rsidRDefault="00E63F62" w:rsidP="00FD266F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4" w:type="dxa"/>
            <w:vAlign w:val="center"/>
          </w:tcPr>
          <w:p w14:paraId="5B235EE9" w14:textId="77777777" w:rsidR="00E63F62" w:rsidRDefault="00E63F62" w:rsidP="00FD266F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E63F62" w14:paraId="653259DC" w14:textId="77777777" w:rsidTr="00FD266F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5F7D2B90" w14:textId="73433913" w:rsidR="00E63F62" w:rsidRPr="00227EFF" w:rsidRDefault="00CB5919" w:rsidP="00FD266F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1.9</w:t>
            </w:r>
            <w:r w:rsidR="00E63F62">
              <w:rPr>
                <w:color w:val="000000" w:themeColor="text1"/>
                <w:sz w:val="18"/>
              </w:rPr>
              <w:t>. Monitoramento do novo processo e promoção de ajustes necessário</w:t>
            </w:r>
            <w:r w:rsidR="000F3BA9">
              <w:rPr>
                <w:color w:val="000000" w:themeColor="text1"/>
                <w:sz w:val="18"/>
              </w:rPr>
              <w:t>s</w:t>
            </w:r>
          </w:p>
        </w:tc>
        <w:tc>
          <w:tcPr>
            <w:tcW w:w="1280" w:type="dxa"/>
            <w:vAlign w:val="center"/>
          </w:tcPr>
          <w:p w14:paraId="5FFD1AA3" w14:textId="77777777" w:rsidR="00E63F62" w:rsidRDefault="00E63F62" w:rsidP="00FD266F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Mar/2017</w:t>
            </w:r>
          </w:p>
        </w:tc>
        <w:tc>
          <w:tcPr>
            <w:tcW w:w="1700" w:type="dxa"/>
            <w:vAlign w:val="center"/>
          </w:tcPr>
          <w:p w14:paraId="0BF3CB91" w14:textId="77777777" w:rsidR="00E63F62" w:rsidRDefault="00E63F62" w:rsidP="00FD266F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4" w:type="dxa"/>
            <w:vAlign w:val="center"/>
          </w:tcPr>
          <w:p w14:paraId="22D51FD1" w14:textId="77777777" w:rsidR="00E63F62" w:rsidRDefault="00E63F62" w:rsidP="00FD266F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E63F62" w14:paraId="3C298590" w14:textId="77777777" w:rsidTr="00FD266F">
        <w:trPr>
          <w:trHeight w:val="70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57AE2AF5" w14:textId="431C1F12" w:rsidR="00E63F62" w:rsidRPr="007E6AF0" w:rsidRDefault="00E63F62" w:rsidP="00FD266F">
            <w:pPr>
              <w:spacing w:before="60"/>
              <w:rPr>
                <w:b/>
                <w:color w:val="000000" w:themeColor="text1"/>
                <w:sz w:val="18"/>
                <w:highlight w:val="yellow"/>
              </w:rPr>
            </w:pPr>
            <w:r>
              <w:rPr>
                <w:b/>
                <w:color w:val="000000" w:themeColor="text1"/>
                <w:sz w:val="18"/>
              </w:rPr>
              <w:t>2</w:t>
            </w:r>
            <w:r w:rsidRPr="007E6AF0">
              <w:rPr>
                <w:b/>
                <w:color w:val="000000" w:themeColor="text1"/>
                <w:sz w:val="18"/>
              </w:rPr>
              <w:t>. Automação do</w:t>
            </w:r>
            <w:r w:rsidR="00A95025">
              <w:rPr>
                <w:b/>
                <w:color w:val="000000" w:themeColor="text1"/>
                <w:sz w:val="18"/>
              </w:rPr>
              <w:t>s</w:t>
            </w:r>
            <w:r w:rsidRPr="007E6AF0">
              <w:rPr>
                <w:b/>
                <w:color w:val="000000" w:themeColor="text1"/>
                <w:sz w:val="18"/>
              </w:rPr>
              <w:t xml:space="preserve"> processo</w:t>
            </w:r>
            <w:r w:rsidR="00A95025">
              <w:rPr>
                <w:b/>
                <w:color w:val="000000" w:themeColor="text1"/>
                <w:sz w:val="18"/>
              </w:rPr>
              <w:t>s</w:t>
            </w:r>
          </w:p>
        </w:tc>
        <w:tc>
          <w:tcPr>
            <w:tcW w:w="1280" w:type="dxa"/>
            <w:shd w:val="clear" w:color="auto" w:fill="F2F2F2" w:themeFill="background1" w:themeFillShade="F2"/>
            <w:vAlign w:val="center"/>
          </w:tcPr>
          <w:p w14:paraId="4FB2D145" w14:textId="77777777" w:rsidR="00E63F62" w:rsidRPr="007E6AF0" w:rsidRDefault="00E63F62" w:rsidP="00FD266F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Jul/2017</w:t>
            </w:r>
          </w:p>
        </w:tc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1A131CDC" w14:textId="77777777" w:rsidR="00E63F62" w:rsidRPr="007E6AF0" w:rsidRDefault="00E63F62" w:rsidP="00FD266F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 w:rsidRPr="007E6AF0">
              <w:rPr>
                <w:b/>
                <w:color w:val="000000" w:themeColor="text1"/>
                <w:sz w:val="18"/>
              </w:rPr>
              <w:t>R$ 800.000,00</w:t>
            </w:r>
          </w:p>
        </w:tc>
        <w:tc>
          <w:tcPr>
            <w:tcW w:w="1414" w:type="dxa"/>
            <w:shd w:val="clear" w:color="auto" w:fill="F2F2F2" w:themeFill="background1" w:themeFillShade="F2"/>
            <w:vAlign w:val="center"/>
          </w:tcPr>
          <w:p w14:paraId="6A46E0C3" w14:textId="77777777" w:rsidR="00E63F62" w:rsidRPr="007E6AF0" w:rsidRDefault="00E63F62" w:rsidP="00FD266F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-</w:t>
            </w:r>
          </w:p>
        </w:tc>
      </w:tr>
      <w:tr w:rsidR="00E63F62" w14:paraId="64E0C483" w14:textId="77777777" w:rsidTr="00FD266F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1FF5AE4C" w14:textId="77777777" w:rsidR="00E63F62" w:rsidRDefault="00E63F62" w:rsidP="00FD266F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2.1. Absorção dos processos redesenhados pela ferramenta de automação</w:t>
            </w:r>
          </w:p>
        </w:tc>
        <w:tc>
          <w:tcPr>
            <w:tcW w:w="1280" w:type="dxa"/>
            <w:vAlign w:val="center"/>
          </w:tcPr>
          <w:p w14:paraId="2F2C49F1" w14:textId="77777777" w:rsidR="00E63F62" w:rsidRDefault="00E63F62" w:rsidP="00FD266F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Mai/2017</w:t>
            </w:r>
          </w:p>
        </w:tc>
        <w:tc>
          <w:tcPr>
            <w:tcW w:w="1700" w:type="dxa"/>
            <w:vAlign w:val="center"/>
          </w:tcPr>
          <w:p w14:paraId="511D5C18" w14:textId="4AC1AD50" w:rsidR="00E63F62" w:rsidRDefault="00856CF2" w:rsidP="00FD266F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4" w:type="dxa"/>
            <w:vAlign w:val="center"/>
          </w:tcPr>
          <w:p w14:paraId="6E62F1BD" w14:textId="0322BE4B" w:rsidR="00E63F62" w:rsidRDefault="00856CF2" w:rsidP="00FD266F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E63F62" w14:paraId="7E9BCA7C" w14:textId="77777777" w:rsidTr="00FD266F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1DDFC250" w14:textId="77777777" w:rsidR="00E63F62" w:rsidRDefault="00E63F62" w:rsidP="00FD266F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2.2. Implementação do novo processo no órgão</w:t>
            </w:r>
          </w:p>
        </w:tc>
        <w:tc>
          <w:tcPr>
            <w:tcW w:w="1280" w:type="dxa"/>
            <w:vAlign w:val="center"/>
          </w:tcPr>
          <w:p w14:paraId="2C2E400B" w14:textId="77777777" w:rsidR="00E63F62" w:rsidRDefault="00E63F62" w:rsidP="00FD266F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Jun/2017</w:t>
            </w:r>
          </w:p>
        </w:tc>
        <w:tc>
          <w:tcPr>
            <w:tcW w:w="1700" w:type="dxa"/>
            <w:vAlign w:val="center"/>
          </w:tcPr>
          <w:p w14:paraId="055BBCB1" w14:textId="77777777" w:rsidR="00E63F62" w:rsidRDefault="00E63F62" w:rsidP="00FD266F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4" w:type="dxa"/>
            <w:vAlign w:val="center"/>
          </w:tcPr>
          <w:p w14:paraId="2B628BD9" w14:textId="77777777" w:rsidR="00E63F62" w:rsidRDefault="00E63F62" w:rsidP="00FD266F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E63F62" w14:paraId="01B0359A" w14:textId="77777777" w:rsidTr="00FD266F">
        <w:trPr>
          <w:trHeight w:val="70"/>
        </w:trPr>
        <w:tc>
          <w:tcPr>
            <w:tcW w:w="5240" w:type="dxa"/>
            <w:shd w:val="clear" w:color="auto" w:fill="auto"/>
            <w:vAlign w:val="center"/>
          </w:tcPr>
          <w:p w14:paraId="39B40244" w14:textId="514272D0" w:rsidR="00E63F62" w:rsidRDefault="00E63F62" w:rsidP="00FD266F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2.3. Monitoramento do novo processo e promoção de ajustes necessário</w:t>
            </w:r>
            <w:r w:rsidR="00D929E4">
              <w:rPr>
                <w:color w:val="000000" w:themeColor="text1"/>
                <w:sz w:val="18"/>
              </w:rPr>
              <w:t>s</w:t>
            </w:r>
          </w:p>
        </w:tc>
        <w:tc>
          <w:tcPr>
            <w:tcW w:w="1280" w:type="dxa"/>
            <w:vAlign w:val="center"/>
          </w:tcPr>
          <w:p w14:paraId="49C7B10F" w14:textId="77777777" w:rsidR="00E63F62" w:rsidRDefault="00E63F62" w:rsidP="00FD266F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Jul/2017</w:t>
            </w:r>
          </w:p>
        </w:tc>
        <w:tc>
          <w:tcPr>
            <w:tcW w:w="1700" w:type="dxa"/>
            <w:vAlign w:val="center"/>
          </w:tcPr>
          <w:p w14:paraId="0CE07BCC" w14:textId="77777777" w:rsidR="00E63F62" w:rsidRDefault="00E63F62" w:rsidP="00FD266F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414" w:type="dxa"/>
            <w:vAlign w:val="center"/>
          </w:tcPr>
          <w:p w14:paraId="1AF9F171" w14:textId="77777777" w:rsidR="00E63F62" w:rsidRDefault="00E63F62" w:rsidP="00FD266F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</w:tbl>
    <w:p w14:paraId="32084EEB" w14:textId="77777777" w:rsidR="00E63F62" w:rsidRDefault="00E63F62"/>
    <w:p w14:paraId="7A6AC9F4" w14:textId="74608DBF" w:rsidR="007C0C7A" w:rsidRDefault="007C0C7A" w:rsidP="007C0C7A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>EQUIPE E INTERESSADOS DO PROJETO</w:t>
      </w:r>
    </w:p>
    <w:tbl>
      <w:tblPr>
        <w:tblStyle w:val="Tabelacomgrade"/>
        <w:tblW w:w="96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59"/>
        <w:gridCol w:w="1817"/>
        <w:gridCol w:w="1746"/>
        <w:gridCol w:w="1361"/>
        <w:gridCol w:w="2745"/>
      </w:tblGrid>
      <w:tr w:rsidR="007C0C7A" w14:paraId="0CF87CA3" w14:textId="77777777" w:rsidTr="00EE4C1B">
        <w:trPr>
          <w:trHeight w:val="385"/>
        </w:trPr>
        <w:tc>
          <w:tcPr>
            <w:tcW w:w="9628" w:type="dxa"/>
            <w:gridSpan w:val="5"/>
            <w:shd w:val="clear" w:color="auto" w:fill="A6A6A6" w:themeFill="background1" w:themeFillShade="A6"/>
            <w:vAlign w:val="center"/>
          </w:tcPr>
          <w:p w14:paraId="0CFACF89" w14:textId="015C995E" w:rsidR="007C0C7A" w:rsidRPr="00E141AE" w:rsidRDefault="007C0C7A" w:rsidP="005740B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EQUIPE DO PROJETO</w:t>
            </w:r>
          </w:p>
        </w:tc>
      </w:tr>
      <w:tr w:rsidR="00E141AE" w14:paraId="44CA17D1" w14:textId="77777777" w:rsidTr="009C060A">
        <w:trPr>
          <w:trHeight w:val="385"/>
        </w:trPr>
        <w:tc>
          <w:tcPr>
            <w:tcW w:w="1959" w:type="dxa"/>
            <w:shd w:val="clear" w:color="auto" w:fill="D9D9D9" w:themeFill="background1" w:themeFillShade="D9"/>
            <w:vAlign w:val="center"/>
          </w:tcPr>
          <w:p w14:paraId="119E2FD6" w14:textId="3EE5D470" w:rsidR="00E141AE" w:rsidRPr="007C0C7A" w:rsidRDefault="00E141AE" w:rsidP="005740B3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EQUIPE</w:t>
            </w:r>
          </w:p>
        </w:tc>
        <w:tc>
          <w:tcPr>
            <w:tcW w:w="1817" w:type="dxa"/>
            <w:shd w:val="clear" w:color="auto" w:fill="D9D9D9" w:themeFill="background1" w:themeFillShade="D9"/>
            <w:vAlign w:val="center"/>
          </w:tcPr>
          <w:p w14:paraId="7C9DDCC9" w14:textId="77777777" w:rsidR="00E141AE" w:rsidRPr="007C0C7A" w:rsidRDefault="00E141AE" w:rsidP="005740B3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NOME</w:t>
            </w:r>
          </w:p>
        </w:tc>
        <w:tc>
          <w:tcPr>
            <w:tcW w:w="1746" w:type="dxa"/>
            <w:shd w:val="clear" w:color="auto" w:fill="D9D9D9" w:themeFill="background1" w:themeFillShade="D9"/>
            <w:vAlign w:val="center"/>
          </w:tcPr>
          <w:p w14:paraId="4F2C0620" w14:textId="35B46990" w:rsidR="00E141AE" w:rsidRPr="007C0C7A" w:rsidRDefault="00E141AE" w:rsidP="00E246AC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CARGO/</w:t>
            </w:r>
            <w:r w:rsidR="00E246AC" w:rsidRPr="007C0C7A">
              <w:rPr>
                <w:b/>
                <w:color w:val="808080" w:themeColor="background1" w:themeShade="80"/>
              </w:rPr>
              <w:t>ÁREA</w:t>
            </w:r>
          </w:p>
        </w:tc>
        <w:tc>
          <w:tcPr>
            <w:tcW w:w="1361" w:type="dxa"/>
            <w:shd w:val="clear" w:color="auto" w:fill="D9D9D9" w:themeFill="background1" w:themeFillShade="D9"/>
            <w:vAlign w:val="center"/>
          </w:tcPr>
          <w:p w14:paraId="66F3E43F" w14:textId="77777777" w:rsidR="00E141AE" w:rsidRPr="007C0C7A" w:rsidRDefault="00E141AE" w:rsidP="005740B3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TELEFONE</w:t>
            </w:r>
          </w:p>
        </w:tc>
        <w:tc>
          <w:tcPr>
            <w:tcW w:w="2745" w:type="dxa"/>
            <w:shd w:val="clear" w:color="auto" w:fill="D9D9D9" w:themeFill="background1" w:themeFillShade="D9"/>
            <w:vAlign w:val="center"/>
          </w:tcPr>
          <w:p w14:paraId="358830EF" w14:textId="77777777" w:rsidR="00E141AE" w:rsidRPr="007C0C7A" w:rsidRDefault="00E141AE" w:rsidP="005740B3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E-MAIL</w:t>
            </w:r>
          </w:p>
        </w:tc>
      </w:tr>
      <w:tr w:rsidR="00E141AE" w14:paraId="26773CFB" w14:textId="77777777" w:rsidTr="009C060A">
        <w:trPr>
          <w:trHeight w:val="70"/>
        </w:trPr>
        <w:tc>
          <w:tcPr>
            <w:tcW w:w="1959" w:type="dxa"/>
            <w:shd w:val="clear" w:color="auto" w:fill="F2F2F2" w:themeFill="background1" w:themeFillShade="F2"/>
            <w:vAlign w:val="center"/>
          </w:tcPr>
          <w:p w14:paraId="18008259" w14:textId="1F3D48A9" w:rsidR="00E141AE" w:rsidRPr="00E141AE" w:rsidRDefault="00E141AE" w:rsidP="00E141AE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PATROCINADOR</w:t>
            </w:r>
          </w:p>
        </w:tc>
        <w:tc>
          <w:tcPr>
            <w:tcW w:w="1817" w:type="dxa"/>
            <w:vAlign w:val="center"/>
          </w:tcPr>
          <w:p w14:paraId="66954681" w14:textId="19D8893F" w:rsidR="00E141AE" w:rsidRPr="00E07ABA" w:rsidRDefault="00E141AE" w:rsidP="00385F8E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746" w:type="dxa"/>
            <w:vAlign w:val="center"/>
          </w:tcPr>
          <w:p w14:paraId="07BEA938" w14:textId="5117487B" w:rsidR="00E141AE" w:rsidRPr="00E07ABA" w:rsidRDefault="00212D75" w:rsidP="00F95C8F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Secretaria</w:t>
            </w:r>
            <w:r w:rsidR="00F95C8F">
              <w:rPr>
                <w:color w:val="000000" w:themeColor="text1"/>
                <w:sz w:val="18"/>
              </w:rPr>
              <w:t>/SAP</w:t>
            </w:r>
          </w:p>
        </w:tc>
        <w:tc>
          <w:tcPr>
            <w:tcW w:w="1361" w:type="dxa"/>
            <w:vAlign w:val="center"/>
          </w:tcPr>
          <w:p w14:paraId="386E8177" w14:textId="6571BB14" w:rsidR="00E141AE" w:rsidRPr="00E07ABA" w:rsidRDefault="007977C1" w:rsidP="00385F8E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3218-2365</w:t>
            </w:r>
          </w:p>
        </w:tc>
        <w:tc>
          <w:tcPr>
            <w:tcW w:w="2745" w:type="dxa"/>
            <w:vAlign w:val="center"/>
          </w:tcPr>
          <w:p w14:paraId="02698DF2" w14:textId="1D83657B" w:rsidR="007977C1" w:rsidRPr="00E07ABA" w:rsidRDefault="005168D0" w:rsidP="005729DD">
            <w:pPr>
              <w:spacing w:before="60"/>
              <w:ind w:right="-113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sap</w:t>
            </w:r>
            <w:r w:rsidR="000726F0" w:rsidRPr="007A0A73">
              <w:rPr>
                <w:color w:val="000000" w:themeColor="text1"/>
                <w:sz w:val="18"/>
              </w:rPr>
              <w:t>@agricultura.gov.br</w:t>
            </w:r>
          </w:p>
        </w:tc>
      </w:tr>
      <w:tr w:rsidR="00E141AE" w14:paraId="3F85AC01" w14:textId="77777777" w:rsidTr="009C060A">
        <w:trPr>
          <w:trHeight w:val="70"/>
        </w:trPr>
        <w:tc>
          <w:tcPr>
            <w:tcW w:w="1959" w:type="dxa"/>
            <w:shd w:val="clear" w:color="auto" w:fill="F2F2F2" w:themeFill="background1" w:themeFillShade="F2"/>
            <w:vAlign w:val="center"/>
          </w:tcPr>
          <w:p w14:paraId="476B2847" w14:textId="7A7709F1" w:rsidR="00E141AE" w:rsidRPr="00E141AE" w:rsidRDefault="00E141AE" w:rsidP="00E141AE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GERENTE</w:t>
            </w:r>
            <w:r w:rsidR="007C0C7A">
              <w:rPr>
                <w:rFonts w:ascii="Calibri" w:hAnsi="Calibri" w:cs="Arial"/>
                <w:b/>
                <w:sz w:val="18"/>
                <w:szCs w:val="16"/>
                <w:lang w:val="en-US"/>
              </w:rPr>
              <w:t xml:space="preserve"> DO PROJETO</w:t>
            </w:r>
          </w:p>
        </w:tc>
        <w:tc>
          <w:tcPr>
            <w:tcW w:w="1817" w:type="dxa"/>
            <w:vAlign w:val="center"/>
          </w:tcPr>
          <w:p w14:paraId="74F4F405" w14:textId="2315FC79" w:rsidR="00E141AE" w:rsidRPr="00E07ABA" w:rsidRDefault="00E141AE" w:rsidP="00385F8E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746" w:type="dxa"/>
            <w:vAlign w:val="center"/>
          </w:tcPr>
          <w:p w14:paraId="744267EA" w14:textId="158F3189" w:rsidR="00E141AE" w:rsidRPr="00E07ABA" w:rsidRDefault="000E145F" w:rsidP="00385F8E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Diretor</w:t>
            </w:r>
            <w:r w:rsidR="009C060A">
              <w:rPr>
                <w:color w:val="000000" w:themeColor="text1"/>
                <w:sz w:val="18"/>
              </w:rPr>
              <w:t xml:space="preserve"> do Departamento de Registro, M</w:t>
            </w:r>
            <w:r w:rsidR="005729DD">
              <w:rPr>
                <w:color w:val="000000" w:themeColor="text1"/>
                <w:sz w:val="18"/>
              </w:rPr>
              <w:t xml:space="preserve">onitoramento </w:t>
            </w:r>
            <w:r w:rsidR="009C060A">
              <w:rPr>
                <w:color w:val="000000" w:themeColor="text1"/>
                <w:sz w:val="18"/>
              </w:rPr>
              <w:t>e C</w:t>
            </w:r>
            <w:r w:rsidR="005729DD">
              <w:rPr>
                <w:color w:val="000000" w:themeColor="text1"/>
                <w:sz w:val="18"/>
              </w:rPr>
              <w:t>ontrole</w:t>
            </w:r>
          </w:p>
        </w:tc>
        <w:tc>
          <w:tcPr>
            <w:tcW w:w="1361" w:type="dxa"/>
            <w:vAlign w:val="center"/>
          </w:tcPr>
          <w:p w14:paraId="32995ED7" w14:textId="00DC1143" w:rsidR="00E141AE" w:rsidRPr="00E07ABA" w:rsidRDefault="005729DD" w:rsidP="00385F8E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3218-2699</w:t>
            </w:r>
          </w:p>
        </w:tc>
        <w:tc>
          <w:tcPr>
            <w:tcW w:w="2745" w:type="dxa"/>
            <w:vAlign w:val="center"/>
          </w:tcPr>
          <w:p w14:paraId="40D8280F" w14:textId="7C76956D" w:rsidR="00E141AE" w:rsidRPr="00E07ABA" w:rsidRDefault="000726F0" w:rsidP="00385F8E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7A0A73">
              <w:rPr>
                <w:color w:val="000000" w:themeColor="text1"/>
                <w:sz w:val="18"/>
              </w:rPr>
              <w:t>@agricultura.gov.br</w:t>
            </w:r>
          </w:p>
        </w:tc>
      </w:tr>
      <w:tr w:rsidR="00E141AE" w14:paraId="76F53E8E" w14:textId="77777777" w:rsidTr="009C060A">
        <w:trPr>
          <w:trHeight w:val="70"/>
        </w:trPr>
        <w:tc>
          <w:tcPr>
            <w:tcW w:w="1959" w:type="dxa"/>
            <w:shd w:val="clear" w:color="auto" w:fill="F2F2F2" w:themeFill="background1" w:themeFillShade="F2"/>
            <w:vAlign w:val="center"/>
          </w:tcPr>
          <w:p w14:paraId="06247311" w14:textId="18DF814E" w:rsidR="00E141AE" w:rsidRPr="00E141AE" w:rsidRDefault="00E141AE" w:rsidP="00E141AE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EQUIPE TÉCNICA 1</w:t>
            </w:r>
          </w:p>
        </w:tc>
        <w:tc>
          <w:tcPr>
            <w:tcW w:w="1817" w:type="dxa"/>
            <w:vAlign w:val="center"/>
          </w:tcPr>
          <w:p w14:paraId="3F5EF857" w14:textId="675C9427" w:rsidR="00E141AE" w:rsidRPr="00E07ABA" w:rsidRDefault="007A0A73" w:rsidP="00385F8E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Aline Elaine de L. Fagundes</w:t>
            </w:r>
          </w:p>
        </w:tc>
        <w:tc>
          <w:tcPr>
            <w:tcW w:w="1746" w:type="dxa"/>
            <w:vAlign w:val="center"/>
          </w:tcPr>
          <w:p w14:paraId="3969FF0B" w14:textId="777E45F2" w:rsidR="00E141AE" w:rsidRPr="00E07ABA" w:rsidRDefault="007A0A73" w:rsidP="00385F8E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Coordenadora-Geral do RGP</w:t>
            </w:r>
          </w:p>
        </w:tc>
        <w:tc>
          <w:tcPr>
            <w:tcW w:w="1361" w:type="dxa"/>
            <w:vAlign w:val="center"/>
          </w:tcPr>
          <w:p w14:paraId="326A0FE1" w14:textId="1AF30323" w:rsidR="00E141AE" w:rsidRPr="00E07ABA" w:rsidRDefault="00E63F62" w:rsidP="00385F8E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</w:t>
            </w:r>
            <w:r w:rsidR="00AB144A">
              <w:rPr>
                <w:color w:val="000000" w:themeColor="text1"/>
                <w:sz w:val="18"/>
              </w:rPr>
              <w:t>2752</w:t>
            </w:r>
          </w:p>
        </w:tc>
        <w:tc>
          <w:tcPr>
            <w:tcW w:w="2745" w:type="dxa"/>
            <w:vAlign w:val="center"/>
          </w:tcPr>
          <w:p w14:paraId="29EFFE23" w14:textId="01ABD147" w:rsidR="00E141AE" w:rsidRPr="00E07ABA" w:rsidRDefault="007A0A73" w:rsidP="00B91A55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7A0A73">
              <w:rPr>
                <w:color w:val="000000" w:themeColor="text1"/>
                <w:sz w:val="18"/>
              </w:rPr>
              <w:t>aline.fagundes@agricultura.gov.br</w:t>
            </w:r>
          </w:p>
        </w:tc>
      </w:tr>
      <w:tr w:rsidR="000E145F" w14:paraId="2969D967" w14:textId="77777777" w:rsidTr="009C060A">
        <w:trPr>
          <w:trHeight w:val="70"/>
        </w:trPr>
        <w:tc>
          <w:tcPr>
            <w:tcW w:w="1959" w:type="dxa"/>
            <w:shd w:val="clear" w:color="auto" w:fill="F2F2F2" w:themeFill="background1" w:themeFillShade="F2"/>
            <w:vAlign w:val="center"/>
          </w:tcPr>
          <w:p w14:paraId="396DD67B" w14:textId="44B42055" w:rsidR="000E145F" w:rsidRPr="00E141AE" w:rsidRDefault="000E145F" w:rsidP="000E145F">
            <w:pPr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EQUIPE TÉCNICA 2</w:t>
            </w:r>
          </w:p>
        </w:tc>
        <w:tc>
          <w:tcPr>
            <w:tcW w:w="1817" w:type="dxa"/>
            <w:vAlign w:val="center"/>
          </w:tcPr>
          <w:p w14:paraId="45CA0121" w14:textId="405A58B1" w:rsidR="000E145F" w:rsidRPr="00E07ABA" w:rsidRDefault="001454BB" w:rsidP="000E145F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Ana Maira</w:t>
            </w:r>
          </w:p>
        </w:tc>
        <w:tc>
          <w:tcPr>
            <w:tcW w:w="1746" w:type="dxa"/>
            <w:vAlign w:val="center"/>
          </w:tcPr>
          <w:p w14:paraId="719A1DA9" w14:textId="3D1D6C85" w:rsidR="000E145F" w:rsidRPr="00E07ABA" w:rsidRDefault="004C1727" w:rsidP="000E145F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Coordenadora-Geral de Monitoramento</w:t>
            </w:r>
          </w:p>
        </w:tc>
        <w:tc>
          <w:tcPr>
            <w:tcW w:w="1361" w:type="dxa"/>
            <w:vAlign w:val="center"/>
          </w:tcPr>
          <w:p w14:paraId="4070D1F5" w14:textId="6A6F553D" w:rsidR="000E145F" w:rsidRPr="00E07ABA" w:rsidRDefault="009C060A" w:rsidP="000E145F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</w:t>
            </w:r>
            <w:r w:rsidR="001454BB">
              <w:rPr>
                <w:color w:val="000000" w:themeColor="text1"/>
                <w:sz w:val="18"/>
              </w:rPr>
              <w:t>2131</w:t>
            </w:r>
          </w:p>
        </w:tc>
        <w:tc>
          <w:tcPr>
            <w:tcW w:w="2745" w:type="dxa"/>
            <w:vAlign w:val="center"/>
          </w:tcPr>
          <w:p w14:paraId="43337DB1" w14:textId="3AA86D21" w:rsidR="000E145F" w:rsidRPr="00E07ABA" w:rsidRDefault="001454BB" w:rsidP="000E145F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ana.maira</w:t>
            </w:r>
            <w:r w:rsidR="000E145F" w:rsidRPr="000E145F">
              <w:rPr>
                <w:color w:val="000000" w:themeColor="text1"/>
                <w:sz w:val="18"/>
              </w:rPr>
              <w:t>@agricultura.gov.br</w:t>
            </w:r>
          </w:p>
        </w:tc>
      </w:tr>
    </w:tbl>
    <w:p w14:paraId="5AF95DAC" w14:textId="77777777" w:rsidR="00E141AE" w:rsidRDefault="00E141AE" w:rsidP="00E141AE"/>
    <w:tbl>
      <w:tblPr>
        <w:tblStyle w:val="Tabelacomgrade"/>
        <w:tblW w:w="96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28"/>
      </w:tblGrid>
      <w:tr w:rsidR="00E141AE" w:rsidRPr="00E141AE" w14:paraId="1F0F3E6C" w14:textId="77777777" w:rsidTr="00A822E4">
        <w:trPr>
          <w:trHeight w:val="373"/>
        </w:trPr>
        <w:tc>
          <w:tcPr>
            <w:tcW w:w="9628" w:type="dxa"/>
            <w:shd w:val="clear" w:color="auto" w:fill="A6A6A6" w:themeFill="background1" w:themeFillShade="A6"/>
            <w:vAlign w:val="center"/>
          </w:tcPr>
          <w:p w14:paraId="2B8B6E32" w14:textId="0C7241C7" w:rsidR="00E141AE" w:rsidRPr="00E141AE" w:rsidRDefault="00E141AE" w:rsidP="005740B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PARTES INTERESSADAS</w:t>
            </w:r>
          </w:p>
        </w:tc>
      </w:tr>
      <w:tr w:rsidR="001B4639" w:rsidRPr="00E07ABA" w14:paraId="4ED4EAF8" w14:textId="77777777" w:rsidTr="0083622A">
        <w:trPr>
          <w:trHeight w:val="70"/>
        </w:trPr>
        <w:tc>
          <w:tcPr>
            <w:tcW w:w="9628" w:type="dxa"/>
            <w:shd w:val="clear" w:color="auto" w:fill="auto"/>
            <w:vAlign w:val="center"/>
          </w:tcPr>
          <w:p w14:paraId="601CE047" w14:textId="47B43D60" w:rsidR="001B4639" w:rsidRPr="001B4639" w:rsidRDefault="001B4639" w:rsidP="005740B3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1B4639">
              <w:rPr>
                <w:rFonts w:ascii="Calibri" w:hAnsi="Calibri" w:cs="Arial"/>
                <w:b/>
                <w:sz w:val="18"/>
                <w:szCs w:val="16"/>
                <w:lang w:val="en-US"/>
              </w:rPr>
              <w:t>MMA</w:t>
            </w:r>
          </w:p>
        </w:tc>
      </w:tr>
      <w:tr w:rsidR="001B4639" w:rsidRPr="00E07ABA" w14:paraId="4866A154" w14:textId="77777777" w:rsidTr="000801BC">
        <w:trPr>
          <w:trHeight w:val="70"/>
        </w:trPr>
        <w:tc>
          <w:tcPr>
            <w:tcW w:w="9628" w:type="dxa"/>
            <w:shd w:val="clear" w:color="auto" w:fill="auto"/>
            <w:vAlign w:val="center"/>
          </w:tcPr>
          <w:p w14:paraId="725F2DA2" w14:textId="280CC5C0" w:rsidR="001B4639" w:rsidRPr="001B4639" w:rsidRDefault="001B4639" w:rsidP="005740B3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1B4639">
              <w:rPr>
                <w:rFonts w:ascii="Calibri" w:hAnsi="Calibri" w:cs="Arial"/>
                <w:b/>
                <w:sz w:val="18"/>
                <w:szCs w:val="16"/>
                <w:lang w:val="en-US"/>
              </w:rPr>
              <w:t>INSS</w:t>
            </w:r>
          </w:p>
        </w:tc>
      </w:tr>
      <w:tr w:rsidR="001B4639" w:rsidRPr="00E07ABA" w14:paraId="6839BB3E" w14:textId="77777777" w:rsidTr="00166297">
        <w:trPr>
          <w:trHeight w:val="70"/>
        </w:trPr>
        <w:tc>
          <w:tcPr>
            <w:tcW w:w="9628" w:type="dxa"/>
            <w:shd w:val="clear" w:color="auto" w:fill="auto"/>
            <w:vAlign w:val="center"/>
          </w:tcPr>
          <w:p w14:paraId="4FF0E97A" w14:textId="18D07ACF" w:rsidR="001B4639" w:rsidRPr="001B4639" w:rsidRDefault="001B4639" w:rsidP="005740B3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1B4639">
              <w:rPr>
                <w:rFonts w:ascii="Calibri" w:hAnsi="Calibri" w:cs="Arial"/>
                <w:b/>
                <w:sz w:val="18"/>
                <w:szCs w:val="16"/>
                <w:lang w:val="en-US"/>
              </w:rPr>
              <w:t>Marinha</w:t>
            </w:r>
          </w:p>
        </w:tc>
      </w:tr>
    </w:tbl>
    <w:p w14:paraId="7DB272B0" w14:textId="77777777" w:rsidR="00E141AE" w:rsidRDefault="00E141AE" w:rsidP="00E141AE"/>
    <w:p w14:paraId="1E6F1544" w14:textId="597D5EF6" w:rsidR="00D94473" w:rsidRPr="00446E8A" w:rsidRDefault="00E141AE" w:rsidP="00D255FC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 w:rsidRPr="00E246AC">
        <w:rPr>
          <w:b/>
        </w:rPr>
        <w:t>APROVAÇÃO</w:t>
      </w:r>
    </w:p>
    <w:tbl>
      <w:tblPr>
        <w:tblStyle w:val="Tabelacomgrade"/>
        <w:tblW w:w="96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567"/>
        <w:gridCol w:w="4535"/>
      </w:tblGrid>
      <w:tr w:rsidR="00D94473" w:rsidRPr="00E141AE" w14:paraId="77F97572" w14:textId="4D8715CE" w:rsidTr="00DF4303">
        <w:trPr>
          <w:trHeight w:val="330"/>
          <w:jc w:val="center"/>
        </w:trPr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4FB9A248" w14:textId="6D087902" w:rsidR="00D94473" w:rsidRPr="00E141AE" w:rsidRDefault="00D94473" w:rsidP="00F45BB9">
            <w:pPr>
              <w:jc w:val="center"/>
              <w:rPr>
                <w:b/>
                <w:color w:val="000000" w:themeColor="text1"/>
              </w:rPr>
            </w:pPr>
            <w:r w:rsidRPr="00E141AE">
              <w:rPr>
                <w:rFonts w:ascii="Calibri" w:hAnsi="Calibri" w:cs="Arial"/>
                <w:b/>
              </w:rPr>
              <w:t>PATROCINADOR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937B9A" w14:textId="6A4A5EBF" w:rsidR="00D94473" w:rsidRPr="00E141AE" w:rsidRDefault="00D94473" w:rsidP="00F45BB9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35" w:type="dxa"/>
            <w:shd w:val="clear" w:color="auto" w:fill="F2F2F2" w:themeFill="background1" w:themeFillShade="F2"/>
          </w:tcPr>
          <w:p w14:paraId="525C5182" w14:textId="6AABC753" w:rsidR="00D94473" w:rsidRPr="00E141AE" w:rsidRDefault="00D94473" w:rsidP="00F45BB9">
            <w:pPr>
              <w:jc w:val="center"/>
              <w:rPr>
                <w:b/>
                <w:color w:val="000000" w:themeColor="text1"/>
              </w:rPr>
            </w:pPr>
            <w:r w:rsidRPr="00E141AE">
              <w:rPr>
                <w:rFonts w:ascii="Calibri" w:hAnsi="Calibri" w:cs="Arial"/>
                <w:b/>
              </w:rPr>
              <w:t>GERENTE DO PROJETO</w:t>
            </w:r>
          </w:p>
        </w:tc>
      </w:tr>
      <w:tr w:rsidR="00D94473" w:rsidRPr="00E07ABA" w14:paraId="61C8D168" w14:textId="3AAFC19E" w:rsidTr="00DF4303">
        <w:trPr>
          <w:trHeight w:val="858"/>
          <w:jc w:val="center"/>
        </w:trPr>
        <w:tc>
          <w:tcPr>
            <w:tcW w:w="453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2B7B8F3" w14:textId="77777777" w:rsidR="00D94473" w:rsidRPr="00E07ABA" w:rsidRDefault="00D94473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3EEAF7" w14:textId="77777777" w:rsidR="00D94473" w:rsidRPr="00E07ABA" w:rsidRDefault="00D94473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535" w:type="dxa"/>
            <w:tcBorders>
              <w:bottom w:val="single" w:sz="4" w:space="0" w:color="BFBFBF" w:themeColor="background1" w:themeShade="BF"/>
            </w:tcBorders>
          </w:tcPr>
          <w:p w14:paraId="03A398A1" w14:textId="77777777" w:rsidR="00D94473" w:rsidRPr="00E07ABA" w:rsidRDefault="00D94473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D94473" w:rsidRPr="00E07ABA" w14:paraId="1F286A57" w14:textId="77777777" w:rsidTr="00A95025">
        <w:trPr>
          <w:trHeight w:val="826"/>
          <w:jc w:val="center"/>
        </w:trPr>
        <w:tc>
          <w:tcPr>
            <w:tcW w:w="4535" w:type="dxa"/>
            <w:tcBorders>
              <w:top w:val="single" w:sz="4" w:space="0" w:color="BFBFBF" w:themeColor="background1" w:themeShade="BF"/>
            </w:tcBorders>
            <w:vAlign w:val="center"/>
          </w:tcPr>
          <w:p w14:paraId="54ABC711" w14:textId="1B7D9FBA" w:rsidR="00D94473" w:rsidRPr="00E07ABA" w:rsidRDefault="005168D0" w:rsidP="00F95C8F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Secreta</w:t>
            </w:r>
            <w:r w:rsidR="00212D75">
              <w:rPr>
                <w:color w:val="000000" w:themeColor="text1"/>
                <w:sz w:val="18"/>
              </w:rPr>
              <w:t>ria</w:t>
            </w:r>
            <w:r w:rsidR="00F95C8F">
              <w:rPr>
                <w:color w:val="000000" w:themeColor="text1"/>
                <w:sz w:val="18"/>
              </w:rPr>
              <w:t>/SAP</w:t>
            </w:r>
            <w:bookmarkStart w:id="0" w:name="_GoBack"/>
            <w:bookmarkEnd w:id="0"/>
          </w:p>
        </w:tc>
        <w:tc>
          <w:tcPr>
            <w:tcW w:w="567" w:type="dxa"/>
            <w:shd w:val="clear" w:color="auto" w:fill="auto"/>
            <w:vAlign w:val="center"/>
          </w:tcPr>
          <w:p w14:paraId="5D00C34C" w14:textId="77777777" w:rsidR="00D94473" w:rsidRPr="00E07ABA" w:rsidRDefault="00D94473" w:rsidP="00D94473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535" w:type="dxa"/>
            <w:tcBorders>
              <w:top w:val="single" w:sz="4" w:space="0" w:color="BFBFBF" w:themeColor="background1" w:themeShade="BF"/>
            </w:tcBorders>
            <w:vAlign w:val="center"/>
          </w:tcPr>
          <w:p w14:paraId="1A5E9C79" w14:textId="523901D7" w:rsidR="00D94473" w:rsidRPr="00D94473" w:rsidRDefault="003629BC" w:rsidP="00D94473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Aline Elaine Fagundes</w:t>
            </w:r>
          </w:p>
          <w:p w14:paraId="01511893" w14:textId="4E0EE588" w:rsidR="00D94473" w:rsidRPr="00E07ABA" w:rsidRDefault="003629BC" w:rsidP="00D9783A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Coordenadora-Geral do RGP</w:t>
            </w:r>
          </w:p>
        </w:tc>
      </w:tr>
      <w:tr w:rsidR="00D94473" w:rsidRPr="00E07ABA" w14:paraId="00ED9A3A" w14:textId="77777777" w:rsidTr="00D94473">
        <w:trPr>
          <w:trHeight w:val="507"/>
          <w:jc w:val="center"/>
        </w:trPr>
        <w:tc>
          <w:tcPr>
            <w:tcW w:w="4535" w:type="dxa"/>
            <w:vAlign w:val="center"/>
          </w:tcPr>
          <w:p w14:paraId="587A767F" w14:textId="7F080768" w:rsidR="00D94473" w:rsidRPr="00DF4303" w:rsidRDefault="00D94473" w:rsidP="00D94473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  <w:r w:rsidRPr="00DF4303">
              <w:rPr>
                <w:color w:val="808080" w:themeColor="background1" w:themeShade="80"/>
                <w:sz w:val="18"/>
              </w:rPr>
              <w:t>Data de Aprovação: ________/________/__________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20C418" w14:textId="77777777" w:rsidR="00D94473" w:rsidRPr="00DF4303" w:rsidRDefault="00D94473" w:rsidP="00D94473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</w:p>
        </w:tc>
        <w:tc>
          <w:tcPr>
            <w:tcW w:w="4535" w:type="dxa"/>
            <w:vAlign w:val="center"/>
          </w:tcPr>
          <w:p w14:paraId="1D0FC462" w14:textId="5F137A56" w:rsidR="00D94473" w:rsidRPr="00DF4303" w:rsidRDefault="00D94473" w:rsidP="00D94473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  <w:r w:rsidRPr="00DF4303">
              <w:rPr>
                <w:color w:val="808080" w:themeColor="background1" w:themeShade="80"/>
                <w:sz w:val="18"/>
              </w:rPr>
              <w:t>Data de Aprovação: ________/________/__________</w:t>
            </w:r>
          </w:p>
        </w:tc>
      </w:tr>
    </w:tbl>
    <w:p w14:paraId="2C201BC6" w14:textId="5E9E1B72" w:rsidR="00E141AE" w:rsidRDefault="00E141AE" w:rsidP="00E141AE"/>
    <w:sectPr w:rsidR="00E141AE" w:rsidSect="00AA702D">
      <w:headerReference w:type="default" r:id="rId7"/>
      <w:footerReference w:type="default" r:id="rId8"/>
      <w:pgSz w:w="11906" w:h="16838"/>
      <w:pgMar w:top="1134" w:right="1134" w:bottom="1134" w:left="1134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A0B269" w14:textId="77777777" w:rsidR="005E5670" w:rsidRDefault="005E5670" w:rsidP="00B05A0F">
      <w:pPr>
        <w:spacing w:after="0" w:line="240" w:lineRule="auto"/>
      </w:pPr>
      <w:r>
        <w:separator/>
      </w:r>
    </w:p>
  </w:endnote>
  <w:endnote w:type="continuationSeparator" w:id="0">
    <w:p w14:paraId="0722405B" w14:textId="77777777" w:rsidR="005E5670" w:rsidRDefault="005E5670" w:rsidP="00B05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8C3F9" w14:textId="77777777" w:rsidR="00B05A0F" w:rsidRDefault="00B05A0F" w:rsidP="00AA702D">
    <w:pPr>
      <w:pBdr>
        <w:top w:val="single" w:sz="4" w:space="1" w:color="BFBFBF" w:themeColor="background1" w:themeShade="BF"/>
      </w:pBdr>
      <w:spacing w:after="0" w:line="240" w:lineRule="auto"/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08"/>
      <w:gridCol w:w="1990"/>
    </w:tblGrid>
    <w:tr w:rsidR="00B05A0F" w:rsidRPr="003B1455" w14:paraId="307DA201" w14:textId="77777777" w:rsidTr="00AA702D">
      <w:tc>
        <w:tcPr>
          <w:tcW w:w="7508" w:type="dxa"/>
        </w:tcPr>
        <w:p w14:paraId="1232D0D2" w14:textId="77777777" w:rsidR="00B05A0F" w:rsidRPr="003B1455" w:rsidRDefault="00B05A0F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Secretaria Executiva – SE</w:t>
          </w:r>
        </w:p>
        <w:p w14:paraId="4281C5F5" w14:textId="77777777" w:rsidR="00B05A0F" w:rsidRPr="003B1455" w:rsidRDefault="00B05A0F" w:rsidP="00B05A0F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Diretoria de Gestão Estratégica – DGE</w:t>
          </w:r>
        </w:p>
        <w:p w14:paraId="07940E4A" w14:textId="77777777" w:rsidR="00B05A0F" w:rsidRPr="003B1455" w:rsidRDefault="00B05A0F" w:rsidP="00B05A0F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Coordenação Geral de Desenvolvimento Institucional - CGDI</w:t>
          </w:r>
        </w:p>
      </w:tc>
      <w:tc>
        <w:tcPr>
          <w:tcW w:w="1990" w:type="dxa"/>
          <w:vAlign w:val="center"/>
        </w:tcPr>
        <w:sdt>
          <w:sdtPr>
            <w:rPr>
              <w:sz w:val="18"/>
              <w:szCs w:val="18"/>
            </w:rPr>
            <w:id w:val="-332376039"/>
            <w:docPartObj>
              <w:docPartGallery w:val="Page Numbers (Bottom of Page)"/>
              <w:docPartUnique/>
            </w:docPartObj>
          </w:sdtPr>
          <w:sdtEndPr/>
          <w:sdtContent>
            <w:p w14:paraId="55F4EEE5" w14:textId="7EB8EFC8" w:rsidR="00B05A0F" w:rsidRPr="003B1455" w:rsidRDefault="003B1455" w:rsidP="003B1455">
              <w:pPr>
                <w:pStyle w:val="Rodap"/>
                <w:jc w:val="right"/>
                <w:rPr>
                  <w:sz w:val="18"/>
                  <w:szCs w:val="18"/>
                </w:rPr>
              </w:pPr>
              <w:r w:rsidRPr="003B1455">
                <w:rPr>
                  <w:sz w:val="18"/>
                  <w:szCs w:val="18"/>
                </w:rPr>
                <w:fldChar w:fldCharType="begin"/>
              </w:r>
              <w:r w:rsidRPr="003B1455">
                <w:rPr>
                  <w:sz w:val="18"/>
                  <w:szCs w:val="18"/>
                </w:rPr>
                <w:instrText>PAGE   \* MERGEFORMAT</w:instrText>
              </w:r>
              <w:r w:rsidRPr="003B1455">
                <w:rPr>
                  <w:sz w:val="18"/>
                  <w:szCs w:val="18"/>
                </w:rPr>
                <w:fldChar w:fldCharType="separate"/>
              </w:r>
              <w:r w:rsidR="00F95C8F">
                <w:rPr>
                  <w:noProof/>
                  <w:sz w:val="18"/>
                  <w:szCs w:val="18"/>
                </w:rPr>
                <w:t>3</w:t>
              </w:r>
              <w:r w:rsidRPr="003B1455">
                <w:rPr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5EBCDFE5" w14:textId="77777777" w:rsidR="00B05A0F" w:rsidRDefault="00B05A0F" w:rsidP="00B05A0F">
    <w:pPr>
      <w:pStyle w:val="Rodap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062B2D" w14:textId="77777777" w:rsidR="005E5670" w:rsidRDefault="005E5670" w:rsidP="00B05A0F">
      <w:pPr>
        <w:spacing w:after="0" w:line="240" w:lineRule="auto"/>
      </w:pPr>
      <w:r>
        <w:separator/>
      </w:r>
    </w:p>
  </w:footnote>
  <w:footnote w:type="continuationSeparator" w:id="0">
    <w:p w14:paraId="084767DE" w14:textId="77777777" w:rsidR="005E5670" w:rsidRDefault="005E5670" w:rsidP="00B05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666" w:type="dxa"/>
      <w:jc w:val="center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23"/>
      <w:gridCol w:w="1843"/>
    </w:tblGrid>
    <w:tr w:rsidR="00B4082F" w14:paraId="643EFA25" w14:textId="77777777" w:rsidTr="00A822E4">
      <w:trPr>
        <w:trHeight w:val="1464"/>
        <w:jc w:val="center"/>
      </w:trPr>
      <w:tc>
        <w:tcPr>
          <w:tcW w:w="7823" w:type="dxa"/>
        </w:tcPr>
        <w:p w14:paraId="4F5F9C4A" w14:textId="77777777" w:rsidR="00B4082F" w:rsidRPr="00B4082F" w:rsidRDefault="00B4082F" w:rsidP="00065267">
          <w:pPr>
            <w:pStyle w:val="Cabealho"/>
            <w:spacing w:before="120" w:after="120"/>
            <w:rPr>
              <w:b/>
              <w:sz w:val="18"/>
              <w:szCs w:val="18"/>
            </w:rPr>
          </w:pPr>
          <w:r w:rsidRPr="00B4082F">
            <w:rPr>
              <w:b/>
              <w:sz w:val="18"/>
              <w:szCs w:val="18"/>
            </w:rPr>
            <w:t>MINISTÉRIO DA AGRICULTURA, PECUÁRIA E ABASTECIMENTO</w:t>
          </w:r>
        </w:p>
        <w:p w14:paraId="21FBAB1C" w14:textId="4BF613C3" w:rsidR="00B4082F" w:rsidRPr="00B4082F" w:rsidRDefault="00B4082F" w:rsidP="00065267">
          <w:pPr>
            <w:pStyle w:val="Cabealho"/>
            <w:spacing w:before="120" w:after="120"/>
            <w:rPr>
              <w:b/>
              <w:sz w:val="18"/>
              <w:szCs w:val="18"/>
            </w:rPr>
          </w:pPr>
          <w:r w:rsidRPr="00B4082F">
            <w:rPr>
              <w:b/>
              <w:sz w:val="18"/>
              <w:szCs w:val="18"/>
            </w:rPr>
            <w:t>M</w:t>
          </w:r>
          <w:r w:rsidR="00ED36A9">
            <w:rPr>
              <w:b/>
              <w:sz w:val="18"/>
              <w:szCs w:val="18"/>
            </w:rPr>
            <w:t>ÉTODO</w:t>
          </w:r>
          <w:r w:rsidRPr="00B4082F">
            <w:rPr>
              <w:b/>
              <w:sz w:val="18"/>
              <w:szCs w:val="18"/>
            </w:rPr>
            <w:t xml:space="preserve"> DE GERENCIAMENTO DE PROJETOS DO MAPA (MGP - MAPA)</w:t>
          </w:r>
        </w:p>
        <w:p w14:paraId="4EE01E0C" w14:textId="609B158E" w:rsidR="00B4082F" w:rsidRPr="00B05A0F" w:rsidRDefault="001E2D50" w:rsidP="00065267">
          <w:pPr>
            <w:pStyle w:val="Cabealho"/>
            <w:spacing w:before="120" w:after="120"/>
            <w:rPr>
              <w:b/>
            </w:rPr>
          </w:pPr>
          <w:r w:rsidRPr="00B4082F">
            <w:rPr>
              <w:b/>
              <w:sz w:val="30"/>
              <w:szCs w:val="18"/>
            </w:rPr>
            <w:t>TERMO DE ABERTURA DO PROJETO (TAP)</w:t>
          </w:r>
        </w:p>
      </w:tc>
      <w:tc>
        <w:tcPr>
          <w:tcW w:w="1843" w:type="dxa"/>
          <w:vAlign w:val="center"/>
        </w:tcPr>
        <w:p w14:paraId="06ED9A24" w14:textId="77777777" w:rsidR="00B4082F" w:rsidRDefault="00B4082F" w:rsidP="00065267">
          <w:pPr>
            <w:pStyle w:val="Cabealho"/>
            <w:spacing w:before="120" w:after="120"/>
            <w:jc w:val="center"/>
          </w:pPr>
          <w:r w:rsidRPr="006B7C49">
            <w:rPr>
              <w:rFonts w:ascii="Arial" w:hAnsi="Arial" w:cs="Arial"/>
              <w:noProof/>
              <w:sz w:val="15"/>
              <w:szCs w:val="15"/>
              <w:lang w:eastAsia="pt-BR"/>
            </w:rPr>
            <w:drawing>
              <wp:inline distT="0" distB="0" distL="0" distR="0" wp14:anchorId="7DD9EE06" wp14:editId="2C8D4F32">
                <wp:extent cx="1029335" cy="276860"/>
                <wp:effectExtent l="0" t="0" r="0" b="889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335" cy="276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0F3794" w14:textId="77777777" w:rsidR="00B05A0F" w:rsidRDefault="00B05A0F">
    <w:pPr>
      <w:pStyle w:val="Cabealh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360"/>
      </w:pPr>
    </w:lvl>
    <w:lvl w:ilvl="1">
      <w:start w:val="1"/>
      <w:numFmt w:val="decimal"/>
      <w:lvlText w:val="%2."/>
      <w:lvlJc w:val="left"/>
      <w:pPr>
        <w:tabs>
          <w:tab w:val="num" w:pos="1093"/>
        </w:tabs>
        <w:ind w:left="1093" w:hanging="360"/>
      </w:pPr>
    </w:lvl>
    <w:lvl w:ilvl="2">
      <w:start w:val="1"/>
      <w:numFmt w:val="decimal"/>
      <w:lvlText w:val="%3."/>
      <w:lvlJc w:val="left"/>
      <w:pPr>
        <w:tabs>
          <w:tab w:val="num" w:pos="1453"/>
        </w:tabs>
        <w:ind w:left="1453" w:hanging="360"/>
      </w:pPr>
    </w:lvl>
    <w:lvl w:ilvl="3">
      <w:start w:val="1"/>
      <w:numFmt w:val="decimal"/>
      <w:lvlText w:val="%4."/>
      <w:lvlJc w:val="left"/>
      <w:pPr>
        <w:tabs>
          <w:tab w:val="num" w:pos="1813"/>
        </w:tabs>
        <w:ind w:left="1813" w:hanging="360"/>
      </w:pPr>
    </w:lvl>
    <w:lvl w:ilvl="4">
      <w:start w:val="1"/>
      <w:numFmt w:val="decimal"/>
      <w:lvlText w:val="%5."/>
      <w:lvlJc w:val="left"/>
      <w:pPr>
        <w:tabs>
          <w:tab w:val="num" w:pos="2173"/>
        </w:tabs>
        <w:ind w:left="2173" w:hanging="360"/>
      </w:pPr>
    </w:lvl>
    <w:lvl w:ilvl="5">
      <w:start w:val="1"/>
      <w:numFmt w:val="decimal"/>
      <w:lvlText w:val="%6."/>
      <w:lvlJc w:val="left"/>
      <w:pPr>
        <w:tabs>
          <w:tab w:val="num" w:pos="2533"/>
        </w:tabs>
        <w:ind w:left="2533" w:hanging="360"/>
      </w:pPr>
    </w:lvl>
    <w:lvl w:ilvl="6">
      <w:start w:val="1"/>
      <w:numFmt w:val="decimal"/>
      <w:lvlText w:val="%7."/>
      <w:lvlJc w:val="left"/>
      <w:pPr>
        <w:tabs>
          <w:tab w:val="num" w:pos="2893"/>
        </w:tabs>
        <w:ind w:left="2893" w:hanging="360"/>
      </w:pPr>
    </w:lvl>
    <w:lvl w:ilvl="7">
      <w:start w:val="1"/>
      <w:numFmt w:val="decimal"/>
      <w:lvlText w:val="%8."/>
      <w:lvlJc w:val="left"/>
      <w:pPr>
        <w:tabs>
          <w:tab w:val="num" w:pos="3253"/>
        </w:tabs>
        <w:ind w:left="3253" w:hanging="360"/>
      </w:pPr>
    </w:lvl>
    <w:lvl w:ilvl="8">
      <w:start w:val="1"/>
      <w:numFmt w:val="decimal"/>
      <w:lvlText w:val="%9."/>
      <w:lvlJc w:val="left"/>
      <w:pPr>
        <w:tabs>
          <w:tab w:val="num" w:pos="3613"/>
        </w:tabs>
        <w:ind w:left="3613" w:hanging="360"/>
      </w:pPr>
    </w:lvl>
  </w:abstractNum>
  <w:abstractNum w:abstractNumId="1">
    <w:nsid w:val="1AA02CEF"/>
    <w:multiLevelType w:val="multilevel"/>
    <w:tmpl w:val="F61AEC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E995D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6AE1F8A"/>
    <w:multiLevelType w:val="hybridMultilevel"/>
    <w:tmpl w:val="5B7C0738"/>
    <w:lvl w:ilvl="0" w:tplc="2ADA60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B32060"/>
    <w:multiLevelType w:val="hybridMultilevel"/>
    <w:tmpl w:val="7B7828EA"/>
    <w:lvl w:ilvl="0" w:tplc="0416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5">
    <w:nsid w:val="6EA7453B"/>
    <w:multiLevelType w:val="hybridMultilevel"/>
    <w:tmpl w:val="4C3881E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16509B1"/>
    <w:multiLevelType w:val="hybridMultilevel"/>
    <w:tmpl w:val="F6CCB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15"/>
    <w:rsid w:val="00001CA9"/>
    <w:rsid w:val="00055466"/>
    <w:rsid w:val="0005759B"/>
    <w:rsid w:val="00065267"/>
    <w:rsid w:val="000726F0"/>
    <w:rsid w:val="00092BEC"/>
    <w:rsid w:val="000E145F"/>
    <w:rsid w:val="000F3BA9"/>
    <w:rsid w:val="000F59AA"/>
    <w:rsid w:val="00114F70"/>
    <w:rsid w:val="001176CF"/>
    <w:rsid w:val="001454BB"/>
    <w:rsid w:val="00181FFE"/>
    <w:rsid w:val="00192B9F"/>
    <w:rsid w:val="001A74C0"/>
    <w:rsid w:val="001B4639"/>
    <w:rsid w:val="001C4485"/>
    <w:rsid w:val="001D3E29"/>
    <w:rsid w:val="001E2D50"/>
    <w:rsid w:val="00212D75"/>
    <w:rsid w:val="00242AD7"/>
    <w:rsid w:val="002811CE"/>
    <w:rsid w:val="00286832"/>
    <w:rsid w:val="002A3A97"/>
    <w:rsid w:val="002C3E0B"/>
    <w:rsid w:val="00304540"/>
    <w:rsid w:val="00326F6D"/>
    <w:rsid w:val="00342081"/>
    <w:rsid w:val="003443E6"/>
    <w:rsid w:val="003629BC"/>
    <w:rsid w:val="003767E6"/>
    <w:rsid w:val="00385F8E"/>
    <w:rsid w:val="003A6D1A"/>
    <w:rsid w:val="003B1455"/>
    <w:rsid w:val="003C1890"/>
    <w:rsid w:val="004461DD"/>
    <w:rsid w:val="00446E8A"/>
    <w:rsid w:val="00452682"/>
    <w:rsid w:val="00462589"/>
    <w:rsid w:val="00470AED"/>
    <w:rsid w:val="004718FA"/>
    <w:rsid w:val="0049787B"/>
    <w:rsid w:val="004A6916"/>
    <w:rsid w:val="004C1727"/>
    <w:rsid w:val="00516654"/>
    <w:rsid w:val="005168D0"/>
    <w:rsid w:val="00517903"/>
    <w:rsid w:val="00522182"/>
    <w:rsid w:val="005729DD"/>
    <w:rsid w:val="00582491"/>
    <w:rsid w:val="00584027"/>
    <w:rsid w:val="005C1D43"/>
    <w:rsid w:val="005C66A2"/>
    <w:rsid w:val="005E5670"/>
    <w:rsid w:val="005F6E1E"/>
    <w:rsid w:val="00621BD2"/>
    <w:rsid w:val="006242C3"/>
    <w:rsid w:val="006331E3"/>
    <w:rsid w:val="00681E46"/>
    <w:rsid w:val="00696DC9"/>
    <w:rsid w:val="006C394D"/>
    <w:rsid w:val="00717CEE"/>
    <w:rsid w:val="00730E1D"/>
    <w:rsid w:val="00753DC4"/>
    <w:rsid w:val="007813C9"/>
    <w:rsid w:val="007977C1"/>
    <w:rsid w:val="007A0A73"/>
    <w:rsid w:val="007A6DA5"/>
    <w:rsid w:val="007B17AB"/>
    <w:rsid w:val="007C0C7A"/>
    <w:rsid w:val="00811C39"/>
    <w:rsid w:val="00812486"/>
    <w:rsid w:val="008168E9"/>
    <w:rsid w:val="00821705"/>
    <w:rsid w:val="00835833"/>
    <w:rsid w:val="00856CF2"/>
    <w:rsid w:val="00891FCF"/>
    <w:rsid w:val="008D171A"/>
    <w:rsid w:val="008F5597"/>
    <w:rsid w:val="00916C16"/>
    <w:rsid w:val="00930F24"/>
    <w:rsid w:val="009321E5"/>
    <w:rsid w:val="00944E6F"/>
    <w:rsid w:val="0096734B"/>
    <w:rsid w:val="009761B2"/>
    <w:rsid w:val="009A1B8E"/>
    <w:rsid w:val="009C060A"/>
    <w:rsid w:val="009F4A98"/>
    <w:rsid w:val="00A0049F"/>
    <w:rsid w:val="00A224DB"/>
    <w:rsid w:val="00A43D4A"/>
    <w:rsid w:val="00A60BFE"/>
    <w:rsid w:val="00A822E4"/>
    <w:rsid w:val="00A95025"/>
    <w:rsid w:val="00A973CA"/>
    <w:rsid w:val="00AA002B"/>
    <w:rsid w:val="00AA702D"/>
    <w:rsid w:val="00AB144A"/>
    <w:rsid w:val="00AE256D"/>
    <w:rsid w:val="00B05A0F"/>
    <w:rsid w:val="00B1150B"/>
    <w:rsid w:val="00B2042F"/>
    <w:rsid w:val="00B20CEA"/>
    <w:rsid w:val="00B27E9A"/>
    <w:rsid w:val="00B40367"/>
    <w:rsid w:val="00B4082F"/>
    <w:rsid w:val="00B4726E"/>
    <w:rsid w:val="00B91A55"/>
    <w:rsid w:val="00B96044"/>
    <w:rsid w:val="00BA7517"/>
    <w:rsid w:val="00BB0A24"/>
    <w:rsid w:val="00BB0DAF"/>
    <w:rsid w:val="00BC40B1"/>
    <w:rsid w:val="00BE211B"/>
    <w:rsid w:val="00C30CAA"/>
    <w:rsid w:val="00C64A1B"/>
    <w:rsid w:val="00C95BFA"/>
    <w:rsid w:val="00C9763A"/>
    <w:rsid w:val="00CA0D68"/>
    <w:rsid w:val="00CB5919"/>
    <w:rsid w:val="00CD3215"/>
    <w:rsid w:val="00D12C9F"/>
    <w:rsid w:val="00D14DF1"/>
    <w:rsid w:val="00D255FC"/>
    <w:rsid w:val="00D53310"/>
    <w:rsid w:val="00D551C5"/>
    <w:rsid w:val="00D83C18"/>
    <w:rsid w:val="00D929E4"/>
    <w:rsid w:val="00D94473"/>
    <w:rsid w:val="00D9783A"/>
    <w:rsid w:val="00DD120C"/>
    <w:rsid w:val="00DE2721"/>
    <w:rsid w:val="00DE4D28"/>
    <w:rsid w:val="00DF41B3"/>
    <w:rsid w:val="00DF4303"/>
    <w:rsid w:val="00DF5732"/>
    <w:rsid w:val="00E07ABA"/>
    <w:rsid w:val="00E141AE"/>
    <w:rsid w:val="00E246AC"/>
    <w:rsid w:val="00E309C7"/>
    <w:rsid w:val="00E63F62"/>
    <w:rsid w:val="00E65520"/>
    <w:rsid w:val="00E7751F"/>
    <w:rsid w:val="00EA03BD"/>
    <w:rsid w:val="00EA09D2"/>
    <w:rsid w:val="00ED36A9"/>
    <w:rsid w:val="00F10DD0"/>
    <w:rsid w:val="00F15C63"/>
    <w:rsid w:val="00F26ECB"/>
    <w:rsid w:val="00F27AFA"/>
    <w:rsid w:val="00F51D8A"/>
    <w:rsid w:val="00F521A3"/>
    <w:rsid w:val="00F766D2"/>
    <w:rsid w:val="00F76790"/>
    <w:rsid w:val="00F95C8F"/>
    <w:rsid w:val="00FA0DAD"/>
    <w:rsid w:val="00FC6B72"/>
    <w:rsid w:val="00FD4EB0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E82EF"/>
  <w15:chartTrackingRefBased/>
  <w15:docId w15:val="{4A409F37-E510-4AA9-846A-25389C0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5A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5A0F"/>
  </w:style>
  <w:style w:type="paragraph" w:styleId="Rodap">
    <w:name w:val="footer"/>
    <w:basedOn w:val="Normal"/>
    <w:link w:val="RodapChar"/>
    <w:uiPriority w:val="99"/>
    <w:unhideWhenUsed/>
    <w:rsid w:val="00B05A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5A0F"/>
  </w:style>
  <w:style w:type="table" w:styleId="Tabelacomgrade">
    <w:name w:val="Table Grid"/>
    <w:basedOn w:val="Tabelanormal"/>
    <w:uiPriority w:val="39"/>
    <w:rsid w:val="00B05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07ABA"/>
    <w:pPr>
      <w:ind w:left="720"/>
      <w:contextualSpacing/>
    </w:pPr>
  </w:style>
  <w:style w:type="paragraph" w:customStyle="1" w:styleId="Contedodatabela">
    <w:name w:val="Conteúdo da tabela"/>
    <w:basedOn w:val="Normal"/>
    <w:rsid w:val="00E141A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styleId="Refdecomentrio">
    <w:name w:val="annotation reference"/>
    <w:basedOn w:val="Fontepargpadro"/>
    <w:uiPriority w:val="99"/>
    <w:semiHidden/>
    <w:unhideWhenUsed/>
    <w:rsid w:val="00811C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11C3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11C3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11C3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11C3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1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1C39"/>
    <w:rPr>
      <w:rFonts w:ascii="Segoe UI" w:hAnsi="Segoe UI" w:cs="Segoe UI"/>
      <w:sz w:val="18"/>
      <w:szCs w:val="18"/>
    </w:rPr>
  </w:style>
  <w:style w:type="table" w:styleId="TabeladeGrade4-nfase6">
    <w:name w:val="Grid Table 4 Accent 6"/>
    <w:basedOn w:val="Tabelanormal"/>
    <w:uiPriority w:val="49"/>
    <w:rsid w:val="00BA75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8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636</Words>
  <Characters>3440</Characters>
  <Application>Microsoft Macintosh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EloGroup</dc:creator>
  <cp:keywords/>
  <dc:description/>
  <cp:lastModifiedBy>Usuário do Microsoft Office</cp:lastModifiedBy>
  <cp:revision>21</cp:revision>
  <dcterms:created xsi:type="dcterms:W3CDTF">2016-05-16T12:19:00Z</dcterms:created>
  <dcterms:modified xsi:type="dcterms:W3CDTF">2016-05-17T22:01:00Z</dcterms:modified>
</cp:coreProperties>
</file>