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A257F" w14:textId="77777777" w:rsidR="00717DE2" w:rsidRPr="007E046A" w:rsidRDefault="00717DE2" w:rsidP="00162E28">
      <w:pPr>
        <w:spacing w:after="200"/>
        <w:jc w:val="both"/>
        <w:rPr>
          <w:rFonts w:asciiTheme="minorHAnsi" w:eastAsiaTheme="majorEastAsia" w:hAnsiTheme="minorHAnsi" w:cstheme="majorBidi"/>
          <w:b/>
          <w:bCs/>
          <w:color w:val="0F243E" w:themeColor="text2" w:themeShade="80"/>
          <w:sz w:val="36"/>
          <w:szCs w:val="40"/>
        </w:rPr>
      </w:pPr>
    </w:p>
    <w:p w14:paraId="614D444A" w14:textId="77777777" w:rsidR="00EE6508" w:rsidRPr="007E046A" w:rsidRDefault="00EE6508" w:rsidP="00162E28">
      <w:pPr>
        <w:spacing w:after="200"/>
        <w:jc w:val="both"/>
        <w:rPr>
          <w:rFonts w:asciiTheme="minorHAnsi" w:eastAsiaTheme="majorEastAsia" w:hAnsiTheme="minorHAnsi" w:cstheme="majorBidi"/>
          <w:b/>
          <w:bCs/>
          <w:color w:val="0F243E" w:themeColor="text2" w:themeShade="80"/>
          <w:sz w:val="36"/>
          <w:szCs w:val="40"/>
        </w:rPr>
      </w:pPr>
    </w:p>
    <w:p w14:paraId="6C41ABD6" w14:textId="77777777" w:rsidR="00717DE2" w:rsidRPr="007E046A" w:rsidRDefault="00717DE2" w:rsidP="00162E28">
      <w:pPr>
        <w:spacing w:after="200"/>
        <w:jc w:val="both"/>
        <w:rPr>
          <w:rFonts w:asciiTheme="minorHAnsi" w:eastAsiaTheme="majorEastAsia" w:hAnsiTheme="minorHAnsi" w:cstheme="majorBidi"/>
          <w:b/>
          <w:bCs/>
          <w:color w:val="0F243E" w:themeColor="text2" w:themeShade="80"/>
          <w:sz w:val="36"/>
          <w:szCs w:val="40"/>
        </w:rPr>
      </w:pPr>
    </w:p>
    <w:p w14:paraId="2E6A3298" w14:textId="77777777" w:rsidR="00717DE2" w:rsidRPr="007E046A" w:rsidRDefault="00717DE2" w:rsidP="00162E28">
      <w:pPr>
        <w:spacing w:after="200"/>
        <w:jc w:val="both"/>
        <w:rPr>
          <w:rFonts w:asciiTheme="minorHAnsi" w:eastAsiaTheme="majorEastAsia" w:hAnsiTheme="minorHAnsi" w:cstheme="majorBidi"/>
          <w:b/>
          <w:bCs/>
          <w:color w:val="0F243E" w:themeColor="text2" w:themeShade="80"/>
          <w:sz w:val="36"/>
          <w:szCs w:val="40"/>
        </w:rPr>
      </w:pPr>
    </w:p>
    <w:p w14:paraId="3B23C2D1" w14:textId="77777777" w:rsidR="00717DE2" w:rsidRPr="007E046A" w:rsidRDefault="00717DE2" w:rsidP="00162E28">
      <w:pPr>
        <w:spacing w:after="200"/>
        <w:jc w:val="both"/>
        <w:rPr>
          <w:rFonts w:asciiTheme="minorHAnsi" w:eastAsiaTheme="majorEastAsia" w:hAnsiTheme="minorHAnsi" w:cstheme="majorBidi"/>
          <w:b/>
          <w:bCs/>
          <w:color w:val="002060"/>
          <w:sz w:val="36"/>
          <w:szCs w:val="40"/>
        </w:rPr>
      </w:pPr>
    </w:p>
    <w:p w14:paraId="65F59E58" w14:textId="77777777" w:rsidR="007A2EA6" w:rsidRPr="007E046A" w:rsidRDefault="007A2EA6" w:rsidP="00162E28">
      <w:pPr>
        <w:spacing w:after="200"/>
        <w:jc w:val="center"/>
        <w:rPr>
          <w:rFonts w:asciiTheme="minorHAnsi" w:eastAsiaTheme="majorEastAsia" w:hAnsiTheme="minorHAnsi" w:cstheme="majorBidi"/>
          <w:b/>
          <w:bCs/>
          <w:i/>
          <w:color w:val="002060"/>
          <w:sz w:val="36"/>
          <w:szCs w:val="40"/>
        </w:rPr>
      </w:pPr>
      <w:r w:rsidRPr="007E046A">
        <w:rPr>
          <w:rFonts w:asciiTheme="minorHAnsi" w:eastAsiaTheme="majorEastAsia" w:hAnsiTheme="minorHAnsi" w:cstheme="majorBidi"/>
          <w:b/>
          <w:bCs/>
          <w:color w:val="002060"/>
          <w:sz w:val="36"/>
          <w:szCs w:val="40"/>
        </w:rPr>
        <w:t xml:space="preserve">RELATÓRIO </w:t>
      </w:r>
      <w:r w:rsidRPr="007E046A">
        <w:rPr>
          <w:rFonts w:asciiTheme="minorHAnsi" w:eastAsiaTheme="majorEastAsia" w:hAnsiTheme="minorHAnsi" w:cstheme="majorBidi"/>
          <w:b/>
          <w:bCs/>
          <w:color w:val="002060"/>
          <w:sz w:val="36"/>
          <w:szCs w:val="40"/>
        </w:rPr>
        <w:br/>
      </w:r>
    </w:p>
    <w:p w14:paraId="28885283" w14:textId="6CFCDAA6" w:rsidR="007A2EA6" w:rsidRPr="007E046A" w:rsidRDefault="00717DE2" w:rsidP="0023266F">
      <w:pPr>
        <w:spacing w:after="200"/>
        <w:jc w:val="center"/>
        <w:rPr>
          <w:rFonts w:asciiTheme="minorHAnsi" w:eastAsiaTheme="majorEastAsia" w:hAnsiTheme="minorHAnsi" w:cstheme="majorBidi"/>
          <w:bCs/>
          <w:color w:val="002060"/>
          <w:sz w:val="36"/>
          <w:szCs w:val="40"/>
        </w:rPr>
      </w:pPr>
      <w:r w:rsidRPr="007E046A">
        <w:rPr>
          <w:rFonts w:asciiTheme="minorHAnsi" w:eastAsiaTheme="majorEastAsia" w:hAnsiTheme="minorHAnsi" w:cstheme="majorBidi"/>
          <w:bCs/>
          <w:i/>
          <w:color w:val="002060"/>
          <w:sz w:val="32"/>
          <w:szCs w:val="40"/>
        </w:rPr>
        <w:t>Avaliação</w:t>
      </w:r>
      <w:r w:rsidR="00816FAA" w:rsidRPr="007E046A">
        <w:rPr>
          <w:rFonts w:asciiTheme="minorHAnsi" w:eastAsiaTheme="majorEastAsia" w:hAnsiTheme="minorHAnsi" w:cstheme="majorBidi"/>
          <w:bCs/>
          <w:i/>
          <w:color w:val="002060"/>
          <w:sz w:val="32"/>
          <w:szCs w:val="40"/>
        </w:rPr>
        <w:t xml:space="preserve"> do atendimento </w:t>
      </w:r>
      <w:r w:rsidR="00030EE8" w:rsidRPr="007E046A">
        <w:rPr>
          <w:rFonts w:asciiTheme="minorHAnsi" w:eastAsiaTheme="majorEastAsia" w:hAnsiTheme="minorHAnsi" w:cstheme="majorBidi"/>
          <w:bCs/>
          <w:i/>
          <w:color w:val="002060"/>
          <w:sz w:val="32"/>
          <w:szCs w:val="40"/>
        </w:rPr>
        <w:t xml:space="preserve">à Lei de Acesso à Informação (LAI) </w:t>
      </w:r>
      <w:r w:rsidR="00CC290C" w:rsidRPr="007E046A">
        <w:rPr>
          <w:rFonts w:asciiTheme="minorHAnsi" w:eastAsiaTheme="majorEastAsia" w:hAnsiTheme="minorHAnsi" w:cstheme="majorBidi"/>
          <w:bCs/>
          <w:i/>
          <w:color w:val="002060"/>
          <w:sz w:val="32"/>
          <w:szCs w:val="40"/>
        </w:rPr>
        <w:t>pelo</w:t>
      </w:r>
      <w:r w:rsidR="00162E28" w:rsidRPr="007E046A">
        <w:rPr>
          <w:rFonts w:asciiTheme="minorHAnsi" w:eastAsiaTheme="majorEastAsia" w:hAnsiTheme="minorHAnsi" w:cstheme="majorBidi"/>
          <w:bCs/>
          <w:i/>
          <w:color w:val="002060"/>
          <w:sz w:val="32"/>
          <w:szCs w:val="40"/>
        </w:rPr>
        <w:t xml:space="preserve"> </w:t>
      </w:r>
      <w:r w:rsidR="00AE06D6" w:rsidRPr="007E046A">
        <w:rPr>
          <w:rFonts w:asciiTheme="minorHAnsi" w:eastAsiaTheme="majorEastAsia" w:hAnsiTheme="minorHAnsi" w:cstheme="majorBidi"/>
          <w:bCs/>
          <w:i/>
          <w:color w:val="002060"/>
          <w:sz w:val="32"/>
          <w:szCs w:val="40"/>
        </w:rPr>
        <w:t>Ministério d</w:t>
      </w:r>
      <w:r w:rsidR="00256A1D" w:rsidRPr="007E046A">
        <w:rPr>
          <w:rFonts w:asciiTheme="minorHAnsi" w:eastAsiaTheme="majorEastAsia" w:hAnsiTheme="minorHAnsi" w:cstheme="majorBidi"/>
          <w:bCs/>
          <w:i/>
          <w:color w:val="002060"/>
          <w:sz w:val="32"/>
          <w:szCs w:val="40"/>
        </w:rPr>
        <w:t xml:space="preserve">a </w:t>
      </w:r>
      <w:r w:rsidR="000479F3" w:rsidRPr="007E046A">
        <w:rPr>
          <w:rFonts w:asciiTheme="minorHAnsi" w:eastAsiaTheme="majorEastAsia" w:hAnsiTheme="minorHAnsi" w:cstheme="majorBidi"/>
          <w:bCs/>
          <w:i/>
          <w:color w:val="002060"/>
          <w:sz w:val="32"/>
          <w:szCs w:val="40"/>
        </w:rPr>
        <w:t>Fazenda</w:t>
      </w:r>
      <w:r w:rsidR="00AE06D6" w:rsidRPr="007E046A">
        <w:rPr>
          <w:rFonts w:asciiTheme="minorHAnsi" w:eastAsiaTheme="majorEastAsia" w:hAnsiTheme="minorHAnsi" w:cstheme="majorBidi"/>
          <w:bCs/>
          <w:i/>
          <w:color w:val="002060"/>
          <w:sz w:val="32"/>
          <w:szCs w:val="40"/>
        </w:rPr>
        <w:t xml:space="preserve"> </w:t>
      </w:r>
      <w:r w:rsidR="002A2F4C" w:rsidRPr="007E046A">
        <w:rPr>
          <w:rFonts w:asciiTheme="minorHAnsi" w:eastAsiaTheme="majorEastAsia" w:hAnsiTheme="minorHAnsi" w:cstheme="majorBidi"/>
          <w:bCs/>
          <w:i/>
          <w:color w:val="002060"/>
          <w:sz w:val="32"/>
          <w:szCs w:val="40"/>
        </w:rPr>
        <w:t xml:space="preserve">– </w:t>
      </w:r>
      <w:r w:rsidR="00D25BA0" w:rsidRPr="007E046A">
        <w:rPr>
          <w:rFonts w:asciiTheme="minorHAnsi" w:eastAsiaTheme="majorEastAsia" w:hAnsiTheme="minorHAnsi" w:cstheme="majorBidi"/>
          <w:bCs/>
          <w:i/>
          <w:color w:val="002060"/>
          <w:sz w:val="32"/>
          <w:szCs w:val="40"/>
        </w:rPr>
        <w:t>M</w:t>
      </w:r>
      <w:r w:rsidR="000479F3" w:rsidRPr="007E046A">
        <w:rPr>
          <w:rFonts w:asciiTheme="minorHAnsi" w:eastAsiaTheme="majorEastAsia" w:hAnsiTheme="minorHAnsi" w:cstheme="majorBidi"/>
          <w:bCs/>
          <w:i/>
          <w:color w:val="002060"/>
          <w:sz w:val="32"/>
          <w:szCs w:val="40"/>
        </w:rPr>
        <w:t>F</w:t>
      </w:r>
    </w:p>
    <w:p w14:paraId="56E0FEB3" w14:textId="77777777" w:rsidR="0023266F" w:rsidRPr="007E046A" w:rsidRDefault="0023266F" w:rsidP="00162E28">
      <w:pPr>
        <w:spacing w:after="200"/>
        <w:jc w:val="both"/>
        <w:rPr>
          <w:rFonts w:asciiTheme="minorHAnsi" w:hAnsiTheme="minorHAnsi" w:cs="Helvetica"/>
          <w:b/>
          <w:color w:val="333333"/>
          <w:sz w:val="36"/>
          <w:szCs w:val="40"/>
          <w:shd w:val="clear" w:color="auto" w:fill="C6D9F1" w:themeFill="text2" w:themeFillTint="33"/>
        </w:rPr>
      </w:pPr>
    </w:p>
    <w:p w14:paraId="37131DCF" w14:textId="77777777" w:rsidR="0023266F" w:rsidRPr="007E046A" w:rsidRDefault="0023266F" w:rsidP="00162E28">
      <w:pPr>
        <w:spacing w:after="200"/>
        <w:jc w:val="both"/>
        <w:rPr>
          <w:rFonts w:asciiTheme="minorHAnsi" w:hAnsiTheme="minorHAnsi" w:cs="Helvetica"/>
          <w:b/>
          <w:color w:val="333333"/>
          <w:sz w:val="36"/>
          <w:szCs w:val="40"/>
          <w:shd w:val="clear" w:color="auto" w:fill="C6D9F1" w:themeFill="text2" w:themeFillTint="33"/>
        </w:rPr>
      </w:pPr>
    </w:p>
    <w:p w14:paraId="5359CE28" w14:textId="77777777" w:rsidR="0023266F" w:rsidRPr="007E046A" w:rsidRDefault="0023266F" w:rsidP="00162E28">
      <w:pPr>
        <w:spacing w:after="200"/>
        <w:jc w:val="both"/>
        <w:rPr>
          <w:rFonts w:asciiTheme="minorHAnsi" w:hAnsiTheme="minorHAnsi" w:cs="Helvetica"/>
          <w:b/>
          <w:color w:val="333333"/>
          <w:sz w:val="36"/>
          <w:szCs w:val="40"/>
          <w:shd w:val="clear" w:color="auto" w:fill="C6D9F1" w:themeFill="text2" w:themeFillTint="33"/>
        </w:rPr>
      </w:pPr>
    </w:p>
    <w:p w14:paraId="387EF88A" w14:textId="77777777" w:rsidR="0023266F" w:rsidRPr="007E046A" w:rsidRDefault="0023266F" w:rsidP="00162E28">
      <w:pPr>
        <w:spacing w:after="200"/>
        <w:jc w:val="both"/>
        <w:rPr>
          <w:rFonts w:asciiTheme="minorHAnsi" w:hAnsiTheme="minorHAnsi" w:cs="Helvetica"/>
          <w:b/>
          <w:color w:val="333333"/>
          <w:sz w:val="36"/>
          <w:szCs w:val="40"/>
          <w:shd w:val="clear" w:color="auto" w:fill="C6D9F1" w:themeFill="text2" w:themeFillTint="33"/>
        </w:rPr>
      </w:pPr>
    </w:p>
    <w:p w14:paraId="7ED70AD8" w14:textId="3849C88F" w:rsidR="0023266F" w:rsidRPr="007E046A" w:rsidRDefault="0023266F" w:rsidP="00162E28">
      <w:pPr>
        <w:spacing w:after="200"/>
        <w:jc w:val="both"/>
        <w:rPr>
          <w:rFonts w:asciiTheme="minorHAnsi" w:hAnsiTheme="minorHAnsi" w:cs="Helvetica"/>
          <w:b/>
          <w:color w:val="333333"/>
          <w:sz w:val="36"/>
          <w:szCs w:val="40"/>
          <w:shd w:val="clear" w:color="auto" w:fill="C6D9F1" w:themeFill="text2" w:themeFillTint="33"/>
        </w:rPr>
      </w:pPr>
    </w:p>
    <w:p w14:paraId="019FDF15" w14:textId="33746C27" w:rsidR="0023266F" w:rsidRPr="007E046A" w:rsidRDefault="0023266F" w:rsidP="00162E28">
      <w:pPr>
        <w:spacing w:after="200"/>
        <w:jc w:val="both"/>
        <w:rPr>
          <w:rFonts w:asciiTheme="minorHAnsi" w:hAnsiTheme="minorHAnsi" w:cs="Helvetica"/>
          <w:b/>
          <w:color w:val="333333"/>
          <w:sz w:val="36"/>
          <w:szCs w:val="40"/>
          <w:shd w:val="clear" w:color="auto" w:fill="C6D9F1" w:themeFill="text2" w:themeFillTint="33"/>
        </w:rPr>
      </w:pPr>
    </w:p>
    <w:p w14:paraId="1465EC83" w14:textId="4FC9C6D7" w:rsidR="0023266F" w:rsidRPr="007E046A" w:rsidRDefault="0023266F" w:rsidP="00162E28">
      <w:pPr>
        <w:spacing w:after="200"/>
        <w:jc w:val="both"/>
        <w:rPr>
          <w:rFonts w:asciiTheme="minorHAnsi" w:hAnsiTheme="minorHAnsi" w:cs="Helvetica"/>
          <w:b/>
          <w:color w:val="333333"/>
          <w:sz w:val="36"/>
          <w:szCs w:val="40"/>
          <w:shd w:val="clear" w:color="auto" w:fill="C6D9F1" w:themeFill="text2" w:themeFillTint="33"/>
        </w:rPr>
      </w:pPr>
    </w:p>
    <w:p w14:paraId="1A34EA4D" w14:textId="77777777" w:rsidR="0023266F" w:rsidRPr="007E046A" w:rsidRDefault="0023266F" w:rsidP="0023266F">
      <w:pPr>
        <w:spacing w:after="200"/>
        <w:jc w:val="center"/>
        <w:rPr>
          <w:rFonts w:asciiTheme="minorHAnsi" w:eastAsiaTheme="majorEastAsia" w:hAnsiTheme="minorHAnsi" w:cstheme="majorBidi"/>
          <w:bCs/>
          <w:i/>
          <w:color w:val="17365D" w:themeColor="text2" w:themeShade="BF"/>
          <w:sz w:val="28"/>
          <w:szCs w:val="40"/>
        </w:rPr>
      </w:pPr>
    </w:p>
    <w:p w14:paraId="1E3B4232" w14:textId="77777777" w:rsidR="0023266F" w:rsidRPr="007E046A" w:rsidRDefault="0023266F" w:rsidP="0023266F">
      <w:pPr>
        <w:spacing w:after="200"/>
        <w:jc w:val="center"/>
        <w:rPr>
          <w:rFonts w:asciiTheme="minorHAnsi" w:eastAsiaTheme="majorEastAsia" w:hAnsiTheme="minorHAnsi" w:cstheme="majorBidi"/>
          <w:bCs/>
          <w:i/>
          <w:color w:val="17365D" w:themeColor="text2" w:themeShade="BF"/>
          <w:sz w:val="24"/>
          <w:szCs w:val="40"/>
        </w:rPr>
      </w:pPr>
    </w:p>
    <w:p w14:paraId="725F77FC" w14:textId="5C09DCBB" w:rsidR="0023266F" w:rsidRPr="007E046A" w:rsidRDefault="0023266F" w:rsidP="0023266F">
      <w:pPr>
        <w:spacing w:after="200"/>
        <w:jc w:val="center"/>
        <w:rPr>
          <w:rFonts w:asciiTheme="minorHAnsi" w:eastAsiaTheme="majorEastAsia" w:hAnsiTheme="minorHAnsi" w:cstheme="majorBidi"/>
          <w:bCs/>
          <w:i/>
          <w:szCs w:val="40"/>
        </w:rPr>
      </w:pPr>
      <w:r w:rsidRPr="007E046A">
        <w:rPr>
          <w:rFonts w:asciiTheme="minorHAnsi" w:eastAsiaTheme="majorEastAsia" w:hAnsiTheme="minorHAnsi" w:cstheme="majorBidi"/>
          <w:bCs/>
          <w:i/>
          <w:szCs w:val="40"/>
        </w:rPr>
        <w:t>Ministério da Transparência, Fiscalização e Control</w:t>
      </w:r>
      <w:r w:rsidR="00AE06D6" w:rsidRPr="007E046A">
        <w:rPr>
          <w:rFonts w:asciiTheme="minorHAnsi" w:eastAsiaTheme="majorEastAsia" w:hAnsiTheme="minorHAnsi" w:cstheme="majorBidi"/>
          <w:bCs/>
          <w:i/>
          <w:szCs w:val="40"/>
        </w:rPr>
        <w:t>adoria-Geral da União</w:t>
      </w:r>
      <w:r w:rsidRPr="007E046A">
        <w:rPr>
          <w:rFonts w:asciiTheme="minorHAnsi" w:eastAsiaTheme="majorEastAsia" w:hAnsiTheme="minorHAnsi" w:cstheme="majorBidi"/>
          <w:bCs/>
          <w:i/>
          <w:szCs w:val="40"/>
        </w:rPr>
        <w:t xml:space="preserve"> (CGU)</w:t>
      </w:r>
      <w:r w:rsidRPr="007E046A">
        <w:rPr>
          <w:rFonts w:asciiTheme="minorHAnsi" w:eastAsiaTheme="majorEastAsia" w:hAnsiTheme="minorHAnsi" w:cstheme="majorBidi"/>
          <w:bCs/>
          <w:i/>
          <w:szCs w:val="40"/>
        </w:rPr>
        <w:br/>
      </w:r>
      <w:r w:rsidRPr="007E046A">
        <w:rPr>
          <w:rFonts w:asciiTheme="minorHAnsi" w:eastAsiaTheme="majorEastAsia" w:hAnsiTheme="minorHAnsi" w:cstheme="majorBidi"/>
          <w:bCs/>
          <w:i/>
          <w:sz w:val="20"/>
          <w:szCs w:val="40"/>
        </w:rPr>
        <w:t>Secretaria da Transparência e Prevenção da Corrupção (STPC)</w:t>
      </w:r>
    </w:p>
    <w:p w14:paraId="57EFEE2C" w14:textId="63EBCDC7" w:rsidR="0023266F" w:rsidRPr="007E046A" w:rsidRDefault="007179AE" w:rsidP="0023266F">
      <w:pPr>
        <w:spacing w:after="200"/>
        <w:jc w:val="center"/>
        <w:rPr>
          <w:rFonts w:asciiTheme="minorHAnsi" w:eastAsiaTheme="majorEastAsia" w:hAnsiTheme="minorHAnsi" w:cstheme="majorBidi"/>
          <w:bCs/>
          <w:i/>
          <w:sz w:val="20"/>
          <w:szCs w:val="40"/>
        </w:rPr>
      </w:pPr>
      <w:r w:rsidRPr="007E046A">
        <w:rPr>
          <w:rFonts w:asciiTheme="minorHAnsi" w:eastAsiaTheme="majorEastAsia" w:hAnsiTheme="minorHAnsi" w:cstheme="majorBidi"/>
          <w:bCs/>
          <w:i/>
          <w:sz w:val="20"/>
          <w:szCs w:val="40"/>
        </w:rPr>
        <w:t>Junh</w:t>
      </w:r>
      <w:r w:rsidR="00256A1D" w:rsidRPr="007E046A">
        <w:rPr>
          <w:rFonts w:asciiTheme="minorHAnsi" w:eastAsiaTheme="majorEastAsia" w:hAnsiTheme="minorHAnsi" w:cstheme="majorBidi"/>
          <w:bCs/>
          <w:i/>
          <w:sz w:val="20"/>
          <w:szCs w:val="40"/>
        </w:rPr>
        <w:t>o</w:t>
      </w:r>
      <w:r w:rsidR="0023266F" w:rsidRPr="007E046A">
        <w:rPr>
          <w:rFonts w:asciiTheme="minorHAnsi" w:eastAsiaTheme="majorEastAsia" w:hAnsiTheme="minorHAnsi" w:cstheme="majorBidi"/>
          <w:bCs/>
          <w:i/>
          <w:sz w:val="20"/>
          <w:szCs w:val="40"/>
        </w:rPr>
        <w:t>/2017</w:t>
      </w:r>
    </w:p>
    <w:p w14:paraId="2799D69C" w14:textId="21A2FB3C" w:rsidR="00993EFE" w:rsidRPr="007E046A" w:rsidRDefault="00993EFE" w:rsidP="0023266F">
      <w:pPr>
        <w:spacing w:after="200"/>
        <w:jc w:val="center"/>
        <w:rPr>
          <w:rFonts w:asciiTheme="minorHAnsi" w:eastAsiaTheme="majorEastAsia" w:hAnsiTheme="minorHAnsi" w:cstheme="majorBidi"/>
          <w:bCs/>
          <w:i/>
          <w:sz w:val="20"/>
          <w:szCs w:val="40"/>
        </w:rPr>
      </w:pPr>
    </w:p>
    <w:p w14:paraId="048CF961" w14:textId="456AA1D0" w:rsidR="00993EFE" w:rsidRPr="007E046A" w:rsidRDefault="00993EFE" w:rsidP="0023266F">
      <w:pPr>
        <w:spacing w:after="200"/>
        <w:jc w:val="center"/>
        <w:rPr>
          <w:rFonts w:asciiTheme="minorHAnsi" w:eastAsiaTheme="majorEastAsia" w:hAnsiTheme="minorHAnsi" w:cstheme="majorBidi"/>
          <w:bCs/>
          <w:i/>
          <w:sz w:val="20"/>
          <w:szCs w:val="40"/>
        </w:rPr>
      </w:pPr>
    </w:p>
    <w:p w14:paraId="26CE8673" w14:textId="6DAB5E27" w:rsidR="00993EFE" w:rsidRPr="007E046A" w:rsidRDefault="00993EFE" w:rsidP="0023266F">
      <w:pPr>
        <w:spacing w:after="200"/>
        <w:jc w:val="center"/>
        <w:rPr>
          <w:rFonts w:asciiTheme="minorHAnsi" w:eastAsiaTheme="majorEastAsia" w:hAnsiTheme="minorHAnsi" w:cstheme="majorBidi"/>
          <w:bCs/>
          <w:i/>
          <w:sz w:val="20"/>
          <w:szCs w:val="40"/>
        </w:rPr>
      </w:pPr>
    </w:p>
    <w:p w14:paraId="6247EDE2" w14:textId="67AE62AF" w:rsidR="00993EFE" w:rsidRPr="007E046A" w:rsidRDefault="00993EFE" w:rsidP="0023266F">
      <w:pPr>
        <w:spacing w:after="200"/>
        <w:jc w:val="center"/>
        <w:rPr>
          <w:rFonts w:asciiTheme="minorHAnsi" w:eastAsiaTheme="majorEastAsia" w:hAnsiTheme="minorHAnsi" w:cstheme="majorBidi"/>
          <w:bCs/>
          <w:i/>
          <w:sz w:val="20"/>
          <w:szCs w:val="40"/>
        </w:rPr>
      </w:pPr>
    </w:p>
    <w:p w14:paraId="280CD0DB" w14:textId="04459E95" w:rsidR="00993EFE" w:rsidRPr="007E046A" w:rsidRDefault="00993EFE" w:rsidP="0023266F">
      <w:pPr>
        <w:spacing w:after="200"/>
        <w:jc w:val="center"/>
        <w:rPr>
          <w:rFonts w:asciiTheme="minorHAnsi" w:eastAsiaTheme="majorEastAsia" w:hAnsiTheme="minorHAnsi" w:cstheme="majorBidi"/>
          <w:bCs/>
          <w:i/>
          <w:sz w:val="20"/>
          <w:szCs w:val="40"/>
        </w:rPr>
      </w:pPr>
    </w:p>
    <w:p w14:paraId="7DE175C5" w14:textId="6B777D99" w:rsidR="00993EFE" w:rsidRPr="007E046A" w:rsidRDefault="00993EFE" w:rsidP="0023266F">
      <w:pPr>
        <w:spacing w:after="200"/>
        <w:jc w:val="center"/>
        <w:rPr>
          <w:rFonts w:asciiTheme="minorHAnsi" w:eastAsiaTheme="majorEastAsia" w:hAnsiTheme="minorHAnsi" w:cstheme="majorBidi"/>
          <w:bCs/>
          <w:i/>
          <w:sz w:val="20"/>
          <w:szCs w:val="40"/>
        </w:rPr>
      </w:pPr>
    </w:p>
    <w:p w14:paraId="621A445A" w14:textId="0B1A4D8A" w:rsidR="00993EFE" w:rsidRPr="007E046A" w:rsidRDefault="00993EFE" w:rsidP="0023266F">
      <w:pPr>
        <w:spacing w:after="200"/>
        <w:jc w:val="center"/>
        <w:rPr>
          <w:rFonts w:asciiTheme="minorHAnsi" w:eastAsiaTheme="majorEastAsia" w:hAnsiTheme="minorHAnsi" w:cstheme="majorBidi"/>
          <w:bCs/>
          <w:i/>
          <w:sz w:val="20"/>
          <w:szCs w:val="40"/>
        </w:rPr>
      </w:pPr>
    </w:p>
    <w:p w14:paraId="0B1D633B" w14:textId="7665E7F7" w:rsidR="00993EFE" w:rsidRPr="007E046A" w:rsidRDefault="00993EFE" w:rsidP="0023266F">
      <w:pPr>
        <w:spacing w:after="200"/>
        <w:jc w:val="center"/>
        <w:rPr>
          <w:rFonts w:asciiTheme="minorHAnsi" w:eastAsiaTheme="majorEastAsia" w:hAnsiTheme="minorHAnsi" w:cstheme="majorBidi"/>
          <w:bCs/>
          <w:i/>
          <w:sz w:val="20"/>
          <w:szCs w:val="40"/>
        </w:rPr>
      </w:pPr>
    </w:p>
    <w:p w14:paraId="3E80D71B" w14:textId="41D467AE" w:rsidR="00993EFE" w:rsidRPr="007E046A" w:rsidRDefault="00993EFE" w:rsidP="0023266F">
      <w:pPr>
        <w:spacing w:after="200"/>
        <w:jc w:val="center"/>
        <w:rPr>
          <w:rFonts w:asciiTheme="minorHAnsi" w:eastAsiaTheme="majorEastAsia" w:hAnsiTheme="minorHAnsi" w:cstheme="majorBidi"/>
          <w:bCs/>
          <w:i/>
          <w:sz w:val="20"/>
          <w:szCs w:val="40"/>
        </w:rPr>
      </w:pPr>
    </w:p>
    <w:p w14:paraId="0C9A51AF" w14:textId="7CCACDFD" w:rsidR="00993EFE" w:rsidRPr="007E046A" w:rsidRDefault="00993EFE" w:rsidP="0023266F">
      <w:pPr>
        <w:spacing w:after="200"/>
        <w:jc w:val="center"/>
        <w:rPr>
          <w:rFonts w:asciiTheme="minorHAnsi" w:eastAsiaTheme="majorEastAsia" w:hAnsiTheme="minorHAnsi" w:cstheme="majorBidi"/>
          <w:bCs/>
          <w:i/>
          <w:sz w:val="20"/>
          <w:szCs w:val="40"/>
        </w:rPr>
      </w:pPr>
    </w:p>
    <w:p w14:paraId="0B4D6464" w14:textId="4917269D" w:rsidR="00993EFE" w:rsidRPr="007E046A" w:rsidRDefault="00993EFE" w:rsidP="0023266F">
      <w:pPr>
        <w:spacing w:after="200"/>
        <w:jc w:val="center"/>
        <w:rPr>
          <w:rFonts w:asciiTheme="minorHAnsi" w:eastAsiaTheme="majorEastAsia" w:hAnsiTheme="minorHAnsi" w:cstheme="majorBidi"/>
          <w:bCs/>
          <w:i/>
          <w:sz w:val="20"/>
          <w:szCs w:val="40"/>
        </w:rPr>
      </w:pPr>
    </w:p>
    <w:p w14:paraId="183131A6" w14:textId="5869BD7A" w:rsidR="00993EFE" w:rsidRPr="007E046A" w:rsidRDefault="00993EFE" w:rsidP="0023266F">
      <w:pPr>
        <w:spacing w:after="200"/>
        <w:jc w:val="center"/>
        <w:rPr>
          <w:rFonts w:asciiTheme="minorHAnsi" w:eastAsiaTheme="majorEastAsia" w:hAnsiTheme="minorHAnsi" w:cstheme="majorBidi"/>
          <w:bCs/>
          <w:i/>
          <w:sz w:val="20"/>
          <w:szCs w:val="40"/>
        </w:rPr>
      </w:pPr>
    </w:p>
    <w:p w14:paraId="6B96D44C" w14:textId="30007424" w:rsidR="00993EFE" w:rsidRPr="007E046A" w:rsidRDefault="00993EFE" w:rsidP="0023266F">
      <w:pPr>
        <w:spacing w:after="200"/>
        <w:jc w:val="center"/>
        <w:rPr>
          <w:rFonts w:asciiTheme="minorHAnsi" w:eastAsiaTheme="majorEastAsia" w:hAnsiTheme="minorHAnsi" w:cstheme="majorBidi"/>
          <w:bCs/>
          <w:i/>
          <w:sz w:val="20"/>
          <w:szCs w:val="40"/>
        </w:rPr>
      </w:pPr>
    </w:p>
    <w:p w14:paraId="1C744D31" w14:textId="20F8E764" w:rsidR="00993EFE" w:rsidRPr="007E046A" w:rsidRDefault="00993EFE" w:rsidP="0023266F">
      <w:pPr>
        <w:spacing w:after="200"/>
        <w:jc w:val="center"/>
        <w:rPr>
          <w:rFonts w:asciiTheme="minorHAnsi" w:eastAsiaTheme="majorEastAsia" w:hAnsiTheme="minorHAnsi" w:cstheme="majorBidi"/>
          <w:bCs/>
          <w:i/>
          <w:sz w:val="20"/>
          <w:szCs w:val="40"/>
        </w:rPr>
      </w:pPr>
    </w:p>
    <w:p w14:paraId="77CE8FA9" w14:textId="77777777" w:rsidR="00993EFE" w:rsidRPr="007E046A" w:rsidRDefault="00993EFE" w:rsidP="0023266F">
      <w:pPr>
        <w:spacing w:after="200"/>
        <w:jc w:val="center"/>
        <w:rPr>
          <w:rFonts w:asciiTheme="minorHAnsi" w:eastAsiaTheme="majorEastAsia" w:hAnsiTheme="minorHAnsi" w:cstheme="majorBidi"/>
          <w:bCs/>
          <w:i/>
          <w:sz w:val="20"/>
          <w:szCs w:val="40"/>
        </w:rPr>
      </w:pPr>
    </w:p>
    <w:p w14:paraId="4A6A4DC4" w14:textId="77777777" w:rsidR="00993EFE" w:rsidRPr="007E046A" w:rsidRDefault="00993EFE" w:rsidP="0023266F">
      <w:pPr>
        <w:spacing w:after="200"/>
        <w:jc w:val="center"/>
        <w:rPr>
          <w:rFonts w:asciiTheme="minorHAnsi" w:eastAsiaTheme="majorEastAsia" w:hAnsiTheme="minorHAnsi" w:cstheme="majorBidi"/>
          <w:bCs/>
          <w:i/>
          <w:sz w:val="20"/>
          <w:szCs w:val="40"/>
        </w:rPr>
      </w:pPr>
    </w:p>
    <w:p w14:paraId="7DEDB357" w14:textId="77777777" w:rsidR="00993EFE" w:rsidRPr="007E046A" w:rsidRDefault="00993EFE" w:rsidP="0023266F">
      <w:pPr>
        <w:spacing w:after="200"/>
        <w:jc w:val="center"/>
        <w:rPr>
          <w:rFonts w:asciiTheme="minorHAnsi" w:eastAsiaTheme="majorEastAsia" w:hAnsiTheme="minorHAnsi" w:cstheme="majorBidi"/>
          <w:bCs/>
          <w:i/>
          <w:sz w:val="20"/>
          <w:szCs w:val="40"/>
        </w:rPr>
      </w:pPr>
    </w:p>
    <w:p w14:paraId="16247DDB" w14:textId="77777777" w:rsidR="00993EFE" w:rsidRPr="007E046A" w:rsidRDefault="00993EFE" w:rsidP="0023266F">
      <w:pPr>
        <w:spacing w:after="200"/>
        <w:jc w:val="center"/>
        <w:rPr>
          <w:rFonts w:asciiTheme="minorHAnsi" w:eastAsiaTheme="majorEastAsia" w:hAnsiTheme="minorHAnsi" w:cstheme="majorBidi"/>
          <w:bCs/>
          <w:i/>
          <w:sz w:val="20"/>
          <w:szCs w:val="40"/>
        </w:rPr>
      </w:pPr>
    </w:p>
    <w:p w14:paraId="1BB5656E" w14:textId="77777777" w:rsidR="00993EFE" w:rsidRPr="007E046A" w:rsidRDefault="00993EFE" w:rsidP="0023266F">
      <w:pPr>
        <w:spacing w:after="200"/>
        <w:jc w:val="center"/>
        <w:rPr>
          <w:rFonts w:asciiTheme="minorHAnsi" w:eastAsiaTheme="majorEastAsia" w:hAnsiTheme="minorHAnsi" w:cstheme="majorBidi"/>
          <w:bCs/>
          <w:i/>
          <w:sz w:val="20"/>
          <w:szCs w:val="40"/>
        </w:rPr>
      </w:pPr>
    </w:p>
    <w:p w14:paraId="61953F33" w14:textId="77777777" w:rsidR="006B7E0A" w:rsidRDefault="006B7E0A" w:rsidP="0023266F">
      <w:pPr>
        <w:spacing w:after="200"/>
        <w:jc w:val="center"/>
        <w:rPr>
          <w:rFonts w:asciiTheme="minorHAnsi" w:eastAsiaTheme="majorEastAsia" w:hAnsiTheme="minorHAnsi" w:cstheme="majorBidi"/>
          <w:bCs/>
          <w:i/>
          <w:sz w:val="20"/>
          <w:szCs w:val="40"/>
        </w:rPr>
      </w:pPr>
    </w:p>
    <w:p w14:paraId="68849A79" w14:textId="77777777" w:rsidR="006B7E0A" w:rsidRDefault="006B7E0A" w:rsidP="0023266F">
      <w:pPr>
        <w:spacing w:after="200"/>
        <w:jc w:val="center"/>
        <w:rPr>
          <w:rFonts w:asciiTheme="minorHAnsi" w:eastAsiaTheme="majorEastAsia" w:hAnsiTheme="minorHAnsi" w:cstheme="majorBidi"/>
          <w:bCs/>
          <w:i/>
          <w:sz w:val="20"/>
          <w:szCs w:val="40"/>
        </w:rPr>
      </w:pPr>
    </w:p>
    <w:p w14:paraId="7E886F6C" w14:textId="77777777" w:rsidR="006B7E0A" w:rsidRDefault="006B7E0A" w:rsidP="0023266F">
      <w:pPr>
        <w:spacing w:after="200"/>
        <w:jc w:val="center"/>
        <w:rPr>
          <w:rFonts w:asciiTheme="minorHAnsi" w:eastAsiaTheme="majorEastAsia" w:hAnsiTheme="minorHAnsi" w:cstheme="majorBidi"/>
          <w:bCs/>
          <w:i/>
          <w:sz w:val="20"/>
          <w:szCs w:val="40"/>
        </w:rPr>
      </w:pPr>
    </w:p>
    <w:p w14:paraId="72322EAB" w14:textId="77777777" w:rsidR="006B7E0A" w:rsidRDefault="006B7E0A" w:rsidP="0023266F">
      <w:pPr>
        <w:spacing w:after="200"/>
        <w:jc w:val="center"/>
        <w:rPr>
          <w:rFonts w:asciiTheme="minorHAnsi" w:eastAsiaTheme="majorEastAsia" w:hAnsiTheme="minorHAnsi" w:cstheme="majorBidi"/>
          <w:bCs/>
          <w:i/>
          <w:sz w:val="20"/>
          <w:szCs w:val="40"/>
        </w:rPr>
      </w:pPr>
    </w:p>
    <w:p w14:paraId="417B39E4" w14:textId="77777777" w:rsidR="006B7E0A" w:rsidRDefault="006B7E0A" w:rsidP="0023266F">
      <w:pPr>
        <w:spacing w:after="200"/>
        <w:jc w:val="center"/>
        <w:rPr>
          <w:rFonts w:asciiTheme="minorHAnsi" w:eastAsiaTheme="majorEastAsia" w:hAnsiTheme="minorHAnsi" w:cstheme="majorBidi"/>
          <w:bCs/>
          <w:i/>
          <w:sz w:val="20"/>
          <w:szCs w:val="40"/>
        </w:rPr>
      </w:pPr>
    </w:p>
    <w:p w14:paraId="0B44E752" w14:textId="77777777" w:rsidR="006B7E0A" w:rsidRDefault="006B7E0A" w:rsidP="0023266F">
      <w:pPr>
        <w:spacing w:after="200"/>
        <w:jc w:val="center"/>
        <w:rPr>
          <w:rFonts w:asciiTheme="minorHAnsi" w:eastAsiaTheme="majorEastAsia" w:hAnsiTheme="minorHAnsi" w:cstheme="majorBidi"/>
          <w:bCs/>
          <w:i/>
          <w:sz w:val="20"/>
          <w:szCs w:val="40"/>
        </w:rPr>
      </w:pPr>
    </w:p>
    <w:p w14:paraId="7ABCC2FA" w14:textId="77777777" w:rsidR="006B7E0A" w:rsidRDefault="006B7E0A" w:rsidP="0023266F">
      <w:pPr>
        <w:spacing w:after="200"/>
        <w:jc w:val="center"/>
        <w:rPr>
          <w:rFonts w:asciiTheme="minorHAnsi" w:eastAsiaTheme="majorEastAsia" w:hAnsiTheme="minorHAnsi" w:cstheme="majorBidi"/>
          <w:bCs/>
          <w:i/>
          <w:sz w:val="20"/>
          <w:szCs w:val="40"/>
        </w:rPr>
      </w:pPr>
    </w:p>
    <w:p w14:paraId="07D1A48C" w14:textId="6AF2ABFC" w:rsidR="00993EFE" w:rsidRPr="007E046A" w:rsidRDefault="00993EFE" w:rsidP="0023266F">
      <w:pPr>
        <w:spacing w:after="200"/>
        <w:jc w:val="center"/>
        <w:rPr>
          <w:rFonts w:asciiTheme="minorHAnsi" w:eastAsiaTheme="majorEastAsia" w:hAnsiTheme="minorHAnsi" w:cstheme="majorBidi"/>
          <w:bCs/>
          <w:i/>
          <w:sz w:val="20"/>
          <w:szCs w:val="40"/>
        </w:rPr>
      </w:pPr>
      <w:r w:rsidRPr="007E046A">
        <w:rPr>
          <w:rFonts w:asciiTheme="minorHAnsi" w:hAnsiTheme="minorHAnsi"/>
          <w:noProof/>
          <w:sz w:val="18"/>
          <w:szCs w:val="20"/>
          <w:lang w:eastAsia="pt-BR"/>
        </w:rPr>
        <mc:AlternateContent>
          <mc:Choice Requires="wps">
            <w:drawing>
              <wp:anchor distT="45720" distB="45720" distL="114300" distR="114300" simplePos="0" relativeHeight="251799552" behindDoc="0" locked="0" layoutInCell="1" allowOverlap="1" wp14:anchorId="5A6ABFD3" wp14:editId="4C4DE169">
                <wp:simplePos x="0" y="0"/>
                <wp:positionH relativeFrom="margin">
                  <wp:posOffset>0</wp:posOffset>
                </wp:positionH>
                <wp:positionV relativeFrom="paragraph">
                  <wp:posOffset>340360</wp:posOffset>
                </wp:positionV>
                <wp:extent cx="5372100" cy="2609850"/>
                <wp:effectExtent l="0" t="0" r="19050" b="19050"/>
                <wp:wrapSquare wrapText="bothSides"/>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609850"/>
                        </a:xfrm>
                        <a:prstGeom prst="rect">
                          <a:avLst/>
                        </a:prstGeom>
                        <a:solidFill>
                          <a:srgbClr val="FFFFFF"/>
                        </a:solidFill>
                        <a:ln w="9525">
                          <a:solidFill>
                            <a:srgbClr val="000000"/>
                          </a:solidFill>
                          <a:miter lim="800000"/>
                          <a:headEnd/>
                          <a:tailEnd/>
                        </a:ln>
                      </wps:spPr>
                      <wps:txbx>
                        <w:txbxContent>
                          <w:p w14:paraId="7DA744C1" w14:textId="77777777" w:rsidR="008D2C97" w:rsidRDefault="008D2C97" w:rsidP="00993EFE">
                            <w:r w:rsidRPr="00DF5576">
                              <w:t>Acesse aqui os Guias, Manuais e Orientações relacionados à Lei de Acesso à Informação</w:t>
                            </w:r>
                            <w:r>
                              <w:t>:</w:t>
                            </w:r>
                          </w:p>
                          <w:p w14:paraId="1505AAE2" w14:textId="77777777" w:rsidR="008D2C97" w:rsidRPr="00DF5576" w:rsidRDefault="008D2C97" w:rsidP="00993EFE"/>
                          <w:p w14:paraId="157962DE" w14:textId="77777777" w:rsidR="008D2C97" w:rsidRDefault="008D2C97" w:rsidP="00993EFE">
                            <w:pPr>
                              <w:jc w:val="right"/>
                            </w:pPr>
                            <w:r>
                              <w:rPr>
                                <w:noProof/>
                                <w:lang w:eastAsia="pt-BR"/>
                              </w:rPr>
                              <w:drawing>
                                <wp:inline distT="0" distB="0" distL="0" distR="0" wp14:anchorId="6453D1C5" wp14:editId="7EA366ED">
                                  <wp:extent cx="2152650" cy="2152650"/>
                                  <wp:effectExtent l="0" t="0" r="0" b="0"/>
                                  <wp:docPr id="3" name="Imagem 3" descr="C:\Users\raquelsc\AppData\Local\Microsoft\Windows\Temporary Internet Files\Content.Word\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quelsc\AppData\Local\Microsoft\Windows\Temporary Internet Files\Content.Word\static_qr_code_without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6ABFD3" id="_x0000_t202" coordsize="21600,21600" o:spt="202" path="m,l,21600r21600,l21600,xe">
                <v:stroke joinstyle="miter"/>
                <v:path gradientshapeok="t" o:connecttype="rect"/>
              </v:shapetype>
              <v:shape id="Caixa de Texto 2" o:spid="_x0000_s1026" type="#_x0000_t202" style="position:absolute;left:0;text-align:left;margin-left:0;margin-top:26.8pt;width:423pt;height:205.5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">
                <v:textbox>
                  <w:txbxContent>
                    <w:p w14:paraId="7DA744C1" w14:textId="77777777" w:rsidR="008D2C97" w:rsidRDefault="008D2C97" w:rsidP="00993EFE">
                      <w:r w:rsidRPr="00DF5576">
                        <w:t>Acesse aqui os Guias, Manuais e Orientações relacionados à Lei de Acesso à Informação</w:t>
                      </w:r>
                      <w:r>
                        <w:t>:</w:t>
                      </w:r>
                    </w:p>
                    <w:p w14:paraId="1505AAE2" w14:textId="77777777" w:rsidR="008D2C97" w:rsidRPr="00DF5576" w:rsidRDefault="008D2C97" w:rsidP="00993EFE"/>
                    <w:p w14:paraId="157962DE" w14:textId="77777777" w:rsidR="008D2C97" w:rsidRDefault="008D2C97" w:rsidP="00993EFE">
                      <w:pPr>
                        <w:jc w:val="right"/>
                      </w:pPr>
                      <w:r>
                        <w:rPr>
                          <w:noProof/>
                          <w:lang w:eastAsia="pt-BR"/>
                        </w:rPr>
                        <w:drawing>
                          <wp:inline distT="0" distB="0" distL="0" distR="0" wp14:anchorId="6453D1C5" wp14:editId="7EA366ED">
                            <wp:extent cx="2152650" cy="2152650"/>
                            <wp:effectExtent l="0" t="0" r="0" b="0"/>
                            <wp:docPr id="3" name="Imagem 3" descr="C:\Users\raquelsc\AppData\Local\Microsoft\Windows\Temporary Internet Files\Content.Word\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quelsc\AppData\Local\Microsoft\Windows\Temporary Internet Files\Content.Word\static_qr_code_without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txbxContent>
                </v:textbox>
                <w10:wrap type="square" anchorx="margin"/>
              </v:shape>
            </w:pict>
          </mc:Fallback>
        </mc:AlternateContent>
      </w:r>
    </w:p>
    <w:p w14:paraId="28FCE730" w14:textId="6D3A2AB5" w:rsidR="00993EFE" w:rsidRDefault="00993EFE" w:rsidP="0023266F">
      <w:pPr>
        <w:spacing w:after="200"/>
        <w:jc w:val="center"/>
        <w:rPr>
          <w:rFonts w:asciiTheme="minorHAnsi" w:eastAsiaTheme="majorEastAsia" w:hAnsiTheme="minorHAnsi" w:cstheme="majorBidi"/>
          <w:bCs/>
          <w:i/>
          <w:sz w:val="20"/>
          <w:szCs w:val="40"/>
        </w:rPr>
      </w:pPr>
    </w:p>
    <w:p w14:paraId="6B854435" w14:textId="5D8C37CB" w:rsidR="006B7E0A" w:rsidRDefault="006B7E0A" w:rsidP="0023266F">
      <w:pPr>
        <w:spacing w:after="200"/>
        <w:jc w:val="center"/>
        <w:rPr>
          <w:rFonts w:asciiTheme="minorHAnsi" w:eastAsiaTheme="majorEastAsia" w:hAnsiTheme="minorHAnsi" w:cstheme="majorBidi"/>
          <w:bCs/>
          <w:i/>
          <w:sz w:val="20"/>
          <w:szCs w:val="40"/>
        </w:rPr>
      </w:pPr>
    </w:p>
    <w:p w14:paraId="6745594F" w14:textId="23AD2713" w:rsidR="006B7E0A" w:rsidRDefault="006B7E0A" w:rsidP="0023266F">
      <w:pPr>
        <w:spacing w:after="200"/>
        <w:jc w:val="center"/>
        <w:rPr>
          <w:rFonts w:asciiTheme="minorHAnsi" w:eastAsiaTheme="majorEastAsia" w:hAnsiTheme="minorHAnsi" w:cstheme="majorBidi"/>
          <w:bCs/>
          <w:i/>
          <w:sz w:val="20"/>
          <w:szCs w:val="40"/>
        </w:rPr>
      </w:pPr>
    </w:p>
    <w:p w14:paraId="44C0C9BC" w14:textId="193CFDE3" w:rsidR="006B7E0A" w:rsidRDefault="006B7E0A" w:rsidP="0023266F">
      <w:pPr>
        <w:spacing w:after="200"/>
        <w:jc w:val="center"/>
        <w:rPr>
          <w:rFonts w:asciiTheme="minorHAnsi" w:eastAsiaTheme="majorEastAsia" w:hAnsiTheme="minorHAnsi" w:cstheme="majorBidi"/>
          <w:bCs/>
          <w:i/>
          <w:sz w:val="20"/>
          <w:szCs w:val="40"/>
        </w:rPr>
      </w:pPr>
    </w:p>
    <w:p w14:paraId="53E4A68F" w14:textId="38F98A1A" w:rsidR="006B7E0A" w:rsidRDefault="006B7E0A" w:rsidP="0023266F">
      <w:pPr>
        <w:spacing w:after="200"/>
        <w:jc w:val="center"/>
        <w:rPr>
          <w:rFonts w:asciiTheme="minorHAnsi" w:eastAsiaTheme="majorEastAsia" w:hAnsiTheme="minorHAnsi" w:cstheme="majorBidi"/>
          <w:bCs/>
          <w:i/>
          <w:sz w:val="20"/>
          <w:szCs w:val="40"/>
        </w:rPr>
      </w:pPr>
    </w:p>
    <w:p w14:paraId="5833E6D4" w14:textId="3FB46EB4" w:rsidR="006B7E0A" w:rsidRDefault="006B7E0A" w:rsidP="0023266F">
      <w:pPr>
        <w:spacing w:after="200"/>
        <w:jc w:val="center"/>
        <w:rPr>
          <w:rFonts w:asciiTheme="minorHAnsi" w:eastAsiaTheme="majorEastAsia" w:hAnsiTheme="minorHAnsi" w:cstheme="majorBidi"/>
          <w:bCs/>
          <w:i/>
          <w:sz w:val="20"/>
          <w:szCs w:val="40"/>
        </w:rPr>
      </w:pPr>
    </w:p>
    <w:p w14:paraId="0807B90D" w14:textId="15B0F3E1" w:rsidR="006B7E0A" w:rsidRDefault="006B7E0A" w:rsidP="0023266F">
      <w:pPr>
        <w:spacing w:after="200"/>
        <w:jc w:val="center"/>
        <w:rPr>
          <w:rFonts w:asciiTheme="minorHAnsi" w:eastAsiaTheme="majorEastAsia" w:hAnsiTheme="minorHAnsi" w:cstheme="majorBidi"/>
          <w:bCs/>
          <w:i/>
          <w:sz w:val="20"/>
          <w:szCs w:val="40"/>
        </w:rPr>
      </w:pPr>
    </w:p>
    <w:p w14:paraId="4088C9E4" w14:textId="5631857D" w:rsidR="006B7E0A" w:rsidRDefault="006B7E0A" w:rsidP="0023266F">
      <w:pPr>
        <w:spacing w:after="200"/>
        <w:jc w:val="center"/>
        <w:rPr>
          <w:rFonts w:asciiTheme="minorHAnsi" w:eastAsiaTheme="majorEastAsia" w:hAnsiTheme="minorHAnsi" w:cstheme="majorBidi"/>
          <w:bCs/>
          <w:i/>
          <w:sz w:val="20"/>
          <w:szCs w:val="40"/>
        </w:rPr>
      </w:pPr>
    </w:p>
    <w:p w14:paraId="44DAE619" w14:textId="37019FE3" w:rsidR="006B7E0A" w:rsidRDefault="006B7E0A" w:rsidP="0023266F">
      <w:pPr>
        <w:spacing w:after="200"/>
        <w:jc w:val="center"/>
        <w:rPr>
          <w:rFonts w:asciiTheme="minorHAnsi" w:eastAsiaTheme="majorEastAsia" w:hAnsiTheme="minorHAnsi" w:cstheme="majorBidi"/>
          <w:bCs/>
          <w:i/>
          <w:sz w:val="20"/>
          <w:szCs w:val="40"/>
        </w:rPr>
      </w:pPr>
    </w:p>
    <w:p w14:paraId="545FA653" w14:textId="6001BB83" w:rsidR="006B7E0A" w:rsidRDefault="006B7E0A" w:rsidP="0023266F">
      <w:pPr>
        <w:spacing w:after="200"/>
        <w:jc w:val="center"/>
        <w:rPr>
          <w:rFonts w:asciiTheme="minorHAnsi" w:eastAsiaTheme="majorEastAsia" w:hAnsiTheme="minorHAnsi" w:cstheme="majorBidi"/>
          <w:bCs/>
          <w:i/>
          <w:sz w:val="20"/>
          <w:szCs w:val="40"/>
        </w:rPr>
      </w:pPr>
    </w:p>
    <w:p w14:paraId="3D838C26" w14:textId="6F199461" w:rsidR="006B7E0A" w:rsidRDefault="006B7E0A" w:rsidP="0023266F">
      <w:pPr>
        <w:spacing w:after="200"/>
        <w:jc w:val="center"/>
        <w:rPr>
          <w:rFonts w:asciiTheme="minorHAnsi" w:eastAsiaTheme="majorEastAsia" w:hAnsiTheme="minorHAnsi" w:cstheme="majorBidi"/>
          <w:bCs/>
          <w:i/>
          <w:sz w:val="20"/>
          <w:szCs w:val="40"/>
        </w:rPr>
      </w:pPr>
    </w:p>
    <w:p w14:paraId="435E4799" w14:textId="20AFF93A" w:rsidR="006B7E0A" w:rsidRDefault="006B7E0A" w:rsidP="0023266F">
      <w:pPr>
        <w:spacing w:after="200"/>
        <w:jc w:val="center"/>
        <w:rPr>
          <w:rFonts w:asciiTheme="minorHAnsi" w:eastAsiaTheme="majorEastAsia" w:hAnsiTheme="minorHAnsi" w:cstheme="majorBidi"/>
          <w:bCs/>
          <w:i/>
          <w:sz w:val="20"/>
          <w:szCs w:val="40"/>
        </w:rPr>
      </w:pPr>
    </w:p>
    <w:sdt>
      <w:sdtPr>
        <w:rPr>
          <w:rFonts w:asciiTheme="minorHAnsi" w:eastAsiaTheme="minorHAnsi" w:hAnsiTheme="minorHAnsi" w:cs="Times New Roman"/>
          <w:b w:val="0"/>
          <w:bCs w:val="0"/>
          <w:color w:val="auto"/>
          <w:sz w:val="22"/>
          <w:szCs w:val="24"/>
          <w:lang w:eastAsia="en-US"/>
        </w:rPr>
        <w:id w:val="1745214507"/>
        <w:docPartObj>
          <w:docPartGallery w:val="Table of Contents"/>
          <w:docPartUnique/>
        </w:docPartObj>
      </w:sdtPr>
      <w:sdtEndPr>
        <w:rPr>
          <w:rFonts w:ascii="Calibri" w:hAnsi="Calibri"/>
          <w:szCs w:val="22"/>
        </w:rPr>
      </w:sdtEndPr>
      <w:sdtContent>
        <w:p w14:paraId="0FC54374" w14:textId="7B510071" w:rsidR="005D471B" w:rsidRPr="007E046A" w:rsidRDefault="001E4F81" w:rsidP="006B7E0A">
          <w:pPr>
            <w:pStyle w:val="CabealhodoSumrio"/>
            <w:tabs>
              <w:tab w:val="left" w:pos="9214"/>
            </w:tabs>
            <w:spacing w:line="240" w:lineRule="auto"/>
            <w:jc w:val="center"/>
            <w:rPr>
              <w:rFonts w:asciiTheme="minorHAnsi" w:hAnsiTheme="minorHAnsi"/>
              <w:color w:val="002060"/>
              <w:sz w:val="22"/>
              <w:szCs w:val="24"/>
            </w:rPr>
          </w:pPr>
          <w:r w:rsidRPr="007E046A">
            <w:rPr>
              <w:rFonts w:asciiTheme="minorHAnsi" w:hAnsiTheme="minorHAnsi"/>
              <w:color w:val="002060"/>
              <w:sz w:val="22"/>
              <w:szCs w:val="24"/>
            </w:rPr>
            <w:t>S</w:t>
          </w:r>
          <w:bookmarkStart w:id="0" w:name="_GoBack"/>
          <w:bookmarkEnd w:id="0"/>
          <w:r w:rsidR="00413093" w:rsidRPr="007E046A">
            <w:rPr>
              <w:rFonts w:asciiTheme="minorHAnsi" w:hAnsiTheme="minorHAnsi"/>
              <w:color w:val="002060"/>
              <w:sz w:val="22"/>
              <w:szCs w:val="24"/>
            </w:rPr>
            <w:t>UMÁRIO</w:t>
          </w:r>
        </w:p>
        <w:p w14:paraId="244AA6EE" w14:textId="77777777" w:rsidR="00B6654A" w:rsidRPr="007E046A" w:rsidRDefault="00B6654A" w:rsidP="00EC21BD">
          <w:pPr>
            <w:rPr>
              <w:sz w:val="20"/>
            </w:rPr>
          </w:pPr>
        </w:p>
        <w:p w14:paraId="1DB96726" w14:textId="77777777" w:rsidR="00BD4DC8" w:rsidRPr="007E046A" w:rsidRDefault="00BD4DC8" w:rsidP="00EC21BD">
          <w:pPr>
            <w:rPr>
              <w:rFonts w:asciiTheme="minorHAnsi" w:hAnsiTheme="minorHAnsi"/>
              <w:sz w:val="18"/>
              <w:szCs w:val="20"/>
              <w:lang w:eastAsia="pt-BR"/>
            </w:rPr>
          </w:pPr>
        </w:p>
        <w:p w14:paraId="08D4E2E0" w14:textId="510D45BB" w:rsidR="0050323F" w:rsidRDefault="005D471B">
          <w:pPr>
            <w:pStyle w:val="Sumrio1"/>
            <w:rPr>
              <w:rFonts w:asciiTheme="minorHAnsi" w:eastAsiaTheme="minorEastAsia" w:hAnsiTheme="minorHAnsi" w:cstheme="minorBidi"/>
              <w:noProof/>
              <w:lang w:eastAsia="pt-BR"/>
            </w:rPr>
          </w:pPr>
          <w:r w:rsidRPr="007E046A">
            <w:rPr>
              <w:rFonts w:asciiTheme="minorHAnsi" w:hAnsiTheme="minorHAnsi"/>
              <w:sz w:val="18"/>
              <w:szCs w:val="20"/>
            </w:rPr>
            <w:fldChar w:fldCharType="begin"/>
          </w:r>
          <w:r w:rsidRPr="007E046A">
            <w:rPr>
              <w:rFonts w:asciiTheme="minorHAnsi" w:hAnsiTheme="minorHAnsi"/>
              <w:sz w:val="18"/>
              <w:szCs w:val="20"/>
            </w:rPr>
            <w:instrText xml:space="preserve"> TOC \o "1-3" \h \z \u </w:instrText>
          </w:r>
          <w:r w:rsidRPr="007E046A">
            <w:rPr>
              <w:rFonts w:asciiTheme="minorHAnsi" w:hAnsiTheme="minorHAnsi"/>
              <w:sz w:val="18"/>
              <w:szCs w:val="20"/>
            </w:rPr>
            <w:fldChar w:fldCharType="separate"/>
          </w:r>
          <w:hyperlink w:anchor="_Toc491854893" w:history="1">
            <w:r w:rsidR="0050323F" w:rsidRPr="00F0179A">
              <w:rPr>
                <w:rStyle w:val="Hyperlink"/>
                <w:noProof/>
              </w:rPr>
              <w:t>SUMÁRIO EXECUTIVO</w:t>
            </w:r>
            <w:r w:rsidR="0050323F">
              <w:rPr>
                <w:noProof/>
                <w:webHidden/>
              </w:rPr>
              <w:tab/>
            </w:r>
            <w:r w:rsidR="0050323F">
              <w:rPr>
                <w:noProof/>
                <w:webHidden/>
              </w:rPr>
              <w:fldChar w:fldCharType="begin"/>
            </w:r>
            <w:r w:rsidR="0050323F">
              <w:rPr>
                <w:noProof/>
                <w:webHidden/>
              </w:rPr>
              <w:instrText xml:space="preserve"> PAGEREF _Toc491854893 \h </w:instrText>
            </w:r>
            <w:r w:rsidR="0050323F">
              <w:rPr>
                <w:noProof/>
                <w:webHidden/>
              </w:rPr>
            </w:r>
            <w:r w:rsidR="0050323F">
              <w:rPr>
                <w:noProof/>
                <w:webHidden/>
              </w:rPr>
              <w:fldChar w:fldCharType="separate"/>
            </w:r>
            <w:r w:rsidR="005F2AAC">
              <w:rPr>
                <w:noProof/>
                <w:webHidden/>
              </w:rPr>
              <w:t>4</w:t>
            </w:r>
            <w:r w:rsidR="0050323F">
              <w:rPr>
                <w:noProof/>
                <w:webHidden/>
              </w:rPr>
              <w:fldChar w:fldCharType="end"/>
            </w:r>
          </w:hyperlink>
        </w:p>
        <w:p w14:paraId="6A105170" w14:textId="3290ED54" w:rsidR="0050323F" w:rsidRDefault="008D2C97">
          <w:pPr>
            <w:pStyle w:val="Sumrio1"/>
            <w:rPr>
              <w:rFonts w:asciiTheme="minorHAnsi" w:eastAsiaTheme="minorEastAsia" w:hAnsiTheme="minorHAnsi" w:cstheme="minorBidi"/>
              <w:noProof/>
              <w:lang w:eastAsia="pt-BR"/>
            </w:rPr>
          </w:pPr>
          <w:hyperlink w:anchor="_Toc491854894" w:history="1">
            <w:r w:rsidR="0050323F" w:rsidRPr="00F0179A">
              <w:rPr>
                <w:rStyle w:val="Hyperlink"/>
                <w:noProof/>
              </w:rPr>
              <w:t>A.</w:t>
            </w:r>
            <w:r w:rsidR="0050323F">
              <w:rPr>
                <w:rFonts w:asciiTheme="minorHAnsi" w:eastAsiaTheme="minorEastAsia" w:hAnsiTheme="minorHAnsi" w:cstheme="minorBidi"/>
                <w:noProof/>
                <w:lang w:eastAsia="pt-BR"/>
              </w:rPr>
              <w:tab/>
            </w:r>
            <w:r w:rsidR="0050323F" w:rsidRPr="00F0179A">
              <w:rPr>
                <w:rStyle w:val="Hyperlink"/>
                <w:noProof/>
              </w:rPr>
              <w:t>TRANSPARÊNCIA PASSIVA</w:t>
            </w:r>
            <w:r w:rsidR="0050323F">
              <w:rPr>
                <w:noProof/>
                <w:webHidden/>
              </w:rPr>
              <w:tab/>
            </w:r>
            <w:r w:rsidR="0050323F">
              <w:rPr>
                <w:noProof/>
                <w:webHidden/>
              </w:rPr>
              <w:fldChar w:fldCharType="begin"/>
            </w:r>
            <w:r w:rsidR="0050323F">
              <w:rPr>
                <w:noProof/>
                <w:webHidden/>
              </w:rPr>
              <w:instrText xml:space="preserve"> PAGEREF _Toc491854894 \h </w:instrText>
            </w:r>
            <w:r w:rsidR="0050323F">
              <w:rPr>
                <w:noProof/>
                <w:webHidden/>
              </w:rPr>
            </w:r>
            <w:r w:rsidR="0050323F">
              <w:rPr>
                <w:noProof/>
                <w:webHidden/>
              </w:rPr>
              <w:fldChar w:fldCharType="separate"/>
            </w:r>
            <w:r w:rsidR="005F2AAC">
              <w:rPr>
                <w:noProof/>
                <w:webHidden/>
              </w:rPr>
              <w:t>6</w:t>
            </w:r>
            <w:r w:rsidR="0050323F">
              <w:rPr>
                <w:noProof/>
                <w:webHidden/>
              </w:rPr>
              <w:fldChar w:fldCharType="end"/>
            </w:r>
          </w:hyperlink>
        </w:p>
        <w:p w14:paraId="0F111A05" w14:textId="3BBEC7A4"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895" w:history="1">
            <w:r w:rsidR="0050323F" w:rsidRPr="00F0179A">
              <w:rPr>
                <w:rStyle w:val="Hyperlink"/>
                <w:rFonts w:cs="Miriam"/>
                <w:noProof/>
                <w:lang w:eastAsia="pt-BR"/>
              </w:rPr>
              <w:t>1. ÁREA PRODUTORA DA RESPOSTA E DESTINAÇÃO DO RECURSO</w:t>
            </w:r>
            <w:r w:rsidR="0050323F">
              <w:rPr>
                <w:noProof/>
                <w:webHidden/>
              </w:rPr>
              <w:tab/>
            </w:r>
            <w:r w:rsidR="0050323F">
              <w:rPr>
                <w:noProof/>
                <w:webHidden/>
              </w:rPr>
              <w:fldChar w:fldCharType="begin"/>
            </w:r>
            <w:r w:rsidR="0050323F">
              <w:rPr>
                <w:noProof/>
                <w:webHidden/>
              </w:rPr>
              <w:instrText xml:space="preserve"> PAGEREF _Toc491854895 \h </w:instrText>
            </w:r>
            <w:r w:rsidR="0050323F">
              <w:rPr>
                <w:noProof/>
                <w:webHidden/>
              </w:rPr>
            </w:r>
            <w:r w:rsidR="0050323F">
              <w:rPr>
                <w:noProof/>
                <w:webHidden/>
              </w:rPr>
              <w:fldChar w:fldCharType="separate"/>
            </w:r>
            <w:r w:rsidR="005F2AAC">
              <w:rPr>
                <w:noProof/>
                <w:webHidden/>
              </w:rPr>
              <w:t>6</w:t>
            </w:r>
            <w:r w:rsidR="0050323F">
              <w:rPr>
                <w:noProof/>
                <w:webHidden/>
              </w:rPr>
              <w:fldChar w:fldCharType="end"/>
            </w:r>
          </w:hyperlink>
        </w:p>
        <w:p w14:paraId="1E1FED9D" w14:textId="4150AA44"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896" w:history="1">
            <w:r w:rsidR="0050323F" w:rsidRPr="00F0179A">
              <w:rPr>
                <w:rStyle w:val="Hyperlink"/>
                <w:rFonts w:cs="Miriam"/>
                <w:noProof/>
                <w:lang w:eastAsia="pt-BR"/>
              </w:rPr>
              <w:t>2. TIPO DE RESPOSTA</w:t>
            </w:r>
            <w:r w:rsidR="0050323F">
              <w:rPr>
                <w:noProof/>
                <w:webHidden/>
              </w:rPr>
              <w:tab/>
            </w:r>
            <w:r w:rsidR="0050323F">
              <w:rPr>
                <w:noProof/>
                <w:webHidden/>
              </w:rPr>
              <w:fldChar w:fldCharType="begin"/>
            </w:r>
            <w:r w:rsidR="0050323F">
              <w:rPr>
                <w:noProof/>
                <w:webHidden/>
              </w:rPr>
              <w:instrText xml:space="preserve"> PAGEREF _Toc491854896 \h </w:instrText>
            </w:r>
            <w:r w:rsidR="0050323F">
              <w:rPr>
                <w:noProof/>
                <w:webHidden/>
              </w:rPr>
            </w:r>
            <w:r w:rsidR="0050323F">
              <w:rPr>
                <w:noProof/>
                <w:webHidden/>
              </w:rPr>
              <w:fldChar w:fldCharType="separate"/>
            </w:r>
            <w:r w:rsidR="005F2AAC">
              <w:rPr>
                <w:noProof/>
                <w:webHidden/>
              </w:rPr>
              <w:t>7</w:t>
            </w:r>
            <w:r w:rsidR="0050323F">
              <w:rPr>
                <w:noProof/>
                <w:webHidden/>
              </w:rPr>
              <w:fldChar w:fldCharType="end"/>
            </w:r>
          </w:hyperlink>
        </w:p>
        <w:p w14:paraId="49EB5190" w14:textId="0A7A7AAC"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897" w:history="1">
            <w:r w:rsidR="0050323F" w:rsidRPr="00F0179A">
              <w:rPr>
                <w:rStyle w:val="Hyperlink"/>
                <w:rFonts w:cs="Miriam"/>
                <w:noProof/>
                <w:lang w:eastAsia="pt-BR"/>
              </w:rPr>
              <w:t>3. JUSTIFICATIVA LEGAL PARA NEGATIVA</w:t>
            </w:r>
            <w:r w:rsidR="0050323F">
              <w:rPr>
                <w:noProof/>
                <w:webHidden/>
              </w:rPr>
              <w:tab/>
            </w:r>
            <w:r w:rsidR="0050323F">
              <w:rPr>
                <w:noProof/>
                <w:webHidden/>
              </w:rPr>
              <w:fldChar w:fldCharType="begin"/>
            </w:r>
            <w:r w:rsidR="0050323F">
              <w:rPr>
                <w:noProof/>
                <w:webHidden/>
              </w:rPr>
              <w:instrText xml:space="preserve"> PAGEREF _Toc491854897 \h </w:instrText>
            </w:r>
            <w:r w:rsidR="0050323F">
              <w:rPr>
                <w:noProof/>
                <w:webHidden/>
              </w:rPr>
            </w:r>
            <w:r w:rsidR="0050323F">
              <w:rPr>
                <w:noProof/>
                <w:webHidden/>
              </w:rPr>
              <w:fldChar w:fldCharType="separate"/>
            </w:r>
            <w:r w:rsidR="005F2AAC">
              <w:rPr>
                <w:noProof/>
                <w:webHidden/>
              </w:rPr>
              <w:t>10</w:t>
            </w:r>
            <w:r w:rsidR="0050323F">
              <w:rPr>
                <w:noProof/>
                <w:webHidden/>
              </w:rPr>
              <w:fldChar w:fldCharType="end"/>
            </w:r>
          </w:hyperlink>
        </w:p>
        <w:p w14:paraId="63A4DD9F" w14:textId="58F8FE13"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898" w:history="1">
            <w:r w:rsidR="0050323F" w:rsidRPr="00F0179A">
              <w:rPr>
                <w:rStyle w:val="Hyperlink"/>
                <w:rFonts w:cs="Miriam"/>
                <w:noProof/>
                <w:lang w:eastAsia="pt-BR"/>
              </w:rPr>
              <w:t>4. RESTRIÇÃO DE CONTEÚDO</w:t>
            </w:r>
            <w:r w:rsidR="0050323F">
              <w:rPr>
                <w:noProof/>
                <w:webHidden/>
              </w:rPr>
              <w:tab/>
            </w:r>
            <w:r w:rsidR="0050323F">
              <w:rPr>
                <w:noProof/>
                <w:webHidden/>
              </w:rPr>
              <w:fldChar w:fldCharType="begin"/>
            </w:r>
            <w:r w:rsidR="0050323F">
              <w:rPr>
                <w:noProof/>
                <w:webHidden/>
              </w:rPr>
              <w:instrText xml:space="preserve"> PAGEREF _Toc491854898 \h </w:instrText>
            </w:r>
            <w:r w:rsidR="0050323F">
              <w:rPr>
                <w:noProof/>
                <w:webHidden/>
              </w:rPr>
            </w:r>
            <w:r w:rsidR="0050323F">
              <w:rPr>
                <w:noProof/>
                <w:webHidden/>
              </w:rPr>
              <w:fldChar w:fldCharType="separate"/>
            </w:r>
            <w:r w:rsidR="005F2AAC">
              <w:rPr>
                <w:noProof/>
                <w:webHidden/>
              </w:rPr>
              <w:t>10</w:t>
            </w:r>
            <w:r w:rsidR="0050323F">
              <w:rPr>
                <w:noProof/>
                <w:webHidden/>
              </w:rPr>
              <w:fldChar w:fldCharType="end"/>
            </w:r>
          </w:hyperlink>
        </w:p>
        <w:p w14:paraId="46D71492" w14:textId="77148E42"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899" w:history="1">
            <w:r w:rsidR="0050323F" w:rsidRPr="00F0179A">
              <w:rPr>
                <w:rStyle w:val="Hyperlink"/>
                <w:rFonts w:cs="Miriam"/>
                <w:noProof/>
                <w:lang w:eastAsia="pt-BR"/>
              </w:rPr>
              <w:t>5. PRORROGAÇÃO DE PRAZO</w:t>
            </w:r>
            <w:r w:rsidR="0050323F">
              <w:rPr>
                <w:noProof/>
                <w:webHidden/>
              </w:rPr>
              <w:tab/>
            </w:r>
            <w:r w:rsidR="0050323F">
              <w:rPr>
                <w:noProof/>
                <w:webHidden/>
              </w:rPr>
              <w:fldChar w:fldCharType="begin"/>
            </w:r>
            <w:r w:rsidR="0050323F">
              <w:rPr>
                <w:noProof/>
                <w:webHidden/>
              </w:rPr>
              <w:instrText xml:space="preserve"> PAGEREF _Toc491854899 \h </w:instrText>
            </w:r>
            <w:r w:rsidR="0050323F">
              <w:rPr>
                <w:noProof/>
                <w:webHidden/>
              </w:rPr>
            </w:r>
            <w:r w:rsidR="0050323F">
              <w:rPr>
                <w:noProof/>
                <w:webHidden/>
              </w:rPr>
              <w:fldChar w:fldCharType="separate"/>
            </w:r>
            <w:r w:rsidR="005F2AAC">
              <w:rPr>
                <w:noProof/>
                <w:webHidden/>
              </w:rPr>
              <w:t>13</w:t>
            </w:r>
            <w:r w:rsidR="0050323F">
              <w:rPr>
                <w:noProof/>
                <w:webHidden/>
              </w:rPr>
              <w:fldChar w:fldCharType="end"/>
            </w:r>
          </w:hyperlink>
        </w:p>
        <w:p w14:paraId="443D0FE3" w14:textId="764D076C"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900" w:history="1">
            <w:r w:rsidR="0050323F" w:rsidRPr="00F0179A">
              <w:rPr>
                <w:rStyle w:val="Hyperlink"/>
                <w:rFonts w:cs="Miriam"/>
                <w:noProof/>
                <w:lang w:eastAsia="pt-BR"/>
              </w:rPr>
              <w:t>6. NOME DO SOLICITANTE NA RESPOSTA</w:t>
            </w:r>
            <w:r w:rsidR="0050323F">
              <w:rPr>
                <w:noProof/>
                <w:webHidden/>
              </w:rPr>
              <w:tab/>
            </w:r>
            <w:r w:rsidR="0050323F">
              <w:rPr>
                <w:noProof/>
                <w:webHidden/>
              </w:rPr>
              <w:fldChar w:fldCharType="begin"/>
            </w:r>
            <w:r w:rsidR="0050323F">
              <w:rPr>
                <w:noProof/>
                <w:webHidden/>
              </w:rPr>
              <w:instrText xml:space="preserve"> PAGEREF _Toc491854900 \h </w:instrText>
            </w:r>
            <w:r w:rsidR="0050323F">
              <w:rPr>
                <w:noProof/>
                <w:webHidden/>
              </w:rPr>
            </w:r>
            <w:r w:rsidR="0050323F">
              <w:rPr>
                <w:noProof/>
                <w:webHidden/>
              </w:rPr>
              <w:fldChar w:fldCharType="separate"/>
            </w:r>
            <w:r w:rsidR="005F2AAC">
              <w:rPr>
                <w:noProof/>
                <w:webHidden/>
              </w:rPr>
              <w:t>14</w:t>
            </w:r>
            <w:r w:rsidR="0050323F">
              <w:rPr>
                <w:noProof/>
                <w:webHidden/>
              </w:rPr>
              <w:fldChar w:fldCharType="end"/>
            </w:r>
          </w:hyperlink>
        </w:p>
        <w:p w14:paraId="7597520D" w14:textId="3F607A29"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901" w:history="1">
            <w:r w:rsidR="0050323F" w:rsidRPr="00F0179A">
              <w:rPr>
                <w:rStyle w:val="Hyperlink"/>
                <w:rFonts w:cs="Miriam"/>
                <w:noProof/>
                <w:lang w:eastAsia="pt-BR"/>
              </w:rPr>
              <w:t>7. OUTROS</w:t>
            </w:r>
            <w:r w:rsidR="0050323F">
              <w:rPr>
                <w:noProof/>
                <w:webHidden/>
              </w:rPr>
              <w:tab/>
            </w:r>
            <w:r w:rsidR="0050323F">
              <w:rPr>
                <w:noProof/>
                <w:webHidden/>
              </w:rPr>
              <w:fldChar w:fldCharType="begin"/>
            </w:r>
            <w:r w:rsidR="0050323F">
              <w:rPr>
                <w:noProof/>
                <w:webHidden/>
              </w:rPr>
              <w:instrText xml:space="preserve"> PAGEREF _Toc491854901 \h </w:instrText>
            </w:r>
            <w:r w:rsidR="0050323F">
              <w:rPr>
                <w:noProof/>
                <w:webHidden/>
              </w:rPr>
            </w:r>
            <w:r w:rsidR="0050323F">
              <w:rPr>
                <w:noProof/>
                <w:webHidden/>
              </w:rPr>
              <w:fldChar w:fldCharType="separate"/>
            </w:r>
            <w:r w:rsidR="005F2AAC">
              <w:rPr>
                <w:noProof/>
                <w:webHidden/>
              </w:rPr>
              <w:t>14</w:t>
            </w:r>
            <w:r w:rsidR="0050323F">
              <w:rPr>
                <w:noProof/>
                <w:webHidden/>
              </w:rPr>
              <w:fldChar w:fldCharType="end"/>
            </w:r>
          </w:hyperlink>
        </w:p>
        <w:p w14:paraId="4933ADB7" w14:textId="47249BFE"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902" w:history="1">
            <w:r w:rsidR="0050323F" w:rsidRPr="00F0179A">
              <w:rPr>
                <w:rStyle w:val="Hyperlink"/>
                <w:rFonts w:cs="Miriam"/>
                <w:noProof/>
                <w:lang w:eastAsia="pt-BR"/>
              </w:rPr>
              <w:t>8. OMISSÕES</w:t>
            </w:r>
            <w:r w:rsidR="0050323F">
              <w:rPr>
                <w:noProof/>
                <w:webHidden/>
              </w:rPr>
              <w:tab/>
            </w:r>
            <w:r w:rsidR="0050323F">
              <w:rPr>
                <w:noProof/>
                <w:webHidden/>
              </w:rPr>
              <w:fldChar w:fldCharType="begin"/>
            </w:r>
            <w:r w:rsidR="0050323F">
              <w:rPr>
                <w:noProof/>
                <w:webHidden/>
              </w:rPr>
              <w:instrText xml:space="preserve"> PAGEREF _Toc491854902 \h </w:instrText>
            </w:r>
            <w:r w:rsidR="0050323F">
              <w:rPr>
                <w:noProof/>
                <w:webHidden/>
              </w:rPr>
            </w:r>
            <w:r w:rsidR="0050323F">
              <w:rPr>
                <w:noProof/>
                <w:webHidden/>
              </w:rPr>
              <w:fldChar w:fldCharType="separate"/>
            </w:r>
            <w:r w:rsidR="005F2AAC">
              <w:rPr>
                <w:noProof/>
                <w:webHidden/>
              </w:rPr>
              <w:t>15</w:t>
            </w:r>
            <w:r w:rsidR="0050323F">
              <w:rPr>
                <w:noProof/>
                <w:webHidden/>
              </w:rPr>
              <w:fldChar w:fldCharType="end"/>
            </w:r>
          </w:hyperlink>
        </w:p>
        <w:p w14:paraId="5E9C1C05" w14:textId="12CF1B55" w:rsidR="0050323F" w:rsidRDefault="008D2C97">
          <w:pPr>
            <w:pStyle w:val="Sumrio1"/>
            <w:rPr>
              <w:rFonts w:asciiTheme="minorHAnsi" w:eastAsiaTheme="minorEastAsia" w:hAnsiTheme="minorHAnsi" w:cstheme="minorBidi"/>
              <w:noProof/>
              <w:lang w:eastAsia="pt-BR"/>
            </w:rPr>
          </w:pPr>
          <w:hyperlink w:anchor="_Toc491854903" w:history="1">
            <w:r w:rsidR="0050323F" w:rsidRPr="00F0179A">
              <w:rPr>
                <w:rStyle w:val="Hyperlink"/>
                <w:noProof/>
              </w:rPr>
              <w:t>B.</w:t>
            </w:r>
            <w:r w:rsidR="0050323F">
              <w:rPr>
                <w:rFonts w:asciiTheme="minorHAnsi" w:eastAsiaTheme="minorEastAsia" w:hAnsiTheme="minorHAnsi" w:cstheme="minorBidi"/>
                <w:noProof/>
                <w:lang w:eastAsia="pt-BR"/>
              </w:rPr>
              <w:tab/>
            </w:r>
            <w:r w:rsidR="0050323F" w:rsidRPr="00F0179A">
              <w:rPr>
                <w:rStyle w:val="Hyperlink"/>
                <w:noProof/>
              </w:rPr>
              <w:t>TRANSPARÊNCIA ATIVA</w:t>
            </w:r>
            <w:r w:rsidR="0050323F">
              <w:rPr>
                <w:noProof/>
                <w:webHidden/>
              </w:rPr>
              <w:tab/>
            </w:r>
            <w:r w:rsidR="0050323F">
              <w:rPr>
                <w:noProof/>
                <w:webHidden/>
              </w:rPr>
              <w:fldChar w:fldCharType="begin"/>
            </w:r>
            <w:r w:rsidR="0050323F">
              <w:rPr>
                <w:noProof/>
                <w:webHidden/>
              </w:rPr>
              <w:instrText xml:space="preserve"> PAGEREF _Toc491854903 \h </w:instrText>
            </w:r>
            <w:r w:rsidR="0050323F">
              <w:rPr>
                <w:noProof/>
                <w:webHidden/>
              </w:rPr>
            </w:r>
            <w:r w:rsidR="0050323F">
              <w:rPr>
                <w:noProof/>
                <w:webHidden/>
              </w:rPr>
              <w:fldChar w:fldCharType="separate"/>
            </w:r>
            <w:r w:rsidR="005F2AAC">
              <w:rPr>
                <w:noProof/>
                <w:webHidden/>
              </w:rPr>
              <w:t>16</w:t>
            </w:r>
            <w:r w:rsidR="0050323F">
              <w:rPr>
                <w:noProof/>
                <w:webHidden/>
              </w:rPr>
              <w:fldChar w:fldCharType="end"/>
            </w:r>
          </w:hyperlink>
        </w:p>
        <w:p w14:paraId="25EBE427" w14:textId="092A6741"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904" w:history="1">
            <w:r w:rsidR="0050323F" w:rsidRPr="00F0179A">
              <w:rPr>
                <w:rStyle w:val="Hyperlink"/>
                <w:rFonts w:cs="Miriam"/>
                <w:noProof/>
                <w:lang w:eastAsia="pt-BR"/>
              </w:rPr>
              <w:t>9. INSTITUCIONAL</w:t>
            </w:r>
            <w:r w:rsidR="0050323F">
              <w:rPr>
                <w:noProof/>
                <w:webHidden/>
              </w:rPr>
              <w:tab/>
            </w:r>
            <w:r w:rsidR="0050323F">
              <w:rPr>
                <w:noProof/>
                <w:webHidden/>
              </w:rPr>
              <w:fldChar w:fldCharType="begin"/>
            </w:r>
            <w:r w:rsidR="0050323F">
              <w:rPr>
                <w:noProof/>
                <w:webHidden/>
              </w:rPr>
              <w:instrText xml:space="preserve"> PAGEREF _Toc491854904 \h </w:instrText>
            </w:r>
            <w:r w:rsidR="0050323F">
              <w:rPr>
                <w:noProof/>
                <w:webHidden/>
              </w:rPr>
            </w:r>
            <w:r w:rsidR="0050323F">
              <w:rPr>
                <w:noProof/>
                <w:webHidden/>
              </w:rPr>
              <w:fldChar w:fldCharType="separate"/>
            </w:r>
            <w:r w:rsidR="005F2AAC">
              <w:rPr>
                <w:noProof/>
                <w:webHidden/>
              </w:rPr>
              <w:t>16</w:t>
            </w:r>
            <w:r w:rsidR="0050323F">
              <w:rPr>
                <w:noProof/>
                <w:webHidden/>
              </w:rPr>
              <w:fldChar w:fldCharType="end"/>
            </w:r>
          </w:hyperlink>
        </w:p>
        <w:p w14:paraId="659C7B11" w14:textId="1FA0F80C"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905" w:history="1">
            <w:r w:rsidR="0050323F" w:rsidRPr="00F0179A">
              <w:rPr>
                <w:rStyle w:val="Hyperlink"/>
                <w:rFonts w:cs="Miriam"/>
                <w:noProof/>
                <w:lang w:eastAsia="pt-BR"/>
              </w:rPr>
              <w:t>10. AÇÕES E PROGRAMAS</w:t>
            </w:r>
            <w:r w:rsidR="0050323F">
              <w:rPr>
                <w:noProof/>
                <w:webHidden/>
              </w:rPr>
              <w:tab/>
            </w:r>
            <w:r w:rsidR="0050323F">
              <w:rPr>
                <w:noProof/>
                <w:webHidden/>
              </w:rPr>
              <w:fldChar w:fldCharType="begin"/>
            </w:r>
            <w:r w:rsidR="0050323F">
              <w:rPr>
                <w:noProof/>
                <w:webHidden/>
              </w:rPr>
              <w:instrText xml:space="preserve"> PAGEREF _Toc491854905 \h </w:instrText>
            </w:r>
            <w:r w:rsidR="0050323F">
              <w:rPr>
                <w:noProof/>
                <w:webHidden/>
              </w:rPr>
            </w:r>
            <w:r w:rsidR="0050323F">
              <w:rPr>
                <w:noProof/>
                <w:webHidden/>
              </w:rPr>
              <w:fldChar w:fldCharType="separate"/>
            </w:r>
            <w:r w:rsidR="005F2AAC">
              <w:rPr>
                <w:noProof/>
                <w:webHidden/>
              </w:rPr>
              <w:t>18</w:t>
            </w:r>
            <w:r w:rsidR="0050323F">
              <w:rPr>
                <w:noProof/>
                <w:webHidden/>
              </w:rPr>
              <w:fldChar w:fldCharType="end"/>
            </w:r>
          </w:hyperlink>
        </w:p>
        <w:p w14:paraId="3F2A1F48" w14:textId="4E80137A"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906" w:history="1">
            <w:r w:rsidR="0050323F" w:rsidRPr="00F0179A">
              <w:rPr>
                <w:rStyle w:val="Hyperlink"/>
                <w:rFonts w:cs="Miriam"/>
                <w:noProof/>
                <w:lang w:eastAsia="pt-BR"/>
              </w:rPr>
              <w:t>11. PARTICIPAÇÃO SOCIAL</w:t>
            </w:r>
            <w:r w:rsidR="0050323F">
              <w:rPr>
                <w:noProof/>
                <w:webHidden/>
              </w:rPr>
              <w:tab/>
            </w:r>
            <w:r w:rsidR="0050323F">
              <w:rPr>
                <w:noProof/>
                <w:webHidden/>
              </w:rPr>
              <w:fldChar w:fldCharType="begin"/>
            </w:r>
            <w:r w:rsidR="0050323F">
              <w:rPr>
                <w:noProof/>
                <w:webHidden/>
              </w:rPr>
              <w:instrText xml:space="preserve"> PAGEREF _Toc491854906 \h </w:instrText>
            </w:r>
            <w:r w:rsidR="0050323F">
              <w:rPr>
                <w:noProof/>
                <w:webHidden/>
              </w:rPr>
            </w:r>
            <w:r w:rsidR="0050323F">
              <w:rPr>
                <w:noProof/>
                <w:webHidden/>
              </w:rPr>
              <w:fldChar w:fldCharType="separate"/>
            </w:r>
            <w:r w:rsidR="005F2AAC">
              <w:rPr>
                <w:noProof/>
                <w:webHidden/>
              </w:rPr>
              <w:t>19</w:t>
            </w:r>
            <w:r w:rsidR="0050323F">
              <w:rPr>
                <w:noProof/>
                <w:webHidden/>
              </w:rPr>
              <w:fldChar w:fldCharType="end"/>
            </w:r>
          </w:hyperlink>
        </w:p>
        <w:p w14:paraId="4DFEDA68" w14:textId="73E725D6"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907" w:history="1">
            <w:r w:rsidR="0050323F" w:rsidRPr="00F0179A">
              <w:rPr>
                <w:rStyle w:val="Hyperlink"/>
                <w:rFonts w:cs="Miriam"/>
                <w:noProof/>
                <w:lang w:eastAsia="pt-BR"/>
              </w:rPr>
              <w:t>12. AUDITORIAS</w:t>
            </w:r>
            <w:r w:rsidR="0050323F">
              <w:rPr>
                <w:noProof/>
                <w:webHidden/>
              </w:rPr>
              <w:tab/>
            </w:r>
            <w:r w:rsidR="0050323F">
              <w:rPr>
                <w:noProof/>
                <w:webHidden/>
              </w:rPr>
              <w:fldChar w:fldCharType="begin"/>
            </w:r>
            <w:r w:rsidR="0050323F">
              <w:rPr>
                <w:noProof/>
                <w:webHidden/>
              </w:rPr>
              <w:instrText xml:space="preserve"> PAGEREF _Toc491854907 \h </w:instrText>
            </w:r>
            <w:r w:rsidR="0050323F">
              <w:rPr>
                <w:noProof/>
                <w:webHidden/>
              </w:rPr>
            </w:r>
            <w:r w:rsidR="0050323F">
              <w:rPr>
                <w:noProof/>
                <w:webHidden/>
              </w:rPr>
              <w:fldChar w:fldCharType="separate"/>
            </w:r>
            <w:r w:rsidR="005F2AAC">
              <w:rPr>
                <w:noProof/>
                <w:webHidden/>
              </w:rPr>
              <w:t>20</w:t>
            </w:r>
            <w:r w:rsidR="0050323F">
              <w:rPr>
                <w:noProof/>
                <w:webHidden/>
              </w:rPr>
              <w:fldChar w:fldCharType="end"/>
            </w:r>
          </w:hyperlink>
        </w:p>
        <w:p w14:paraId="450DAC09" w14:textId="6C8D138A"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908" w:history="1">
            <w:r w:rsidR="0050323F" w:rsidRPr="00F0179A">
              <w:rPr>
                <w:rStyle w:val="Hyperlink"/>
                <w:rFonts w:cs="Miriam"/>
                <w:noProof/>
                <w:lang w:eastAsia="pt-BR"/>
              </w:rPr>
              <w:t>13. CONVÊNIOS E TRANSFERÊNCIAS</w:t>
            </w:r>
            <w:r w:rsidR="0050323F">
              <w:rPr>
                <w:noProof/>
                <w:webHidden/>
              </w:rPr>
              <w:tab/>
            </w:r>
            <w:r w:rsidR="0050323F">
              <w:rPr>
                <w:noProof/>
                <w:webHidden/>
              </w:rPr>
              <w:fldChar w:fldCharType="begin"/>
            </w:r>
            <w:r w:rsidR="0050323F">
              <w:rPr>
                <w:noProof/>
                <w:webHidden/>
              </w:rPr>
              <w:instrText xml:space="preserve"> PAGEREF _Toc491854908 \h </w:instrText>
            </w:r>
            <w:r w:rsidR="0050323F">
              <w:rPr>
                <w:noProof/>
                <w:webHidden/>
              </w:rPr>
            </w:r>
            <w:r w:rsidR="0050323F">
              <w:rPr>
                <w:noProof/>
                <w:webHidden/>
              </w:rPr>
              <w:fldChar w:fldCharType="separate"/>
            </w:r>
            <w:r w:rsidR="005F2AAC">
              <w:rPr>
                <w:noProof/>
                <w:webHidden/>
              </w:rPr>
              <w:t>20</w:t>
            </w:r>
            <w:r w:rsidR="0050323F">
              <w:rPr>
                <w:noProof/>
                <w:webHidden/>
              </w:rPr>
              <w:fldChar w:fldCharType="end"/>
            </w:r>
          </w:hyperlink>
        </w:p>
        <w:p w14:paraId="388DB075" w14:textId="0176DE23"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909" w:history="1">
            <w:r w:rsidR="0050323F" w:rsidRPr="00F0179A">
              <w:rPr>
                <w:rStyle w:val="Hyperlink"/>
                <w:rFonts w:cs="Miriam"/>
                <w:noProof/>
                <w:lang w:eastAsia="pt-BR"/>
              </w:rPr>
              <w:t>14. RECEITAS E DESPESAS</w:t>
            </w:r>
            <w:r w:rsidR="0050323F">
              <w:rPr>
                <w:noProof/>
                <w:webHidden/>
              </w:rPr>
              <w:tab/>
            </w:r>
            <w:r w:rsidR="0050323F">
              <w:rPr>
                <w:noProof/>
                <w:webHidden/>
              </w:rPr>
              <w:fldChar w:fldCharType="begin"/>
            </w:r>
            <w:r w:rsidR="0050323F">
              <w:rPr>
                <w:noProof/>
                <w:webHidden/>
              </w:rPr>
              <w:instrText xml:space="preserve"> PAGEREF _Toc491854909 \h </w:instrText>
            </w:r>
            <w:r w:rsidR="0050323F">
              <w:rPr>
                <w:noProof/>
                <w:webHidden/>
              </w:rPr>
            </w:r>
            <w:r w:rsidR="0050323F">
              <w:rPr>
                <w:noProof/>
                <w:webHidden/>
              </w:rPr>
              <w:fldChar w:fldCharType="separate"/>
            </w:r>
            <w:r w:rsidR="005F2AAC">
              <w:rPr>
                <w:noProof/>
                <w:webHidden/>
              </w:rPr>
              <w:t>21</w:t>
            </w:r>
            <w:r w:rsidR="0050323F">
              <w:rPr>
                <w:noProof/>
                <w:webHidden/>
              </w:rPr>
              <w:fldChar w:fldCharType="end"/>
            </w:r>
          </w:hyperlink>
        </w:p>
        <w:p w14:paraId="2EB75484" w14:textId="2709C718"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910" w:history="1">
            <w:r w:rsidR="0050323F" w:rsidRPr="00F0179A">
              <w:rPr>
                <w:rStyle w:val="Hyperlink"/>
                <w:rFonts w:cs="Miriam"/>
                <w:noProof/>
                <w:lang w:eastAsia="pt-BR"/>
              </w:rPr>
              <w:t>15. LICITAÇÕES E CONTRATOS</w:t>
            </w:r>
            <w:r w:rsidR="0050323F">
              <w:rPr>
                <w:noProof/>
                <w:webHidden/>
              </w:rPr>
              <w:tab/>
            </w:r>
            <w:r w:rsidR="0050323F">
              <w:rPr>
                <w:noProof/>
                <w:webHidden/>
              </w:rPr>
              <w:fldChar w:fldCharType="begin"/>
            </w:r>
            <w:r w:rsidR="0050323F">
              <w:rPr>
                <w:noProof/>
                <w:webHidden/>
              </w:rPr>
              <w:instrText xml:space="preserve"> PAGEREF _Toc491854910 \h </w:instrText>
            </w:r>
            <w:r w:rsidR="0050323F">
              <w:rPr>
                <w:noProof/>
                <w:webHidden/>
              </w:rPr>
            </w:r>
            <w:r w:rsidR="0050323F">
              <w:rPr>
                <w:noProof/>
                <w:webHidden/>
              </w:rPr>
              <w:fldChar w:fldCharType="separate"/>
            </w:r>
            <w:r w:rsidR="005F2AAC">
              <w:rPr>
                <w:noProof/>
                <w:webHidden/>
              </w:rPr>
              <w:t>22</w:t>
            </w:r>
            <w:r w:rsidR="0050323F">
              <w:rPr>
                <w:noProof/>
                <w:webHidden/>
              </w:rPr>
              <w:fldChar w:fldCharType="end"/>
            </w:r>
          </w:hyperlink>
        </w:p>
        <w:p w14:paraId="4A3227E4" w14:textId="35053223"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911" w:history="1">
            <w:r w:rsidR="0050323F" w:rsidRPr="00F0179A">
              <w:rPr>
                <w:rStyle w:val="Hyperlink"/>
                <w:rFonts w:cs="Miriam"/>
                <w:noProof/>
                <w:lang w:eastAsia="pt-BR"/>
              </w:rPr>
              <w:t>16. SERVIDORES</w:t>
            </w:r>
            <w:r w:rsidR="0050323F">
              <w:rPr>
                <w:noProof/>
                <w:webHidden/>
              </w:rPr>
              <w:tab/>
            </w:r>
            <w:r w:rsidR="0050323F">
              <w:rPr>
                <w:noProof/>
                <w:webHidden/>
              </w:rPr>
              <w:fldChar w:fldCharType="begin"/>
            </w:r>
            <w:r w:rsidR="0050323F">
              <w:rPr>
                <w:noProof/>
                <w:webHidden/>
              </w:rPr>
              <w:instrText xml:space="preserve"> PAGEREF _Toc491854911 \h </w:instrText>
            </w:r>
            <w:r w:rsidR="0050323F">
              <w:rPr>
                <w:noProof/>
                <w:webHidden/>
              </w:rPr>
            </w:r>
            <w:r w:rsidR="0050323F">
              <w:rPr>
                <w:noProof/>
                <w:webHidden/>
              </w:rPr>
              <w:fldChar w:fldCharType="separate"/>
            </w:r>
            <w:r w:rsidR="005F2AAC">
              <w:rPr>
                <w:noProof/>
                <w:webHidden/>
              </w:rPr>
              <w:t>22</w:t>
            </w:r>
            <w:r w:rsidR="0050323F">
              <w:rPr>
                <w:noProof/>
                <w:webHidden/>
              </w:rPr>
              <w:fldChar w:fldCharType="end"/>
            </w:r>
          </w:hyperlink>
        </w:p>
        <w:p w14:paraId="01312ACD" w14:textId="6238164E"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912" w:history="1">
            <w:r w:rsidR="0050323F" w:rsidRPr="00F0179A">
              <w:rPr>
                <w:rStyle w:val="Hyperlink"/>
                <w:rFonts w:cs="Miriam"/>
                <w:noProof/>
                <w:lang w:eastAsia="pt-BR"/>
              </w:rPr>
              <w:t>17. INFORMAÇÕES CLASSIFICADAS</w:t>
            </w:r>
            <w:r w:rsidR="0050323F">
              <w:rPr>
                <w:noProof/>
                <w:webHidden/>
              </w:rPr>
              <w:tab/>
            </w:r>
            <w:r w:rsidR="0050323F">
              <w:rPr>
                <w:noProof/>
                <w:webHidden/>
              </w:rPr>
              <w:fldChar w:fldCharType="begin"/>
            </w:r>
            <w:r w:rsidR="0050323F">
              <w:rPr>
                <w:noProof/>
                <w:webHidden/>
              </w:rPr>
              <w:instrText xml:space="preserve"> PAGEREF _Toc491854912 \h </w:instrText>
            </w:r>
            <w:r w:rsidR="0050323F">
              <w:rPr>
                <w:noProof/>
                <w:webHidden/>
              </w:rPr>
            </w:r>
            <w:r w:rsidR="0050323F">
              <w:rPr>
                <w:noProof/>
                <w:webHidden/>
              </w:rPr>
              <w:fldChar w:fldCharType="separate"/>
            </w:r>
            <w:r w:rsidR="005F2AAC">
              <w:rPr>
                <w:noProof/>
                <w:webHidden/>
              </w:rPr>
              <w:t>22</w:t>
            </w:r>
            <w:r w:rsidR="0050323F">
              <w:rPr>
                <w:noProof/>
                <w:webHidden/>
              </w:rPr>
              <w:fldChar w:fldCharType="end"/>
            </w:r>
          </w:hyperlink>
        </w:p>
        <w:p w14:paraId="5643AD33" w14:textId="0853916D"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913" w:history="1">
            <w:r w:rsidR="0050323F" w:rsidRPr="00F0179A">
              <w:rPr>
                <w:rStyle w:val="Hyperlink"/>
                <w:rFonts w:cs="Miriam"/>
                <w:noProof/>
                <w:lang w:eastAsia="pt-BR"/>
              </w:rPr>
              <w:t>18. SERVIÇO DE INFORMAÇÃO AO CIDADÃO (SIC)</w:t>
            </w:r>
            <w:r w:rsidR="0050323F">
              <w:rPr>
                <w:noProof/>
                <w:webHidden/>
              </w:rPr>
              <w:tab/>
            </w:r>
            <w:r w:rsidR="0050323F">
              <w:rPr>
                <w:noProof/>
                <w:webHidden/>
              </w:rPr>
              <w:fldChar w:fldCharType="begin"/>
            </w:r>
            <w:r w:rsidR="0050323F">
              <w:rPr>
                <w:noProof/>
                <w:webHidden/>
              </w:rPr>
              <w:instrText xml:space="preserve"> PAGEREF _Toc491854913 \h </w:instrText>
            </w:r>
            <w:r w:rsidR="0050323F">
              <w:rPr>
                <w:noProof/>
                <w:webHidden/>
              </w:rPr>
            </w:r>
            <w:r w:rsidR="0050323F">
              <w:rPr>
                <w:noProof/>
                <w:webHidden/>
              </w:rPr>
              <w:fldChar w:fldCharType="separate"/>
            </w:r>
            <w:r w:rsidR="005F2AAC">
              <w:rPr>
                <w:noProof/>
                <w:webHidden/>
              </w:rPr>
              <w:t>23</w:t>
            </w:r>
            <w:r w:rsidR="0050323F">
              <w:rPr>
                <w:noProof/>
                <w:webHidden/>
              </w:rPr>
              <w:fldChar w:fldCharType="end"/>
            </w:r>
          </w:hyperlink>
        </w:p>
        <w:p w14:paraId="7D58563D" w14:textId="318A06D2"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914" w:history="1">
            <w:r w:rsidR="0050323F" w:rsidRPr="00F0179A">
              <w:rPr>
                <w:rStyle w:val="Hyperlink"/>
                <w:rFonts w:cs="Miriam"/>
                <w:noProof/>
                <w:lang w:eastAsia="pt-BR"/>
              </w:rPr>
              <w:t>19. PERGUNTAS FREQUENTES</w:t>
            </w:r>
            <w:r w:rsidR="0050323F">
              <w:rPr>
                <w:noProof/>
                <w:webHidden/>
              </w:rPr>
              <w:tab/>
            </w:r>
            <w:r w:rsidR="0050323F">
              <w:rPr>
                <w:noProof/>
                <w:webHidden/>
              </w:rPr>
              <w:fldChar w:fldCharType="begin"/>
            </w:r>
            <w:r w:rsidR="0050323F">
              <w:rPr>
                <w:noProof/>
                <w:webHidden/>
              </w:rPr>
              <w:instrText xml:space="preserve"> PAGEREF _Toc491854914 \h </w:instrText>
            </w:r>
            <w:r w:rsidR="0050323F">
              <w:rPr>
                <w:noProof/>
                <w:webHidden/>
              </w:rPr>
            </w:r>
            <w:r w:rsidR="0050323F">
              <w:rPr>
                <w:noProof/>
                <w:webHidden/>
              </w:rPr>
              <w:fldChar w:fldCharType="separate"/>
            </w:r>
            <w:r w:rsidR="005F2AAC">
              <w:rPr>
                <w:noProof/>
                <w:webHidden/>
              </w:rPr>
              <w:t>24</w:t>
            </w:r>
            <w:r w:rsidR="0050323F">
              <w:rPr>
                <w:noProof/>
                <w:webHidden/>
              </w:rPr>
              <w:fldChar w:fldCharType="end"/>
            </w:r>
          </w:hyperlink>
        </w:p>
        <w:p w14:paraId="40F17039" w14:textId="53DC66E4"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915" w:history="1">
            <w:r w:rsidR="0050323F" w:rsidRPr="00F0179A">
              <w:rPr>
                <w:rStyle w:val="Hyperlink"/>
                <w:rFonts w:cs="Miriam"/>
                <w:noProof/>
                <w:lang w:eastAsia="pt-BR"/>
              </w:rPr>
              <w:t>20. DADOS ABERTOS</w:t>
            </w:r>
            <w:r w:rsidR="0050323F">
              <w:rPr>
                <w:noProof/>
                <w:webHidden/>
              </w:rPr>
              <w:tab/>
            </w:r>
            <w:r w:rsidR="0050323F">
              <w:rPr>
                <w:noProof/>
                <w:webHidden/>
              </w:rPr>
              <w:fldChar w:fldCharType="begin"/>
            </w:r>
            <w:r w:rsidR="0050323F">
              <w:rPr>
                <w:noProof/>
                <w:webHidden/>
              </w:rPr>
              <w:instrText xml:space="preserve"> PAGEREF _Toc491854915 \h </w:instrText>
            </w:r>
            <w:r w:rsidR="0050323F">
              <w:rPr>
                <w:noProof/>
                <w:webHidden/>
              </w:rPr>
            </w:r>
            <w:r w:rsidR="0050323F">
              <w:rPr>
                <w:noProof/>
                <w:webHidden/>
              </w:rPr>
              <w:fldChar w:fldCharType="separate"/>
            </w:r>
            <w:r w:rsidR="005F2AAC">
              <w:rPr>
                <w:noProof/>
                <w:webHidden/>
              </w:rPr>
              <w:t>24</w:t>
            </w:r>
            <w:r w:rsidR="0050323F">
              <w:rPr>
                <w:noProof/>
                <w:webHidden/>
              </w:rPr>
              <w:fldChar w:fldCharType="end"/>
            </w:r>
          </w:hyperlink>
        </w:p>
        <w:p w14:paraId="096B2389" w14:textId="230CAF2D"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916" w:history="1">
            <w:r w:rsidR="0050323F" w:rsidRPr="00F0179A">
              <w:rPr>
                <w:rStyle w:val="Hyperlink"/>
                <w:rFonts w:cs="Miriam"/>
                <w:noProof/>
                <w:lang w:eastAsia="pt-BR"/>
              </w:rPr>
              <w:t>21. FERRAMENTAS TECNOLÓGICAS</w:t>
            </w:r>
            <w:r w:rsidR="0050323F">
              <w:rPr>
                <w:noProof/>
                <w:webHidden/>
              </w:rPr>
              <w:tab/>
            </w:r>
            <w:r w:rsidR="0050323F">
              <w:rPr>
                <w:noProof/>
                <w:webHidden/>
              </w:rPr>
              <w:fldChar w:fldCharType="begin"/>
            </w:r>
            <w:r w:rsidR="0050323F">
              <w:rPr>
                <w:noProof/>
                <w:webHidden/>
              </w:rPr>
              <w:instrText xml:space="preserve"> PAGEREF _Toc491854916 \h </w:instrText>
            </w:r>
            <w:r w:rsidR="0050323F">
              <w:rPr>
                <w:noProof/>
                <w:webHidden/>
              </w:rPr>
            </w:r>
            <w:r w:rsidR="0050323F">
              <w:rPr>
                <w:noProof/>
                <w:webHidden/>
              </w:rPr>
              <w:fldChar w:fldCharType="separate"/>
            </w:r>
            <w:r w:rsidR="005F2AAC">
              <w:rPr>
                <w:noProof/>
                <w:webHidden/>
              </w:rPr>
              <w:t>24</w:t>
            </w:r>
            <w:r w:rsidR="0050323F">
              <w:rPr>
                <w:noProof/>
                <w:webHidden/>
              </w:rPr>
              <w:fldChar w:fldCharType="end"/>
            </w:r>
          </w:hyperlink>
        </w:p>
        <w:p w14:paraId="6E3EF6AA" w14:textId="4C8046E5" w:rsidR="0050323F" w:rsidRDefault="008D2C97">
          <w:pPr>
            <w:pStyle w:val="Sumrio1"/>
            <w:rPr>
              <w:rFonts w:asciiTheme="minorHAnsi" w:eastAsiaTheme="minorEastAsia" w:hAnsiTheme="minorHAnsi" w:cstheme="minorBidi"/>
              <w:noProof/>
              <w:lang w:eastAsia="pt-BR"/>
            </w:rPr>
          </w:pPr>
          <w:hyperlink w:anchor="_Toc491854917" w:history="1">
            <w:r w:rsidR="0050323F" w:rsidRPr="00F0179A">
              <w:rPr>
                <w:rStyle w:val="Hyperlink"/>
                <w:noProof/>
              </w:rPr>
              <w:t>C.</w:t>
            </w:r>
            <w:r w:rsidR="0050323F">
              <w:rPr>
                <w:rFonts w:asciiTheme="minorHAnsi" w:eastAsiaTheme="minorEastAsia" w:hAnsiTheme="minorHAnsi" w:cstheme="minorBidi"/>
                <w:noProof/>
                <w:lang w:eastAsia="pt-BR"/>
              </w:rPr>
              <w:tab/>
            </w:r>
            <w:r w:rsidR="0050323F" w:rsidRPr="00F0179A">
              <w:rPr>
                <w:rStyle w:val="Hyperlink"/>
                <w:noProof/>
              </w:rPr>
              <w:t>POLÍTICA DE DADOS ABERTOS DO GOVERNO FEDERAL</w:t>
            </w:r>
            <w:r w:rsidR="0050323F">
              <w:rPr>
                <w:noProof/>
                <w:webHidden/>
              </w:rPr>
              <w:tab/>
            </w:r>
            <w:r w:rsidR="0050323F">
              <w:rPr>
                <w:noProof/>
                <w:webHidden/>
              </w:rPr>
              <w:fldChar w:fldCharType="begin"/>
            </w:r>
            <w:r w:rsidR="0050323F">
              <w:rPr>
                <w:noProof/>
                <w:webHidden/>
              </w:rPr>
              <w:instrText xml:space="preserve"> PAGEREF _Toc491854917 \h </w:instrText>
            </w:r>
            <w:r w:rsidR="0050323F">
              <w:rPr>
                <w:noProof/>
                <w:webHidden/>
              </w:rPr>
            </w:r>
            <w:r w:rsidR="0050323F">
              <w:rPr>
                <w:noProof/>
                <w:webHidden/>
              </w:rPr>
              <w:fldChar w:fldCharType="separate"/>
            </w:r>
            <w:r w:rsidR="005F2AAC">
              <w:rPr>
                <w:noProof/>
                <w:webHidden/>
              </w:rPr>
              <w:t>25</w:t>
            </w:r>
            <w:r w:rsidR="0050323F">
              <w:rPr>
                <w:noProof/>
                <w:webHidden/>
              </w:rPr>
              <w:fldChar w:fldCharType="end"/>
            </w:r>
          </w:hyperlink>
        </w:p>
        <w:p w14:paraId="0089C4EF" w14:textId="79C0FC08"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918" w:history="1">
            <w:r w:rsidR="0050323F" w:rsidRPr="00F0179A">
              <w:rPr>
                <w:rStyle w:val="Hyperlink"/>
                <w:rFonts w:cs="Miriam"/>
                <w:noProof/>
                <w:lang w:eastAsia="pt-BR"/>
              </w:rPr>
              <w:t>22. PLANO DE DADOS ABERTOS</w:t>
            </w:r>
            <w:r w:rsidR="0050323F">
              <w:rPr>
                <w:noProof/>
                <w:webHidden/>
              </w:rPr>
              <w:tab/>
            </w:r>
            <w:r w:rsidR="0050323F">
              <w:rPr>
                <w:noProof/>
                <w:webHidden/>
              </w:rPr>
              <w:fldChar w:fldCharType="begin"/>
            </w:r>
            <w:r w:rsidR="0050323F">
              <w:rPr>
                <w:noProof/>
                <w:webHidden/>
              </w:rPr>
              <w:instrText xml:space="preserve"> PAGEREF _Toc491854918 \h </w:instrText>
            </w:r>
            <w:r w:rsidR="0050323F">
              <w:rPr>
                <w:noProof/>
                <w:webHidden/>
              </w:rPr>
            </w:r>
            <w:r w:rsidR="0050323F">
              <w:rPr>
                <w:noProof/>
                <w:webHidden/>
              </w:rPr>
              <w:fldChar w:fldCharType="separate"/>
            </w:r>
            <w:r w:rsidR="005F2AAC">
              <w:rPr>
                <w:noProof/>
                <w:webHidden/>
              </w:rPr>
              <w:t>25</w:t>
            </w:r>
            <w:r w:rsidR="0050323F">
              <w:rPr>
                <w:noProof/>
                <w:webHidden/>
              </w:rPr>
              <w:fldChar w:fldCharType="end"/>
            </w:r>
          </w:hyperlink>
        </w:p>
        <w:p w14:paraId="4054AAF7" w14:textId="218B64DA"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919" w:history="1">
            <w:r w:rsidR="0050323F" w:rsidRPr="00F0179A">
              <w:rPr>
                <w:rStyle w:val="Hyperlink"/>
                <w:rFonts w:cs="Miriam"/>
                <w:noProof/>
                <w:lang w:eastAsia="pt-BR"/>
              </w:rPr>
              <w:t>23. CRONOGRAMA DE ABERTURA DE DADOS</w:t>
            </w:r>
            <w:r w:rsidR="0050323F">
              <w:rPr>
                <w:noProof/>
                <w:webHidden/>
              </w:rPr>
              <w:tab/>
            </w:r>
            <w:r w:rsidR="0050323F">
              <w:rPr>
                <w:noProof/>
                <w:webHidden/>
              </w:rPr>
              <w:fldChar w:fldCharType="begin"/>
            </w:r>
            <w:r w:rsidR="0050323F">
              <w:rPr>
                <w:noProof/>
                <w:webHidden/>
              </w:rPr>
              <w:instrText xml:space="preserve"> PAGEREF _Toc491854919 \h </w:instrText>
            </w:r>
            <w:r w:rsidR="0050323F">
              <w:rPr>
                <w:noProof/>
                <w:webHidden/>
              </w:rPr>
            </w:r>
            <w:r w:rsidR="0050323F">
              <w:rPr>
                <w:noProof/>
                <w:webHidden/>
              </w:rPr>
              <w:fldChar w:fldCharType="separate"/>
            </w:r>
            <w:r w:rsidR="005F2AAC">
              <w:rPr>
                <w:noProof/>
                <w:webHidden/>
              </w:rPr>
              <w:t>25</w:t>
            </w:r>
            <w:r w:rsidR="0050323F">
              <w:rPr>
                <w:noProof/>
                <w:webHidden/>
              </w:rPr>
              <w:fldChar w:fldCharType="end"/>
            </w:r>
          </w:hyperlink>
        </w:p>
        <w:p w14:paraId="0B2F8AAB" w14:textId="14762428" w:rsidR="0050323F" w:rsidRDefault="008D2C97">
          <w:pPr>
            <w:pStyle w:val="Sumrio2"/>
            <w:tabs>
              <w:tab w:val="right" w:leader="dot" w:pos="9913"/>
            </w:tabs>
            <w:rPr>
              <w:rFonts w:asciiTheme="minorHAnsi" w:eastAsiaTheme="minorEastAsia" w:hAnsiTheme="minorHAnsi" w:cstheme="minorBidi"/>
              <w:noProof/>
              <w:lang w:eastAsia="pt-BR"/>
            </w:rPr>
          </w:pPr>
          <w:hyperlink w:anchor="_Toc491854920" w:history="1">
            <w:r w:rsidR="0050323F" w:rsidRPr="00F0179A">
              <w:rPr>
                <w:rStyle w:val="Hyperlink"/>
                <w:rFonts w:cs="Miriam"/>
                <w:noProof/>
                <w:lang w:eastAsia="pt-BR"/>
              </w:rPr>
              <w:t>24. CATALOGAÇÃO DE BASES DE DADOS NO PORTAL DE DADOS ABERTOS</w:t>
            </w:r>
            <w:r w:rsidR="0050323F">
              <w:rPr>
                <w:noProof/>
                <w:webHidden/>
              </w:rPr>
              <w:tab/>
            </w:r>
            <w:r w:rsidR="0050323F">
              <w:rPr>
                <w:noProof/>
                <w:webHidden/>
              </w:rPr>
              <w:fldChar w:fldCharType="begin"/>
            </w:r>
            <w:r w:rsidR="0050323F">
              <w:rPr>
                <w:noProof/>
                <w:webHidden/>
              </w:rPr>
              <w:instrText xml:space="preserve"> PAGEREF _Toc491854920 \h </w:instrText>
            </w:r>
            <w:r w:rsidR="0050323F">
              <w:rPr>
                <w:noProof/>
                <w:webHidden/>
              </w:rPr>
            </w:r>
            <w:r w:rsidR="0050323F">
              <w:rPr>
                <w:noProof/>
                <w:webHidden/>
              </w:rPr>
              <w:fldChar w:fldCharType="separate"/>
            </w:r>
            <w:r w:rsidR="005F2AAC">
              <w:rPr>
                <w:noProof/>
                <w:webHidden/>
              </w:rPr>
              <w:t>27</w:t>
            </w:r>
            <w:r w:rsidR="0050323F">
              <w:rPr>
                <w:noProof/>
                <w:webHidden/>
              </w:rPr>
              <w:fldChar w:fldCharType="end"/>
            </w:r>
          </w:hyperlink>
        </w:p>
        <w:p w14:paraId="39E78542" w14:textId="5D0187BE" w:rsidR="0050323F" w:rsidRDefault="008D2C97">
          <w:pPr>
            <w:pStyle w:val="Sumrio1"/>
            <w:rPr>
              <w:rFonts w:asciiTheme="minorHAnsi" w:eastAsiaTheme="minorEastAsia" w:hAnsiTheme="minorHAnsi" w:cstheme="minorBidi"/>
              <w:noProof/>
              <w:lang w:eastAsia="pt-BR"/>
            </w:rPr>
          </w:pPr>
          <w:hyperlink w:anchor="_Toc491854921" w:history="1">
            <w:r w:rsidR="0050323F" w:rsidRPr="00F0179A">
              <w:rPr>
                <w:rStyle w:val="Hyperlink"/>
                <w:noProof/>
              </w:rPr>
              <w:t>CONCLUSÃO</w:t>
            </w:r>
            <w:r w:rsidR="0050323F">
              <w:rPr>
                <w:noProof/>
                <w:webHidden/>
              </w:rPr>
              <w:tab/>
            </w:r>
            <w:r w:rsidR="0050323F">
              <w:rPr>
                <w:noProof/>
                <w:webHidden/>
              </w:rPr>
              <w:fldChar w:fldCharType="begin"/>
            </w:r>
            <w:r w:rsidR="0050323F">
              <w:rPr>
                <w:noProof/>
                <w:webHidden/>
              </w:rPr>
              <w:instrText xml:space="preserve"> PAGEREF _Toc491854921 \h </w:instrText>
            </w:r>
            <w:r w:rsidR="0050323F">
              <w:rPr>
                <w:noProof/>
                <w:webHidden/>
              </w:rPr>
            </w:r>
            <w:r w:rsidR="0050323F">
              <w:rPr>
                <w:noProof/>
                <w:webHidden/>
              </w:rPr>
              <w:fldChar w:fldCharType="separate"/>
            </w:r>
            <w:r w:rsidR="005F2AAC">
              <w:rPr>
                <w:noProof/>
                <w:webHidden/>
              </w:rPr>
              <w:t>28</w:t>
            </w:r>
            <w:r w:rsidR="0050323F">
              <w:rPr>
                <w:noProof/>
                <w:webHidden/>
              </w:rPr>
              <w:fldChar w:fldCharType="end"/>
            </w:r>
          </w:hyperlink>
        </w:p>
        <w:p w14:paraId="01F0053B" w14:textId="7BECF0EF" w:rsidR="0050323F" w:rsidRDefault="008D2C97">
          <w:pPr>
            <w:pStyle w:val="Sumrio1"/>
            <w:rPr>
              <w:rFonts w:asciiTheme="minorHAnsi" w:eastAsiaTheme="minorEastAsia" w:hAnsiTheme="minorHAnsi" w:cstheme="minorBidi"/>
              <w:noProof/>
              <w:lang w:eastAsia="pt-BR"/>
            </w:rPr>
          </w:pPr>
          <w:hyperlink w:anchor="_Toc491854922" w:history="1">
            <w:r w:rsidR="0050323F" w:rsidRPr="00F0179A">
              <w:rPr>
                <w:rStyle w:val="Hyperlink"/>
                <w:noProof/>
              </w:rPr>
              <w:t>LEGISLAÇÃO E GUIAS DE REFERÊNCIA</w:t>
            </w:r>
            <w:r w:rsidR="0050323F">
              <w:rPr>
                <w:noProof/>
                <w:webHidden/>
              </w:rPr>
              <w:tab/>
            </w:r>
            <w:r w:rsidR="0050323F">
              <w:rPr>
                <w:noProof/>
                <w:webHidden/>
              </w:rPr>
              <w:fldChar w:fldCharType="begin"/>
            </w:r>
            <w:r w:rsidR="0050323F">
              <w:rPr>
                <w:noProof/>
                <w:webHidden/>
              </w:rPr>
              <w:instrText xml:space="preserve"> PAGEREF _Toc491854922 \h </w:instrText>
            </w:r>
            <w:r w:rsidR="0050323F">
              <w:rPr>
                <w:noProof/>
                <w:webHidden/>
              </w:rPr>
            </w:r>
            <w:r w:rsidR="0050323F">
              <w:rPr>
                <w:noProof/>
                <w:webHidden/>
              </w:rPr>
              <w:fldChar w:fldCharType="separate"/>
            </w:r>
            <w:r w:rsidR="005F2AAC">
              <w:rPr>
                <w:noProof/>
                <w:webHidden/>
              </w:rPr>
              <w:t>29</w:t>
            </w:r>
            <w:r w:rsidR="0050323F">
              <w:rPr>
                <w:noProof/>
                <w:webHidden/>
              </w:rPr>
              <w:fldChar w:fldCharType="end"/>
            </w:r>
          </w:hyperlink>
        </w:p>
        <w:p w14:paraId="64BE9B28" w14:textId="2ACCAB50" w:rsidR="005D471B" w:rsidRPr="007E046A" w:rsidRDefault="005D471B" w:rsidP="001D5270">
          <w:pPr>
            <w:pStyle w:val="Sumrio1"/>
          </w:pPr>
          <w:r w:rsidRPr="007E046A">
            <w:rPr>
              <w:b/>
              <w:bCs/>
            </w:rPr>
            <w:fldChar w:fldCharType="end"/>
          </w:r>
        </w:p>
      </w:sdtContent>
    </w:sdt>
    <w:p w14:paraId="7F53293D" w14:textId="77777777" w:rsidR="005D471B" w:rsidRPr="007E046A" w:rsidRDefault="007655CA" w:rsidP="00162E28">
      <w:pPr>
        <w:spacing w:after="200"/>
        <w:jc w:val="both"/>
        <w:rPr>
          <w:rFonts w:asciiTheme="minorHAnsi" w:hAnsiTheme="minorHAnsi" w:cs="Helvetica"/>
          <w:b/>
          <w:color w:val="333333"/>
          <w:sz w:val="18"/>
          <w:szCs w:val="20"/>
          <w:shd w:val="clear" w:color="auto" w:fill="C6D9F1" w:themeFill="text2" w:themeFillTint="33"/>
        </w:rPr>
      </w:pPr>
      <w:r w:rsidRPr="007E046A">
        <w:rPr>
          <w:rFonts w:asciiTheme="minorHAnsi" w:hAnsiTheme="minorHAnsi"/>
          <w:i/>
          <w:noProof/>
          <w:sz w:val="18"/>
          <w:szCs w:val="20"/>
          <w:lang w:eastAsia="pt-BR"/>
        </w:rPr>
        <mc:AlternateContent>
          <mc:Choice Requires="wps">
            <w:drawing>
              <wp:anchor distT="0" distB="0" distL="114300" distR="114300" simplePos="0" relativeHeight="251677696" behindDoc="0" locked="0" layoutInCell="1" allowOverlap="1" wp14:anchorId="6970ABA6" wp14:editId="2FBD2336">
                <wp:simplePos x="0" y="0"/>
                <wp:positionH relativeFrom="column">
                  <wp:posOffset>4986756</wp:posOffset>
                </wp:positionH>
                <wp:positionV relativeFrom="paragraph">
                  <wp:posOffset>3362177</wp:posOffset>
                </wp:positionV>
                <wp:extent cx="653326" cy="481443"/>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26" cy="481443"/>
                        </a:xfrm>
                        <a:prstGeom prst="rect">
                          <a:avLst/>
                        </a:prstGeom>
                        <a:solidFill>
                          <a:srgbClr val="FFFFFF"/>
                        </a:solidFill>
                        <a:ln w="9525">
                          <a:noFill/>
                          <a:miter lim="800000"/>
                          <a:headEnd/>
                          <a:tailEnd/>
                        </a:ln>
                      </wps:spPr>
                      <wps:txbx>
                        <w:txbxContent>
                          <w:p w14:paraId="6351EF5A" w14:textId="77777777" w:rsidR="008D2C97" w:rsidRDefault="008D2C97" w:rsidP="007655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0ABA6" id="_x0000_s1027" type="#_x0000_t202" style="position:absolute;left:0;text-align:left;margin-left:392.65pt;margin-top:264.75pt;width:51.45pt;height:3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" stroked="f">
                <v:textbox>
                  <w:txbxContent>
                    <w:p w14:paraId="6351EF5A" w14:textId="77777777" w:rsidR="008D2C97" w:rsidRDefault="008D2C97" w:rsidP="007655CA"/>
                  </w:txbxContent>
                </v:textbox>
              </v:shape>
            </w:pict>
          </mc:Fallback>
        </mc:AlternateContent>
      </w:r>
      <w:r w:rsidR="005D471B" w:rsidRPr="007E046A">
        <w:rPr>
          <w:rFonts w:asciiTheme="minorHAnsi" w:hAnsiTheme="minorHAnsi"/>
          <w:sz w:val="18"/>
          <w:szCs w:val="20"/>
        </w:rPr>
        <w:br w:type="page"/>
      </w:r>
    </w:p>
    <w:p w14:paraId="346215F4" w14:textId="47AEE7EC" w:rsidR="00BD4DC8" w:rsidRPr="00D07752" w:rsidRDefault="00B43685" w:rsidP="00E7777B">
      <w:pPr>
        <w:pStyle w:val="TtuloManual"/>
        <w:jc w:val="center"/>
        <w:outlineLvl w:val="0"/>
      </w:pPr>
      <w:bookmarkStart w:id="1" w:name="_Toc491854893"/>
      <w:r w:rsidRPr="00D07752">
        <w:lastRenderedPageBreak/>
        <w:t>SUMÁRIO EXECUTIVO</w:t>
      </w:r>
      <w:bookmarkEnd w:id="1"/>
    </w:p>
    <w:p w14:paraId="40996791" w14:textId="77777777" w:rsidR="0010731D" w:rsidRDefault="0010731D" w:rsidP="00B43685">
      <w:pPr>
        <w:pStyle w:val="PargrafodaLista"/>
        <w:spacing w:after="240"/>
        <w:ind w:left="0"/>
        <w:jc w:val="both"/>
        <w:rPr>
          <w:rFonts w:asciiTheme="minorHAnsi" w:eastAsia="Times New Roman" w:hAnsiTheme="minorHAnsi" w:cs="Calibri"/>
          <w:szCs w:val="24"/>
          <w:lang w:eastAsia="pt-BR"/>
        </w:rPr>
      </w:pPr>
    </w:p>
    <w:p w14:paraId="05098816" w14:textId="24573503" w:rsidR="00B43685" w:rsidRPr="007E046A" w:rsidRDefault="00B43685" w:rsidP="00B43685">
      <w:pPr>
        <w:pStyle w:val="PargrafodaLista"/>
        <w:spacing w:after="240"/>
        <w:ind w:left="0"/>
        <w:jc w:val="both"/>
        <w:rPr>
          <w:rFonts w:asciiTheme="minorHAnsi" w:eastAsia="Times New Roman" w:hAnsiTheme="minorHAnsi" w:cs="Calibri"/>
          <w:szCs w:val="24"/>
          <w:lang w:eastAsia="pt-BR"/>
        </w:rPr>
      </w:pPr>
      <w:r w:rsidRPr="007E046A">
        <w:rPr>
          <w:rFonts w:asciiTheme="minorHAnsi" w:eastAsia="Times New Roman" w:hAnsiTheme="minorHAnsi" w:cs="Calibri"/>
          <w:szCs w:val="24"/>
          <w:lang w:eastAsia="pt-BR"/>
        </w:rPr>
        <w:t xml:space="preserve">Este relatório traz observações </w:t>
      </w:r>
      <w:r w:rsidR="00B35C9B" w:rsidRPr="007E046A">
        <w:rPr>
          <w:rFonts w:asciiTheme="minorHAnsi" w:eastAsia="Times New Roman" w:hAnsiTheme="minorHAnsi" w:cs="Calibri"/>
          <w:szCs w:val="24"/>
          <w:lang w:eastAsia="pt-BR"/>
        </w:rPr>
        <w:t>a respeito d</w:t>
      </w:r>
      <w:r w:rsidR="00816FAA" w:rsidRPr="007E046A">
        <w:rPr>
          <w:rFonts w:asciiTheme="minorHAnsi" w:eastAsia="Times New Roman" w:hAnsiTheme="minorHAnsi" w:cs="Calibri"/>
          <w:szCs w:val="24"/>
          <w:lang w:eastAsia="pt-BR"/>
        </w:rPr>
        <w:t xml:space="preserve">o atendimento </w:t>
      </w:r>
      <w:r w:rsidR="00030EE8" w:rsidRPr="007E046A">
        <w:rPr>
          <w:rFonts w:asciiTheme="minorHAnsi" w:eastAsia="Times New Roman" w:hAnsiTheme="minorHAnsi" w:cs="Calibri"/>
          <w:szCs w:val="24"/>
          <w:lang w:eastAsia="pt-BR"/>
        </w:rPr>
        <w:t>aos preceitos da Lei nº 12.527/2011</w:t>
      </w:r>
      <w:r w:rsidR="00CC290C" w:rsidRPr="007E046A">
        <w:rPr>
          <w:rFonts w:asciiTheme="minorHAnsi" w:eastAsia="Times New Roman" w:hAnsiTheme="minorHAnsi" w:cs="Calibri"/>
          <w:szCs w:val="24"/>
          <w:lang w:eastAsia="pt-BR"/>
        </w:rPr>
        <w:t xml:space="preserve"> </w:t>
      </w:r>
      <w:r w:rsidR="00030EE8" w:rsidRPr="007E046A">
        <w:rPr>
          <w:rFonts w:asciiTheme="minorHAnsi" w:eastAsia="Times New Roman" w:hAnsiTheme="minorHAnsi" w:cs="Calibri"/>
          <w:szCs w:val="24"/>
          <w:lang w:eastAsia="pt-BR"/>
        </w:rPr>
        <w:t xml:space="preserve">pelo </w:t>
      </w:r>
      <w:r w:rsidR="00D25BA0" w:rsidRPr="007E046A">
        <w:rPr>
          <w:rFonts w:asciiTheme="minorHAnsi" w:eastAsia="Times New Roman" w:hAnsiTheme="minorHAnsi" w:cs="Calibri"/>
          <w:szCs w:val="24"/>
          <w:lang w:eastAsia="pt-BR"/>
        </w:rPr>
        <w:t>Ministério d</w:t>
      </w:r>
      <w:r w:rsidR="00256A1D" w:rsidRPr="007E046A">
        <w:rPr>
          <w:rFonts w:asciiTheme="minorHAnsi" w:eastAsia="Times New Roman" w:hAnsiTheme="minorHAnsi" w:cs="Calibri"/>
          <w:szCs w:val="24"/>
          <w:lang w:eastAsia="pt-BR"/>
        </w:rPr>
        <w:t xml:space="preserve">a </w:t>
      </w:r>
      <w:r w:rsidR="000479F3" w:rsidRPr="007E046A">
        <w:rPr>
          <w:rFonts w:asciiTheme="minorHAnsi" w:eastAsia="Times New Roman" w:hAnsiTheme="minorHAnsi" w:cs="Calibri"/>
          <w:szCs w:val="24"/>
          <w:lang w:eastAsia="pt-BR"/>
        </w:rPr>
        <w:t>Fazenda</w:t>
      </w:r>
      <w:r w:rsidR="00D25BA0" w:rsidRPr="007E046A">
        <w:rPr>
          <w:rFonts w:asciiTheme="minorHAnsi" w:eastAsia="Times New Roman" w:hAnsiTheme="minorHAnsi" w:cs="Calibri"/>
          <w:szCs w:val="24"/>
          <w:lang w:eastAsia="pt-BR"/>
        </w:rPr>
        <w:t xml:space="preserve"> – M</w:t>
      </w:r>
      <w:r w:rsidR="000479F3" w:rsidRPr="007E046A">
        <w:rPr>
          <w:rFonts w:asciiTheme="minorHAnsi" w:eastAsia="Times New Roman" w:hAnsiTheme="minorHAnsi" w:cs="Calibri"/>
          <w:szCs w:val="24"/>
          <w:lang w:eastAsia="pt-BR"/>
        </w:rPr>
        <w:t>F</w:t>
      </w:r>
      <w:r w:rsidR="00256A1D" w:rsidRPr="007E046A">
        <w:rPr>
          <w:rFonts w:asciiTheme="minorHAnsi" w:eastAsia="Times New Roman" w:hAnsiTheme="minorHAnsi" w:cs="Calibri"/>
          <w:szCs w:val="24"/>
          <w:lang w:eastAsia="pt-BR"/>
        </w:rPr>
        <w:t>.</w:t>
      </w:r>
      <w:r w:rsidRPr="007E046A">
        <w:rPr>
          <w:rFonts w:asciiTheme="minorHAnsi" w:eastAsia="Times New Roman" w:hAnsiTheme="minorHAnsi" w:cs="Calibri"/>
          <w:szCs w:val="24"/>
          <w:lang w:eastAsia="pt-BR"/>
        </w:rPr>
        <w:t xml:space="preserve"> Nas próximas páginas, será possível verificar constatações</w:t>
      </w:r>
      <w:r w:rsidR="00946471" w:rsidRPr="007E046A">
        <w:rPr>
          <w:rFonts w:asciiTheme="minorHAnsi" w:eastAsia="Times New Roman" w:hAnsiTheme="minorHAnsi" w:cs="Calibri"/>
          <w:szCs w:val="24"/>
          <w:lang w:eastAsia="pt-BR"/>
        </w:rPr>
        <w:t xml:space="preserve"> sobre o cumprimento das obrigações de transparência ativa e passiva</w:t>
      </w:r>
      <w:r w:rsidRPr="007E046A">
        <w:rPr>
          <w:rFonts w:asciiTheme="minorHAnsi" w:eastAsia="Times New Roman" w:hAnsiTheme="minorHAnsi" w:cs="Calibri"/>
          <w:szCs w:val="24"/>
          <w:lang w:eastAsia="pt-BR"/>
        </w:rPr>
        <w:t>, bem como orientações</w:t>
      </w:r>
      <w:r w:rsidR="00BD5817" w:rsidRPr="007E046A">
        <w:rPr>
          <w:rFonts w:asciiTheme="minorHAnsi" w:eastAsia="Times New Roman" w:hAnsiTheme="minorHAnsi" w:cs="Calibri"/>
          <w:szCs w:val="24"/>
          <w:lang w:eastAsia="pt-BR"/>
        </w:rPr>
        <w:t xml:space="preserve"> </w:t>
      </w:r>
      <w:r w:rsidRPr="007E046A">
        <w:rPr>
          <w:rFonts w:asciiTheme="minorHAnsi" w:eastAsia="Times New Roman" w:hAnsiTheme="minorHAnsi" w:cs="Calibri"/>
          <w:szCs w:val="24"/>
          <w:lang w:eastAsia="pt-BR"/>
        </w:rPr>
        <w:t xml:space="preserve">que </w:t>
      </w:r>
      <w:r w:rsidR="00BD5817" w:rsidRPr="007E046A">
        <w:rPr>
          <w:rFonts w:asciiTheme="minorHAnsi" w:eastAsia="Times New Roman" w:hAnsiTheme="minorHAnsi" w:cs="Calibri"/>
          <w:szCs w:val="24"/>
          <w:lang w:eastAsia="pt-BR"/>
        </w:rPr>
        <w:t xml:space="preserve">tem por objetivo </w:t>
      </w:r>
      <w:r w:rsidRPr="007E046A">
        <w:rPr>
          <w:rFonts w:asciiTheme="minorHAnsi" w:eastAsia="Times New Roman" w:hAnsiTheme="minorHAnsi" w:cs="Calibri"/>
          <w:szCs w:val="24"/>
          <w:lang w:eastAsia="pt-BR"/>
        </w:rPr>
        <w:t xml:space="preserve">o aperfeiçoamento do </w:t>
      </w:r>
      <w:r w:rsidR="00CE17A5" w:rsidRPr="007E046A">
        <w:rPr>
          <w:rFonts w:asciiTheme="minorHAnsi" w:eastAsia="Times New Roman" w:hAnsiTheme="minorHAnsi" w:cs="Calibri"/>
          <w:szCs w:val="24"/>
          <w:lang w:eastAsia="pt-BR"/>
        </w:rPr>
        <w:t>Serviço de I</w:t>
      </w:r>
      <w:r w:rsidRPr="007E046A">
        <w:rPr>
          <w:rFonts w:asciiTheme="minorHAnsi" w:eastAsia="Times New Roman" w:hAnsiTheme="minorHAnsi" w:cs="Calibri"/>
          <w:szCs w:val="24"/>
          <w:lang w:eastAsia="pt-BR"/>
        </w:rPr>
        <w:t xml:space="preserve">nformação ao </w:t>
      </w:r>
      <w:r w:rsidR="00CE17A5" w:rsidRPr="007E046A">
        <w:rPr>
          <w:rFonts w:asciiTheme="minorHAnsi" w:eastAsia="Times New Roman" w:hAnsiTheme="minorHAnsi" w:cs="Calibri"/>
          <w:szCs w:val="24"/>
          <w:lang w:eastAsia="pt-BR"/>
        </w:rPr>
        <w:t>C</w:t>
      </w:r>
      <w:r w:rsidRPr="007E046A">
        <w:rPr>
          <w:rFonts w:asciiTheme="minorHAnsi" w:eastAsia="Times New Roman" w:hAnsiTheme="minorHAnsi" w:cs="Calibri"/>
          <w:szCs w:val="24"/>
          <w:lang w:eastAsia="pt-BR"/>
        </w:rPr>
        <w:t>idad</w:t>
      </w:r>
      <w:r w:rsidR="00BD5817" w:rsidRPr="007E046A">
        <w:rPr>
          <w:rFonts w:asciiTheme="minorHAnsi" w:eastAsia="Times New Roman" w:hAnsiTheme="minorHAnsi" w:cs="Calibri"/>
          <w:szCs w:val="24"/>
          <w:lang w:eastAsia="pt-BR"/>
        </w:rPr>
        <w:t>ão</w:t>
      </w:r>
      <w:r w:rsidR="00CE17A5" w:rsidRPr="007E046A">
        <w:rPr>
          <w:rFonts w:asciiTheme="minorHAnsi" w:eastAsia="Times New Roman" w:hAnsiTheme="minorHAnsi" w:cs="Calibri"/>
          <w:szCs w:val="24"/>
          <w:lang w:eastAsia="pt-BR"/>
        </w:rPr>
        <w:t xml:space="preserve"> - SIC</w:t>
      </w:r>
      <w:r w:rsidR="00BD5817" w:rsidRPr="007E046A">
        <w:rPr>
          <w:rFonts w:asciiTheme="minorHAnsi" w:eastAsia="Times New Roman" w:hAnsiTheme="minorHAnsi" w:cs="Calibri"/>
          <w:szCs w:val="24"/>
          <w:lang w:eastAsia="pt-BR"/>
        </w:rPr>
        <w:t>.</w:t>
      </w:r>
    </w:p>
    <w:tbl>
      <w:tblPr>
        <w:tblStyle w:val="TabeladeGrade1Clara-nfase1"/>
        <w:tblW w:w="9776" w:type="dxa"/>
        <w:tblLook w:val="04A0" w:firstRow="1" w:lastRow="0" w:firstColumn="1" w:lastColumn="0" w:noHBand="0" w:noVBand="1"/>
      </w:tblPr>
      <w:tblGrid>
        <w:gridCol w:w="3261"/>
        <w:gridCol w:w="6515"/>
      </w:tblGrid>
      <w:tr w:rsidR="00CE17A5" w:rsidRPr="0050323F" w14:paraId="0B70283B" w14:textId="77777777" w:rsidTr="00682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E3BB244" w14:textId="77777777" w:rsidR="00CE17A5" w:rsidRPr="0050323F" w:rsidRDefault="00CE17A5" w:rsidP="008F15FA">
            <w:pPr>
              <w:jc w:val="center"/>
              <w:rPr>
                <w:rFonts w:asciiTheme="minorHAnsi" w:eastAsia="Times New Roman" w:hAnsiTheme="minorHAnsi" w:cs="Calibri"/>
                <w:sz w:val="20"/>
                <w:szCs w:val="20"/>
                <w:lang w:eastAsia="pt-BR"/>
              </w:rPr>
            </w:pPr>
            <w:r w:rsidRPr="0050323F">
              <w:rPr>
                <w:rFonts w:asciiTheme="minorHAnsi" w:eastAsia="Times New Roman" w:hAnsiTheme="minorHAnsi" w:cs="Calibri"/>
                <w:sz w:val="20"/>
                <w:szCs w:val="20"/>
                <w:lang w:eastAsia="pt-BR"/>
              </w:rPr>
              <w:t>Tópico</w:t>
            </w:r>
          </w:p>
        </w:tc>
        <w:tc>
          <w:tcPr>
            <w:tcW w:w="6515" w:type="dxa"/>
          </w:tcPr>
          <w:p w14:paraId="4332B5AB" w14:textId="77777777" w:rsidR="00CE17A5" w:rsidRPr="0050323F" w:rsidRDefault="00CE17A5" w:rsidP="008F15F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sz w:val="20"/>
                <w:szCs w:val="20"/>
                <w:lang w:eastAsia="pt-BR"/>
              </w:rPr>
            </w:pPr>
            <w:r w:rsidRPr="0050323F">
              <w:rPr>
                <w:rFonts w:asciiTheme="minorHAnsi" w:eastAsia="Times New Roman" w:hAnsiTheme="minorHAnsi" w:cs="Calibri"/>
                <w:sz w:val="20"/>
                <w:szCs w:val="20"/>
                <w:lang w:eastAsia="pt-BR"/>
              </w:rPr>
              <w:t>Orientação</w:t>
            </w:r>
          </w:p>
        </w:tc>
      </w:tr>
      <w:tr w:rsidR="00CE17A5" w:rsidRPr="0050323F" w14:paraId="25AA3FB7" w14:textId="77777777" w:rsidTr="006823D6">
        <w:tc>
          <w:tcPr>
            <w:cnfStyle w:val="001000000000" w:firstRow="0" w:lastRow="0" w:firstColumn="1" w:lastColumn="0" w:oddVBand="0" w:evenVBand="0" w:oddHBand="0" w:evenHBand="0" w:firstRowFirstColumn="0" w:firstRowLastColumn="0" w:lastRowFirstColumn="0" w:lastRowLastColumn="0"/>
            <w:tcW w:w="9776" w:type="dxa"/>
            <w:gridSpan w:val="2"/>
          </w:tcPr>
          <w:p w14:paraId="47410D5B" w14:textId="77777777" w:rsidR="00CE17A5" w:rsidRPr="0050323F" w:rsidRDefault="00CE17A5" w:rsidP="00CE17A5">
            <w:pPr>
              <w:jc w:val="both"/>
              <w:rPr>
                <w:rFonts w:asciiTheme="minorHAnsi" w:eastAsia="Times New Roman" w:hAnsiTheme="minorHAnsi" w:cs="Calibri"/>
                <w:sz w:val="20"/>
                <w:szCs w:val="20"/>
                <w:lang w:eastAsia="pt-BR"/>
              </w:rPr>
            </w:pPr>
          </w:p>
        </w:tc>
      </w:tr>
      <w:tr w:rsidR="00CE17A5" w:rsidRPr="0050323F" w14:paraId="34E5DC23" w14:textId="77777777" w:rsidTr="006823D6">
        <w:tc>
          <w:tcPr>
            <w:cnfStyle w:val="001000000000" w:firstRow="0" w:lastRow="0" w:firstColumn="1" w:lastColumn="0" w:oddVBand="0" w:evenVBand="0" w:oddHBand="0" w:evenHBand="0" w:firstRowFirstColumn="0" w:firstRowLastColumn="0" w:lastRowFirstColumn="0" w:lastRowLastColumn="0"/>
            <w:tcW w:w="9776" w:type="dxa"/>
            <w:gridSpan w:val="2"/>
          </w:tcPr>
          <w:p w14:paraId="0F5B194A" w14:textId="562B48E8" w:rsidR="00CE17A5" w:rsidRPr="0050323F" w:rsidRDefault="00CE17A5" w:rsidP="00596E58">
            <w:pPr>
              <w:pStyle w:val="TtuloManual"/>
              <w:numPr>
                <w:ilvl w:val="0"/>
                <w:numId w:val="6"/>
              </w:numPr>
              <w:rPr>
                <w:b/>
                <w:sz w:val="20"/>
                <w:szCs w:val="20"/>
              </w:rPr>
            </w:pPr>
            <w:r w:rsidRPr="0050323F">
              <w:rPr>
                <w:b/>
                <w:sz w:val="20"/>
                <w:szCs w:val="20"/>
              </w:rPr>
              <w:t>TRANSPARÊNCIA PASSIVA</w:t>
            </w:r>
          </w:p>
        </w:tc>
      </w:tr>
      <w:tr w:rsidR="00CE17A5" w:rsidRPr="0050323F" w14:paraId="502CFFD4" w14:textId="77777777" w:rsidTr="006823D6">
        <w:tc>
          <w:tcPr>
            <w:cnfStyle w:val="001000000000" w:firstRow="0" w:lastRow="0" w:firstColumn="1" w:lastColumn="0" w:oddVBand="0" w:evenVBand="0" w:oddHBand="0" w:evenHBand="0" w:firstRowFirstColumn="0" w:firstRowLastColumn="0" w:lastRowFirstColumn="0" w:lastRowLastColumn="0"/>
            <w:tcW w:w="9776" w:type="dxa"/>
            <w:gridSpan w:val="2"/>
          </w:tcPr>
          <w:p w14:paraId="00080ED0" w14:textId="77777777" w:rsidR="00CE17A5" w:rsidRPr="0050323F" w:rsidRDefault="00CE17A5" w:rsidP="00CE17A5">
            <w:pPr>
              <w:jc w:val="both"/>
              <w:rPr>
                <w:rFonts w:asciiTheme="minorHAnsi" w:eastAsia="Times New Roman" w:hAnsiTheme="minorHAnsi" w:cs="Calibri"/>
                <w:sz w:val="20"/>
                <w:szCs w:val="20"/>
                <w:lang w:eastAsia="pt-BR"/>
              </w:rPr>
            </w:pPr>
          </w:p>
        </w:tc>
      </w:tr>
      <w:tr w:rsidR="00CE17A5" w:rsidRPr="0050323F" w14:paraId="6267CF19"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695F3FAE" w14:textId="7D9F6F6B" w:rsidR="00CE17A5" w:rsidRPr="0050323F" w:rsidRDefault="00CE17A5" w:rsidP="00CE17A5">
            <w:pPr>
              <w:jc w:val="both"/>
              <w:rPr>
                <w:rFonts w:asciiTheme="minorHAnsi" w:eastAsia="Times New Roman" w:hAnsiTheme="minorHAnsi" w:cs="Calibri"/>
                <w:sz w:val="20"/>
                <w:szCs w:val="20"/>
                <w:lang w:eastAsia="pt-BR"/>
              </w:rPr>
            </w:pPr>
            <w:bookmarkStart w:id="2" w:name="capitulo2"/>
            <w:r w:rsidRPr="0050323F">
              <w:rPr>
                <w:rFonts w:asciiTheme="minorHAnsi" w:eastAsia="Times New Roman" w:hAnsiTheme="minorHAnsi" w:cs="Calibri"/>
                <w:sz w:val="20"/>
                <w:szCs w:val="20"/>
                <w:lang w:eastAsia="pt-BR"/>
              </w:rPr>
              <w:t xml:space="preserve">1. </w:t>
            </w:r>
            <w:r w:rsidR="006433F2" w:rsidRPr="0050323F">
              <w:rPr>
                <w:rFonts w:asciiTheme="minorHAnsi" w:eastAsia="Times New Roman" w:hAnsiTheme="minorHAnsi" w:cs="Calibri"/>
                <w:b w:val="0"/>
                <w:sz w:val="20"/>
                <w:szCs w:val="20"/>
                <w:lang w:eastAsia="pt-BR"/>
              </w:rPr>
              <w:t>Á</w:t>
            </w:r>
            <w:r w:rsidRPr="0050323F">
              <w:rPr>
                <w:rFonts w:asciiTheme="minorHAnsi" w:eastAsia="Times New Roman" w:hAnsiTheme="minorHAnsi" w:cs="Calibri"/>
                <w:b w:val="0"/>
                <w:sz w:val="20"/>
                <w:szCs w:val="20"/>
                <w:lang w:eastAsia="pt-BR"/>
              </w:rPr>
              <w:t>rea produtora da resposta e destinação do recurso</w:t>
            </w:r>
            <w:bookmarkEnd w:id="2"/>
          </w:p>
        </w:tc>
        <w:tc>
          <w:tcPr>
            <w:tcW w:w="6515" w:type="dxa"/>
          </w:tcPr>
          <w:p w14:paraId="329DEE1A" w14:textId="77777777" w:rsidR="00E7777B" w:rsidRPr="0050323F" w:rsidRDefault="00CE17A5" w:rsidP="00CE17A5">
            <w:pPr>
              <w:pStyle w:val="PargrafodaLista"/>
              <w:tabs>
                <w:tab w:val="left" w:pos="284"/>
              </w:tabs>
              <w:ind w:left="0"/>
              <w:jc w:val="both"/>
              <w:cnfStyle w:val="000000000000" w:firstRow="0" w:lastRow="0" w:firstColumn="0" w:lastColumn="0" w:oddVBand="0" w:evenVBand="0" w:oddHBand="0" w:evenHBand="0" w:firstRowFirstColumn="0" w:firstRowLastColumn="0" w:lastRowFirstColumn="0" w:lastRowLastColumn="0"/>
              <w:rPr>
                <w:sz w:val="20"/>
                <w:szCs w:val="20"/>
              </w:rPr>
            </w:pPr>
            <w:r w:rsidRPr="0050323F">
              <w:rPr>
                <w:rFonts w:asciiTheme="minorHAnsi" w:hAnsiTheme="minorHAnsi" w:cs="Helvetica"/>
                <w:b/>
                <w:sz w:val="20"/>
                <w:szCs w:val="20"/>
                <w:shd w:val="clear" w:color="auto" w:fill="FFFFFF"/>
              </w:rPr>
              <w:t xml:space="preserve">1.1. </w:t>
            </w:r>
            <w:r w:rsidRPr="0050323F">
              <w:rPr>
                <w:rFonts w:asciiTheme="minorHAnsi" w:hAnsiTheme="minorHAnsi" w:cs="Helvetica"/>
                <w:sz w:val="20"/>
                <w:szCs w:val="20"/>
                <w:shd w:val="clear" w:color="auto" w:fill="FFFFFF"/>
              </w:rPr>
              <w:t xml:space="preserve">Garantir que </w:t>
            </w:r>
            <w:r w:rsidR="00E7777B" w:rsidRPr="0050323F">
              <w:rPr>
                <w:rFonts w:asciiTheme="minorHAnsi" w:hAnsiTheme="minorHAnsi" w:cs="Helvetica"/>
                <w:sz w:val="20"/>
                <w:szCs w:val="20"/>
                <w:shd w:val="clear" w:color="auto" w:fill="FFFFFF"/>
              </w:rPr>
              <w:t>que o</w:t>
            </w:r>
            <w:r w:rsidR="00E7777B" w:rsidRPr="0050323F">
              <w:rPr>
                <w:sz w:val="20"/>
                <w:szCs w:val="20"/>
              </w:rPr>
              <w:t xml:space="preserve"> responsável por decidir o recurso de segunda instância seja a autoridade máxima do Ministério da Fazenda.</w:t>
            </w:r>
          </w:p>
          <w:p w14:paraId="2D90CC74" w14:textId="747E76BC" w:rsidR="00AB6227" w:rsidRPr="0050323F" w:rsidRDefault="00AB6227" w:rsidP="00CE17A5">
            <w:pPr>
              <w:pStyle w:val="PargrafodaLista"/>
              <w:tabs>
                <w:tab w:val="left" w:pos="284"/>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50323F">
              <w:rPr>
                <w:rFonts w:asciiTheme="minorHAnsi" w:hAnsiTheme="minorHAnsi" w:cs="Helvetica"/>
                <w:b/>
                <w:sz w:val="20"/>
                <w:szCs w:val="20"/>
                <w:shd w:val="clear" w:color="auto" w:fill="FFFFFF"/>
              </w:rPr>
              <w:t xml:space="preserve">1.2. </w:t>
            </w:r>
            <w:r w:rsidRPr="0050323F">
              <w:rPr>
                <w:rFonts w:asciiTheme="minorHAnsi" w:hAnsiTheme="minorHAnsi" w:cs="Helvetica"/>
                <w:sz w:val="20"/>
                <w:szCs w:val="20"/>
                <w:shd w:val="clear" w:color="auto" w:fill="FFFFFF"/>
              </w:rPr>
              <w:t>Preencher de forma adequada os campos “Responsável pela Resposta” e “Destinatário do Recurso”.</w:t>
            </w:r>
          </w:p>
          <w:p w14:paraId="52B41A75" w14:textId="37648659" w:rsidR="00AB6227" w:rsidRPr="0050323F" w:rsidRDefault="00AB6227" w:rsidP="00E7777B">
            <w:pPr>
              <w:pStyle w:val="PargrafodaLista"/>
              <w:tabs>
                <w:tab w:val="left" w:pos="284"/>
              </w:tabs>
              <w:ind w:left="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sz w:val="20"/>
                <w:szCs w:val="20"/>
                <w:lang w:eastAsia="pt-BR"/>
              </w:rPr>
            </w:pPr>
            <w:r w:rsidRPr="0050323F">
              <w:rPr>
                <w:rFonts w:asciiTheme="minorHAnsi" w:hAnsiTheme="minorHAnsi" w:cs="Helvetica"/>
                <w:b/>
                <w:sz w:val="20"/>
                <w:szCs w:val="20"/>
                <w:shd w:val="clear" w:color="auto" w:fill="FFFFFF"/>
              </w:rPr>
              <w:t>1.3.</w:t>
            </w:r>
            <w:r w:rsidRPr="0050323F">
              <w:rPr>
                <w:rFonts w:asciiTheme="minorHAnsi" w:hAnsiTheme="minorHAnsi" w:cs="Helvetica"/>
                <w:sz w:val="20"/>
                <w:szCs w:val="20"/>
                <w:shd w:val="clear" w:color="auto" w:fill="FFFFFF"/>
              </w:rPr>
              <w:t xml:space="preserve"> Evitar o uso de siglas no preenchimento dos campos.</w:t>
            </w:r>
          </w:p>
        </w:tc>
      </w:tr>
      <w:tr w:rsidR="00CE17A5" w:rsidRPr="0050323F" w14:paraId="6E89BA06"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4380CEB2" w14:textId="07EA7A67" w:rsidR="00CE17A5" w:rsidRPr="0050323F" w:rsidRDefault="00CE17A5" w:rsidP="00CE17A5">
            <w:pPr>
              <w:jc w:val="both"/>
              <w:rPr>
                <w:rFonts w:asciiTheme="minorHAnsi" w:eastAsia="Times New Roman" w:hAnsiTheme="minorHAnsi" w:cs="Calibri"/>
                <w:sz w:val="20"/>
                <w:szCs w:val="20"/>
                <w:lang w:eastAsia="pt-BR"/>
              </w:rPr>
            </w:pPr>
            <w:bookmarkStart w:id="3" w:name="capitulo3"/>
            <w:r w:rsidRPr="0050323F">
              <w:rPr>
                <w:rFonts w:asciiTheme="minorHAnsi" w:eastAsia="Times New Roman" w:hAnsiTheme="minorHAnsi" w:cs="Calibri"/>
                <w:sz w:val="20"/>
                <w:szCs w:val="20"/>
                <w:lang w:eastAsia="pt-BR"/>
              </w:rPr>
              <w:t xml:space="preserve">2. </w:t>
            </w:r>
            <w:r w:rsidRPr="0050323F">
              <w:rPr>
                <w:rFonts w:asciiTheme="minorHAnsi" w:eastAsia="Times New Roman" w:hAnsiTheme="minorHAnsi" w:cs="Calibri"/>
                <w:b w:val="0"/>
                <w:sz w:val="20"/>
                <w:szCs w:val="20"/>
                <w:lang w:eastAsia="pt-BR"/>
              </w:rPr>
              <w:t>Tipo de Resposta</w:t>
            </w:r>
            <w:bookmarkEnd w:id="3"/>
          </w:p>
        </w:tc>
        <w:tc>
          <w:tcPr>
            <w:tcW w:w="6515" w:type="dxa"/>
          </w:tcPr>
          <w:p w14:paraId="3F86499F" w14:textId="09A8EFA8" w:rsidR="00CE17A5" w:rsidRPr="0050323F" w:rsidRDefault="00AB6227" w:rsidP="00CE17A5">
            <w:pPr>
              <w:pStyle w:val="PargrafodaLista"/>
              <w:tabs>
                <w:tab w:val="left" w:pos="284"/>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50323F">
              <w:rPr>
                <w:rFonts w:asciiTheme="minorHAnsi" w:hAnsiTheme="minorHAnsi" w:cs="Helvetica"/>
                <w:b/>
                <w:sz w:val="20"/>
                <w:szCs w:val="20"/>
                <w:shd w:val="clear" w:color="auto" w:fill="FFFFFF"/>
              </w:rPr>
              <w:t>2.1,</w:t>
            </w:r>
            <w:r w:rsidR="00CE17A5" w:rsidRPr="0050323F">
              <w:rPr>
                <w:rFonts w:asciiTheme="minorHAnsi" w:hAnsiTheme="minorHAnsi" w:cs="Helvetica"/>
                <w:b/>
                <w:sz w:val="20"/>
                <w:szCs w:val="20"/>
                <w:shd w:val="clear" w:color="auto" w:fill="FFFFFF"/>
              </w:rPr>
              <w:t xml:space="preserve"> 2.</w:t>
            </w:r>
            <w:r w:rsidR="002224AA">
              <w:rPr>
                <w:rFonts w:asciiTheme="minorHAnsi" w:hAnsiTheme="minorHAnsi" w:cs="Helvetica"/>
                <w:b/>
                <w:sz w:val="20"/>
                <w:szCs w:val="20"/>
                <w:shd w:val="clear" w:color="auto" w:fill="FFFFFF"/>
              </w:rPr>
              <w:t>2</w:t>
            </w:r>
            <w:r w:rsidR="00CE17A5" w:rsidRPr="0050323F">
              <w:rPr>
                <w:rFonts w:asciiTheme="minorHAnsi" w:hAnsiTheme="minorHAnsi" w:cs="Helvetica"/>
                <w:b/>
                <w:sz w:val="20"/>
                <w:szCs w:val="20"/>
                <w:shd w:val="clear" w:color="auto" w:fill="FFFFFF"/>
              </w:rPr>
              <w:t>.</w:t>
            </w:r>
            <w:r w:rsidRPr="0050323F">
              <w:rPr>
                <w:rFonts w:asciiTheme="minorHAnsi" w:hAnsiTheme="minorHAnsi" w:cs="Helvetica"/>
                <w:b/>
                <w:sz w:val="20"/>
                <w:szCs w:val="20"/>
                <w:shd w:val="clear" w:color="auto" w:fill="FFFFFF"/>
              </w:rPr>
              <w:t xml:space="preserve"> </w:t>
            </w:r>
            <w:proofErr w:type="gramStart"/>
            <w:r w:rsidRPr="0050323F">
              <w:rPr>
                <w:rFonts w:asciiTheme="minorHAnsi" w:hAnsiTheme="minorHAnsi" w:cs="Helvetica"/>
                <w:b/>
                <w:sz w:val="20"/>
                <w:szCs w:val="20"/>
                <w:shd w:val="clear" w:color="auto" w:fill="FFFFFF"/>
              </w:rPr>
              <w:t>e</w:t>
            </w:r>
            <w:proofErr w:type="gramEnd"/>
            <w:r w:rsidRPr="0050323F">
              <w:rPr>
                <w:rFonts w:asciiTheme="minorHAnsi" w:hAnsiTheme="minorHAnsi" w:cs="Helvetica"/>
                <w:b/>
                <w:sz w:val="20"/>
                <w:szCs w:val="20"/>
                <w:shd w:val="clear" w:color="auto" w:fill="FFFFFF"/>
              </w:rPr>
              <w:t xml:space="preserve"> 2.</w:t>
            </w:r>
            <w:r w:rsidR="002224AA">
              <w:rPr>
                <w:rFonts w:asciiTheme="minorHAnsi" w:hAnsiTheme="minorHAnsi" w:cs="Helvetica"/>
                <w:b/>
                <w:sz w:val="20"/>
                <w:szCs w:val="20"/>
                <w:shd w:val="clear" w:color="auto" w:fill="FFFFFF"/>
              </w:rPr>
              <w:t>3</w:t>
            </w:r>
            <w:r w:rsidR="00CE17A5" w:rsidRPr="0050323F">
              <w:rPr>
                <w:rFonts w:asciiTheme="minorHAnsi" w:hAnsiTheme="minorHAnsi" w:cs="Helvetica"/>
                <w:b/>
                <w:sz w:val="20"/>
                <w:szCs w:val="20"/>
                <w:shd w:val="clear" w:color="auto" w:fill="FFFFFF"/>
              </w:rPr>
              <w:t xml:space="preserve"> </w:t>
            </w:r>
            <w:r w:rsidR="00CE17A5" w:rsidRPr="0050323F">
              <w:rPr>
                <w:rFonts w:asciiTheme="minorHAnsi" w:hAnsiTheme="minorHAnsi" w:cs="Helvetica"/>
                <w:sz w:val="20"/>
                <w:szCs w:val="20"/>
                <w:shd w:val="clear" w:color="auto" w:fill="FFFFFF"/>
              </w:rPr>
              <w:t>Fazer a marcação do “Tipo de Resposta” baseado na resposta fornecida ao solicitante.</w:t>
            </w:r>
          </w:p>
          <w:p w14:paraId="1745DF06" w14:textId="1B82EE13" w:rsidR="00CE17A5" w:rsidRPr="0050323F" w:rsidRDefault="00CE17A5" w:rsidP="00CE17A5">
            <w:pPr>
              <w:pStyle w:val="PargrafodaLista"/>
              <w:tabs>
                <w:tab w:val="left" w:pos="284"/>
              </w:tabs>
              <w:ind w:left="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sz w:val="20"/>
                <w:szCs w:val="20"/>
                <w:lang w:eastAsia="pt-BR"/>
              </w:rPr>
            </w:pPr>
            <w:r w:rsidRPr="0050323F">
              <w:rPr>
                <w:rFonts w:asciiTheme="minorHAnsi" w:hAnsiTheme="minorHAnsi" w:cs="Helvetica"/>
                <w:b/>
                <w:sz w:val="20"/>
                <w:szCs w:val="20"/>
                <w:shd w:val="clear" w:color="auto" w:fill="FFFFFF"/>
              </w:rPr>
              <w:t xml:space="preserve">2.4. </w:t>
            </w:r>
            <w:r w:rsidRPr="0050323F">
              <w:rPr>
                <w:rFonts w:asciiTheme="minorHAnsi" w:hAnsiTheme="minorHAnsi" w:cs="Helvetica"/>
                <w:sz w:val="20"/>
                <w:szCs w:val="20"/>
                <w:shd w:val="clear" w:color="auto" w:fill="FFFFFF"/>
              </w:rPr>
              <w:t>Responder ao solicitante nos</w:t>
            </w:r>
            <w:r w:rsidRPr="0050323F">
              <w:rPr>
                <w:sz w:val="20"/>
                <w:szCs w:val="20"/>
              </w:rPr>
              <w:t xml:space="preserve"> casos em que o requerimento é feito para área que faz parte da estrutura administrativa do órgão</w:t>
            </w:r>
            <w:r w:rsidRPr="0050323F">
              <w:rPr>
                <w:rFonts w:asciiTheme="minorHAnsi" w:eastAsia="Times New Roman" w:hAnsiTheme="minorHAnsi" w:cs="Calibri"/>
                <w:sz w:val="20"/>
                <w:szCs w:val="20"/>
                <w:lang w:eastAsia="pt-BR"/>
              </w:rPr>
              <w:t>.</w:t>
            </w:r>
          </w:p>
        </w:tc>
      </w:tr>
      <w:tr w:rsidR="00CE17A5" w:rsidRPr="0050323F" w14:paraId="688B6848"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34B27802" w14:textId="10D907FF" w:rsidR="00CE17A5" w:rsidRPr="0050323F" w:rsidRDefault="00CE17A5" w:rsidP="00CE17A5">
            <w:pPr>
              <w:jc w:val="both"/>
              <w:rPr>
                <w:rFonts w:asciiTheme="minorHAnsi" w:eastAsia="Times New Roman" w:hAnsiTheme="minorHAnsi" w:cs="Calibri"/>
                <w:sz w:val="20"/>
                <w:szCs w:val="20"/>
                <w:lang w:eastAsia="pt-BR"/>
              </w:rPr>
            </w:pPr>
            <w:bookmarkStart w:id="4" w:name="capitulo4"/>
            <w:r w:rsidRPr="0050323F">
              <w:rPr>
                <w:rFonts w:asciiTheme="minorHAnsi" w:eastAsia="Times New Roman" w:hAnsiTheme="minorHAnsi" w:cs="Calibri"/>
                <w:sz w:val="20"/>
                <w:szCs w:val="20"/>
                <w:lang w:eastAsia="pt-BR"/>
              </w:rPr>
              <w:t xml:space="preserve">3. </w:t>
            </w:r>
            <w:r w:rsidRPr="0050323F">
              <w:rPr>
                <w:rFonts w:asciiTheme="minorHAnsi" w:eastAsia="Times New Roman" w:hAnsiTheme="minorHAnsi" w:cs="Calibri"/>
                <w:b w:val="0"/>
                <w:sz w:val="20"/>
                <w:szCs w:val="20"/>
                <w:lang w:eastAsia="pt-BR"/>
              </w:rPr>
              <w:t>Justificativa Legal para Negativa</w:t>
            </w:r>
            <w:bookmarkEnd w:id="4"/>
          </w:p>
        </w:tc>
        <w:tc>
          <w:tcPr>
            <w:tcW w:w="6515" w:type="dxa"/>
          </w:tcPr>
          <w:p w14:paraId="0C991A1C" w14:textId="6D2E95BD" w:rsidR="00CE17A5" w:rsidRPr="0050323F" w:rsidRDefault="00CE17A5" w:rsidP="008A13E4">
            <w:pPr>
              <w:ind w:left="30" w:hanging="3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sz w:val="20"/>
                <w:szCs w:val="20"/>
                <w:lang w:eastAsia="pt-BR"/>
              </w:rPr>
            </w:pPr>
            <w:r w:rsidRPr="0050323F">
              <w:rPr>
                <w:rFonts w:asciiTheme="minorHAnsi" w:hAnsiTheme="minorHAnsi" w:cs="Helvetica"/>
                <w:b/>
                <w:sz w:val="20"/>
                <w:szCs w:val="20"/>
                <w:shd w:val="clear" w:color="auto" w:fill="FFFFFF"/>
              </w:rPr>
              <w:t>3.1.</w:t>
            </w:r>
            <w:r w:rsidRPr="0050323F">
              <w:rPr>
                <w:rFonts w:asciiTheme="minorHAnsi" w:hAnsiTheme="minorHAnsi" w:cs="Helvetica"/>
                <w:sz w:val="20"/>
                <w:szCs w:val="20"/>
                <w:shd w:val="clear" w:color="auto" w:fill="FFFFFF"/>
              </w:rPr>
              <w:t xml:space="preserve"> Indicar </w:t>
            </w:r>
            <w:r w:rsidR="00C11955" w:rsidRPr="0050323F">
              <w:rPr>
                <w:rFonts w:asciiTheme="minorHAnsi" w:hAnsiTheme="minorHAnsi" w:cs="Helvetica"/>
                <w:sz w:val="20"/>
                <w:szCs w:val="20"/>
                <w:shd w:val="clear" w:color="auto" w:fill="FFFFFF"/>
              </w:rPr>
              <w:t xml:space="preserve">as razões de negativa e </w:t>
            </w:r>
            <w:r w:rsidRPr="0050323F">
              <w:rPr>
                <w:rFonts w:asciiTheme="minorHAnsi" w:hAnsiTheme="minorHAnsi" w:cs="Helvetica"/>
                <w:sz w:val="20"/>
                <w:szCs w:val="20"/>
                <w:shd w:val="clear" w:color="auto" w:fill="FFFFFF"/>
              </w:rPr>
              <w:t xml:space="preserve">o embasamento legal que fundamenta </w:t>
            </w:r>
            <w:r w:rsidR="008A13E4" w:rsidRPr="0050323F">
              <w:rPr>
                <w:rFonts w:asciiTheme="minorHAnsi" w:hAnsiTheme="minorHAnsi" w:cs="Helvetica"/>
                <w:sz w:val="20"/>
                <w:szCs w:val="20"/>
                <w:shd w:val="clear" w:color="auto" w:fill="FFFFFF"/>
              </w:rPr>
              <w:t>a negativa de</w:t>
            </w:r>
            <w:r w:rsidRPr="0050323F">
              <w:rPr>
                <w:rFonts w:asciiTheme="minorHAnsi" w:hAnsiTheme="minorHAnsi" w:cs="Helvetica"/>
                <w:sz w:val="20"/>
                <w:szCs w:val="20"/>
                <w:shd w:val="clear" w:color="auto" w:fill="FFFFFF"/>
              </w:rPr>
              <w:t xml:space="preserve"> acesso </w:t>
            </w:r>
            <w:r w:rsidR="008A13E4" w:rsidRPr="0050323F">
              <w:rPr>
                <w:rFonts w:asciiTheme="minorHAnsi" w:hAnsiTheme="minorHAnsi" w:cs="Helvetica"/>
                <w:sz w:val="20"/>
                <w:szCs w:val="20"/>
                <w:shd w:val="clear" w:color="auto" w:fill="FFFFFF"/>
              </w:rPr>
              <w:t>à</w:t>
            </w:r>
            <w:r w:rsidRPr="0050323F">
              <w:rPr>
                <w:rFonts w:asciiTheme="minorHAnsi" w:hAnsiTheme="minorHAnsi" w:cs="Helvetica"/>
                <w:sz w:val="20"/>
                <w:szCs w:val="20"/>
                <w:shd w:val="clear" w:color="auto" w:fill="FFFFFF"/>
              </w:rPr>
              <w:t xml:space="preserve"> informação</w:t>
            </w:r>
            <w:r w:rsidR="008A13E4" w:rsidRPr="0050323F">
              <w:rPr>
                <w:rFonts w:asciiTheme="minorHAnsi" w:hAnsiTheme="minorHAnsi" w:cs="Helvetica"/>
                <w:sz w:val="20"/>
                <w:szCs w:val="20"/>
                <w:shd w:val="clear" w:color="auto" w:fill="FFFFFF"/>
              </w:rPr>
              <w:t>, total ou parcial</w:t>
            </w:r>
            <w:r w:rsidRPr="0050323F">
              <w:rPr>
                <w:rFonts w:asciiTheme="minorHAnsi" w:hAnsiTheme="minorHAnsi" w:cs="Helvetica"/>
                <w:sz w:val="20"/>
                <w:szCs w:val="20"/>
                <w:shd w:val="clear" w:color="auto" w:fill="FFFFFF"/>
              </w:rPr>
              <w:t xml:space="preserve">. </w:t>
            </w:r>
          </w:p>
        </w:tc>
      </w:tr>
      <w:tr w:rsidR="00CE17A5" w:rsidRPr="0050323F" w14:paraId="21956B24" w14:textId="77777777" w:rsidTr="00C11955">
        <w:trPr>
          <w:trHeight w:val="601"/>
        </w:trPr>
        <w:tc>
          <w:tcPr>
            <w:cnfStyle w:val="001000000000" w:firstRow="0" w:lastRow="0" w:firstColumn="1" w:lastColumn="0" w:oddVBand="0" w:evenVBand="0" w:oddHBand="0" w:evenHBand="0" w:firstRowFirstColumn="0" w:firstRowLastColumn="0" w:lastRowFirstColumn="0" w:lastRowLastColumn="0"/>
            <w:tcW w:w="3261" w:type="dxa"/>
          </w:tcPr>
          <w:p w14:paraId="472C7044" w14:textId="3042012B" w:rsidR="00CE17A5" w:rsidRPr="0050323F" w:rsidRDefault="00CE17A5" w:rsidP="00AB3601">
            <w:pPr>
              <w:jc w:val="both"/>
              <w:rPr>
                <w:rFonts w:asciiTheme="minorHAnsi" w:eastAsia="Times New Roman" w:hAnsiTheme="minorHAnsi" w:cs="Calibri"/>
                <w:sz w:val="20"/>
                <w:szCs w:val="20"/>
                <w:lang w:eastAsia="pt-BR"/>
              </w:rPr>
            </w:pPr>
            <w:bookmarkStart w:id="5" w:name="capitulo5"/>
            <w:r w:rsidRPr="0050323F">
              <w:rPr>
                <w:rFonts w:asciiTheme="minorHAnsi" w:eastAsia="Times New Roman" w:hAnsiTheme="minorHAnsi" w:cs="Calibri"/>
                <w:sz w:val="20"/>
                <w:szCs w:val="20"/>
                <w:lang w:eastAsia="pt-BR"/>
              </w:rPr>
              <w:t>4</w:t>
            </w:r>
            <w:r w:rsidR="00AB3601" w:rsidRPr="0050323F">
              <w:rPr>
                <w:rFonts w:asciiTheme="minorHAnsi" w:eastAsia="Times New Roman" w:hAnsiTheme="minorHAnsi" w:cs="Calibri"/>
                <w:sz w:val="20"/>
                <w:szCs w:val="20"/>
                <w:lang w:eastAsia="pt-BR"/>
              </w:rPr>
              <w:t>.</w:t>
            </w:r>
            <w:r w:rsidRPr="0050323F">
              <w:rPr>
                <w:rFonts w:asciiTheme="minorHAnsi" w:eastAsia="Times New Roman" w:hAnsiTheme="minorHAnsi" w:cs="Calibri"/>
                <w:sz w:val="20"/>
                <w:szCs w:val="20"/>
                <w:lang w:eastAsia="pt-BR"/>
              </w:rPr>
              <w:t xml:space="preserve"> </w:t>
            </w:r>
            <w:r w:rsidRPr="0050323F">
              <w:rPr>
                <w:rFonts w:asciiTheme="minorHAnsi" w:eastAsia="Times New Roman" w:hAnsiTheme="minorHAnsi" w:cs="Calibri"/>
                <w:b w:val="0"/>
                <w:sz w:val="20"/>
                <w:szCs w:val="20"/>
                <w:lang w:eastAsia="pt-BR"/>
              </w:rPr>
              <w:t>Restrição de Conteúdo</w:t>
            </w:r>
            <w:bookmarkEnd w:id="5"/>
          </w:p>
        </w:tc>
        <w:tc>
          <w:tcPr>
            <w:tcW w:w="6515" w:type="dxa"/>
          </w:tcPr>
          <w:p w14:paraId="1F5F2EDC" w14:textId="5900AFFE" w:rsidR="00CE17A5" w:rsidRPr="0050323F" w:rsidRDefault="00CE17A5" w:rsidP="00AB360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50323F">
              <w:rPr>
                <w:rFonts w:asciiTheme="minorHAnsi" w:hAnsiTheme="minorHAnsi" w:cs="Helvetica"/>
                <w:b/>
                <w:sz w:val="20"/>
                <w:szCs w:val="20"/>
                <w:shd w:val="clear" w:color="auto" w:fill="FFFFFF"/>
              </w:rPr>
              <w:t>4.1</w:t>
            </w:r>
            <w:r w:rsidR="00C11955" w:rsidRPr="0050323F">
              <w:rPr>
                <w:rFonts w:asciiTheme="minorHAnsi" w:hAnsiTheme="minorHAnsi" w:cs="Helvetica"/>
                <w:b/>
                <w:sz w:val="20"/>
                <w:szCs w:val="20"/>
                <w:shd w:val="clear" w:color="auto" w:fill="FFFFFF"/>
              </w:rPr>
              <w:t>,</w:t>
            </w:r>
            <w:r w:rsidR="00AB3601" w:rsidRPr="0050323F">
              <w:rPr>
                <w:rFonts w:asciiTheme="minorHAnsi" w:hAnsiTheme="minorHAnsi" w:cs="Helvetica"/>
                <w:b/>
                <w:sz w:val="20"/>
                <w:szCs w:val="20"/>
                <w:shd w:val="clear" w:color="auto" w:fill="FFFFFF"/>
              </w:rPr>
              <w:t xml:space="preserve"> 4.2</w:t>
            </w:r>
            <w:r w:rsidR="00C11955" w:rsidRPr="0050323F">
              <w:rPr>
                <w:rFonts w:asciiTheme="minorHAnsi" w:hAnsiTheme="minorHAnsi" w:cs="Helvetica"/>
                <w:b/>
                <w:sz w:val="20"/>
                <w:szCs w:val="20"/>
                <w:shd w:val="clear" w:color="auto" w:fill="FFFFFF"/>
              </w:rPr>
              <w:t xml:space="preserve"> e 4.3.</w:t>
            </w:r>
            <w:r w:rsidRPr="0050323F">
              <w:rPr>
                <w:rFonts w:asciiTheme="minorHAnsi" w:hAnsiTheme="minorHAnsi" w:cs="Helvetica"/>
                <w:b/>
                <w:sz w:val="20"/>
                <w:szCs w:val="20"/>
                <w:shd w:val="clear" w:color="auto" w:fill="FFFFFF"/>
              </w:rPr>
              <w:t xml:space="preserve"> </w:t>
            </w:r>
            <w:r w:rsidR="00AB3601" w:rsidRPr="0050323F">
              <w:rPr>
                <w:rFonts w:asciiTheme="minorHAnsi" w:hAnsiTheme="minorHAnsi" w:cs="Helvetica"/>
                <w:sz w:val="20"/>
                <w:szCs w:val="20"/>
                <w:shd w:val="clear" w:color="auto" w:fill="FFFFFF"/>
              </w:rPr>
              <w:t>Revisar</w:t>
            </w:r>
            <w:r w:rsidRPr="0050323F">
              <w:rPr>
                <w:rFonts w:asciiTheme="minorHAnsi" w:hAnsiTheme="minorHAnsi" w:cs="Helvetica"/>
                <w:sz w:val="20"/>
                <w:szCs w:val="20"/>
                <w:shd w:val="clear" w:color="auto" w:fill="FFFFFF"/>
              </w:rPr>
              <w:t xml:space="preserve"> a marcação no campo sobre restrição de conteúdo e adequ</w:t>
            </w:r>
            <w:r w:rsidR="00AB3601" w:rsidRPr="0050323F">
              <w:rPr>
                <w:rFonts w:asciiTheme="minorHAnsi" w:hAnsiTheme="minorHAnsi" w:cs="Helvetica"/>
                <w:sz w:val="20"/>
                <w:szCs w:val="20"/>
                <w:shd w:val="clear" w:color="auto" w:fill="FFFFFF"/>
              </w:rPr>
              <w:t>ar</w:t>
            </w:r>
            <w:r w:rsidRPr="0050323F">
              <w:rPr>
                <w:rFonts w:asciiTheme="minorHAnsi" w:hAnsiTheme="minorHAnsi" w:cs="Helvetica"/>
                <w:sz w:val="20"/>
                <w:szCs w:val="20"/>
                <w:shd w:val="clear" w:color="auto" w:fill="FFFFFF"/>
              </w:rPr>
              <w:t xml:space="preserve"> a restrição, </w:t>
            </w:r>
            <w:r w:rsidR="00AB3601" w:rsidRPr="0050323F">
              <w:rPr>
                <w:rFonts w:asciiTheme="minorHAnsi" w:hAnsiTheme="minorHAnsi" w:cs="Helvetica"/>
                <w:sz w:val="20"/>
                <w:szCs w:val="20"/>
                <w:shd w:val="clear" w:color="auto" w:fill="FFFFFF"/>
              </w:rPr>
              <w:t>sempre que for necessário</w:t>
            </w:r>
            <w:r w:rsidRPr="0050323F">
              <w:rPr>
                <w:rFonts w:asciiTheme="minorHAnsi" w:hAnsiTheme="minorHAnsi" w:cs="Helvetica"/>
                <w:sz w:val="20"/>
                <w:szCs w:val="20"/>
                <w:shd w:val="clear" w:color="auto" w:fill="FFFFFF"/>
              </w:rPr>
              <w:t>.</w:t>
            </w:r>
          </w:p>
        </w:tc>
      </w:tr>
      <w:tr w:rsidR="00CE17A5" w:rsidRPr="0050323F" w14:paraId="6E028D06"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7C3C06E9" w14:textId="4BAFA92C" w:rsidR="00CE17A5" w:rsidRPr="0050323F" w:rsidRDefault="00CE17A5" w:rsidP="00AB3601">
            <w:pPr>
              <w:jc w:val="both"/>
              <w:rPr>
                <w:rFonts w:asciiTheme="minorHAnsi" w:eastAsia="Times New Roman" w:hAnsiTheme="minorHAnsi" w:cs="Calibri"/>
                <w:sz w:val="20"/>
                <w:szCs w:val="20"/>
                <w:lang w:eastAsia="pt-BR"/>
              </w:rPr>
            </w:pPr>
            <w:bookmarkStart w:id="6" w:name="capitulo6"/>
            <w:r w:rsidRPr="0050323F">
              <w:rPr>
                <w:rFonts w:asciiTheme="minorHAnsi" w:eastAsia="Times New Roman" w:hAnsiTheme="minorHAnsi" w:cs="Calibri"/>
                <w:sz w:val="20"/>
                <w:szCs w:val="20"/>
                <w:lang w:eastAsia="pt-BR"/>
              </w:rPr>
              <w:t>5</w:t>
            </w:r>
            <w:r w:rsidR="00AB3601" w:rsidRPr="0050323F">
              <w:rPr>
                <w:rFonts w:asciiTheme="minorHAnsi" w:eastAsia="Times New Roman" w:hAnsiTheme="minorHAnsi" w:cs="Calibri"/>
                <w:sz w:val="20"/>
                <w:szCs w:val="20"/>
                <w:lang w:eastAsia="pt-BR"/>
              </w:rPr>
              <w:t>.</w:t>
            </w:r>
            <w:r w:rsidRPr="0050323F">
              <w:rPr>
                <w:rFonts w:asciiTheme="minorHAnsi" w:eastAsia="Times New Roman" w:hAnsiTheme="minorHAnsi" w:cs="Calibri"/>
                <w:sz w:val="20"/>
                <w:szCs w:val="20"/>
                <w:lang w:eastAsia="pt-BR"/>
              </w:rPr>
              <w:t xml:space="preserve"> </w:t>
            </w:r>
            <w:r w:rsidRPr="0050323F">
              <w:rPr>
                <w:rFonts w:asciiTheme="minorHAnsi" w:eastAsia="Times New Roman" w:hAnsiTheme="minorHAnsi" w:cs="Calibri"/>
                <w:b w:val="0"/>
                <w:sz w:val="20"/>
                <w:szCs w:val="20"/>
                <w:lang w:eastAsia="pt-BR"/>
              </w:rPr>
              <w:t>Prorrogação de Prazo</w:t>
            </w:r>
            <w:bookmarkEnd w:id="6"/>
          </w:p>
        </w:tc>
        <w:tc>
          <w:tcPr>
            <w:tcW w:w="6515" w:type="dxa"/>
          </w:tcPr>
          <w:p w14:paraId="25E219BF" w14:textId="77777777" w:rsidR="00CE17A5" w:rsidRPr="0050323F" w:rsidRDefault="00CE17A5" w:rsidP="00CE17A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50323F">
              <w:rPr>
                <w:rFonts w:asciiTheme="minorHAnsi" w:hAnsiTheme="minorHAnsi" w:cs="Helvetica"/>
                <w:sz w:val="20"/>
                <w:szCs w:val="20"/>
                <w:shd w:val="clear" w:color="auto" w:fill="FFFFFF"/>
              </w:rPr>
              <w:t>Não há</w:t>
            </w:r>
            <w:r w:rsidRPr="0050323F" w:rsidDel="002E20FF">
              <w:rPr>
                <w:rFonts w:asciiTheme="minorHAnsi" w:hAnsiTheme="minorHAnsi" w:cs="Helvetica"/>
                <w:sz w:val="20"/>
                <w:szCs w:val="20"/>
                <w:shd w:val="clear" w:color="auto" w:fill="FFFFFF"/>
              </w:rPr>
              <w:t xml:space="preserve"> </w:t>
            </w:r>
          </w:p>
        </w:tc>
      </w:tr>
      <w:tr w:rsidR="00CE17A5" w:rsidRPr="0050323F" w14:paraId="3E65FFDF"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72E91ACF" w14:textId="6142EC52" w:rsidR="00CE17A5" w:rsidRPr="0050323F" w:rsidRDefault="00CE17A5" w:rsidP="00AB3601">
            <w:pPr>
              <w:jc w:val="both"/>
              <w:rPr>
                <w:rFonts w:asciiTheme="minorHAnsi" w:eastAsia="Times New Roman" w:hAnsiTheme="minorHAnsi" w:cs="Calibri"/>
                <w:sz w:val="20"/>
                <w:szCs w:val="20"/>
                <w:lang w:eastAsia="pt-BR"/>
              </w:rPr>
            </w:pPr>
            <w:r w:rsidRPr="0050323F">
              <w:rPr>
                <w:rFonts w:asciiTheme="minorHAnsi" w:eastAsia="Times New Roman" w:hAnsiTheme="minorHAnsi" w:cs="Calibri"/>
                <w:sz w:val="20"/>
                <w:szCs w:val="20"/>
                <w:lang w:eastAsia="pt-BR"/>
              </w:rPr>
              <w:t>6</w:t>
            </w:r>
            <w:r w:rsidR="00AB3601" w:rsidRPr="0050323F">
              <w:rPr>
                <w:rFonts w:asciiTheme="minorHAnsi" w:eastAsia="Times New Roman" w:hAnsiTheme="minorHAnsi" w:cs="Calibri"/>
                <w:sz w:val="20"/>
                <w:szCs w:val="20"/>
                <w:lang w:eastAsia="pt-BR"/>
              </w:rPr>
              <w:t>.</w:t>
            </w:r>
            <w:r w:rsidRPr="0050323F">
              <w:rPr>
                <w:rFonts w:asciiTheme="minorHAnsi" w:eastAsia="Times New Roman" w:hAnsiTheme="minorHAnsi" w:cs="Calibri"/>
                <w:sz w:val="20"/>
                <w:szCs w:val="20"/>
                <w:lang w:eastAsia="pt-BR"/>
              </w:rPr>
              <w:t xml:space="preserve"> </w:t>
            </w:r>
            <w:r w:rsidRPr="0050323F">
              <w:rPr>
                <w:rFonts w:asciiTheme="minorHAnsi" w:eastAsia="Times New Roman" w:hAnsiTheme="minorHAnsi" w:cs="Calibri"/>
                <w:b w:val="0"/>
                <w:sz w:val="20"/>
                <w:szCs w:val="20"/>
                <w:lang w:eastAsia="pt-BR"/>
              </w:rPr>
              <w:t>Nome do solicitante na Resposta</w:t>
            </w:r>
          </w:p>
        </w:tc>
        <w:tc>
          <w:tcPr>
            <w:tcW w:w="6515" w:type="dxa"/>
          </w:tcPr>
          <w:p w14:paraId="38660F4E" w14:textId="335F7159" w:rsidR="00CE17A5" w:rsidRPr="0050323F" w:rsidRDefault="00CE17A5" w:rsidP="00AB360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50323F">
              <w:rPr>
                <w:rFonts w:asciiTheme="minorHAnsi" w:hAnsiTheme="minorHAnsi" w:cs="Helvetica"/>
                <w:b/>
                <w:sz w:val="20"/>
                <w:szCs w:val="20"/>
                <w:shd w:val="clear" w:color="auto" w:fill="FFFFFF"/>
              </w:rPr>
              <w:t>6.1</w:t>
            </w:r>
            <w:r w:rsidR="00AB3601" w:rsidRPr="0050323F">
              <w:rPr>
                <w:rFonts w:asciiTheme="minorHAnsi" w:hAnsiTheme="minorHAnsi" w:cs="Helvetica"/>
                <w:b/>
                <w:sz w:val="20"/>
                <w:szCs w:val="20"/>
                <w:shd w:val="clear" w:color="auto" w:fill="FFFFFF"/>
              </w:rPr>
              <w:t>.</w:t>
            </w:r>
            <w:r w:rsidRPr="0050323F">
              <w:rPr>
                <w:rFonts w:asciiTheme="minorHAnsi" w:hAnsiTheme="minorHAnsi" w:cs="Helvetica"/>
                <w:b/>
                <w:sz w:val="20"/>
                <w:szCs w:val="20"/>
                <w:shd w:val="clear" w:color="auto" w:fill="FFFFFF"/>
              </w:rPr>
              <w:t xml:space="preserve"> </w:t>
            </w:r>
            <w:r w:rsidR="00AB3601" w:rsidRPr="0050323F">
              <w:rPr>
                <w:rFonts w:asciiTheme="minorHAnsi" w:hAnsiTheme="minorHAnsi" w:cs="Helvetica"/>
                <w:sz w:val="20"/>
                <w:szCs w:val="20"/>
                <w:shd w:val="clear" w:color="auto" w:fill="FFFFFF"/>
              </w:rPr>
              <w:t>Não inserir</w:t>
            </w:r>
            <w:r w:rsidR="00AB3601" w:rsidRPr="0050323F">
              <w:rPr>
                <w:rFonts w:asciiTheme="minorHAnsi" w:hAnsiTheme="minorHAnsi" w:cs="Helvetica"/>
                <w:b/>
                <w:sz w:val="20"/>
                <w:szCs w:val="20"/>
                <w:shd w:val="clear" w:color="auto" w:fill="FFFFFF"/>
              </w:rPr>
              <w:t xml:space="preserve"> </w:t>
            </w:r>
            <w:r w:rsidR="00AB3601" w:rsidRPr="0050323F">
              <w:rPr>
                <w:rFonts w:asciiTheme="minorHAnsi" w:hAnsiTheme="minorHAnsi" w:cs="Helvetica"/>
                <w:sz w:val="20"/>
                <w:szCs w:val="20"/>
                <w:shd w:val="clear" w:color="auto" w:fill="FFFFFF"/>
              </w:rPr>
              <w:t xml:space="preserve">os nomes dos solicitantes </w:t>
            </w:r>
            <w:r w:rsidR="00AB6227" w:rsidRPr="0050323F">
              <w:rPr>
                <w:rFonts w:asciiTheme="minorHAnsi" w:hAnsiTheme="minorHAnsi" w:cs="Helvetica"/>
                <w:sz w:val="20"/>
                <w:szCs w:val="20"/>
                <w:shd w:val="clear" w:color="auto" w:fill="FFFFFF"/>
              </w:rPr>
              <w:t xml:space="preserve">de pessoas físicas e jurídicas </w:t>
            </w:r>
            <w:r w:rsidRPr="0050323F">
              <w:rPr>
                <w:rFonts w:asciiTheme="minorHAnsi" w:hAnsiTheme="minorHAnsi" w:cs="Helvetica"/>
                <w:sz w:val="20"/>
                <w:szCs w:val="20"/>
                <w:shd w:val="clear" w:color="auto" w:fill="FFFFFF"/>
              </w:rPr>
              <w:t>nas respostas e anexos, a não ser quando estritamente necessário.</w:t>
            </w:r>
          </w:p>
        </w:tc>
      </w:tr>
      <w:tr w:rsidR="00CE17A5" w:rsidRPr="0050323F" w14:paraId="7D3364B7"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6A15F45D" w14:textId="6FBB165D" w:rsidR="00CE17A5" w:rsidRPr="0050323F" w:rsidRDefault="00CE17A5" w:rsidP="00AB3601">
            <w:pPr>
              <w:jc w:val="both"/>
              <w:rPr>
                <w:rFonts w:asciiTheme="minorHAnsi" w:eastAsia="Times New Roman" w:hAnsiTheme="minorHAnsi" w:cs="Calibri"/>
                <w:sz w:val="20"/>
                <w:szCs w:val="20"/>
                <w:lang w:eastAsia="pt-BR"/>
              </w:rPr>
            </w:pPr>
            <w:bookmarkStart w:id="7" w:name="capitulo7"/>
            <w:r w:rsidRPr="0050323F">
              <w:rPr>
                <w:rFonts w:asciiTheme="minorHAnsi" w:eastAsia="Times New Roman" w:hAnsiTheme="minorHAnsi" w:cs="Calibri"/>
                <w:sz w:val="20"/>
                <w:szCs w:val="20"/>
                <w:lang w:eastAsia="pt-BR"/>
              </w:rPr>
              <w:t>7</w:t>
            </w:r>
            <w:r w:rsidR="00AB3601" w:rsidRPr="0050323F">
              <w:rPr>
                <w:rFonts w:asciiTheme="minorHAnsi" w:eastAsia="Times New Roman" w:hAnsiTheme="minorHAnsi" w:cs="Calibri"/>
                <w:sz w:val="20"/>
                <w:szCs w:val="20"/>
                <w:lang w:eastAsia="pt-BR"/>
              </w:rPr>
              <w:t>.</w:t>
            </w:r>
            <w:r w:rsidRPr="0050323F">
              <w:rPr>
                <w:rFonts w:asciiTheme="minorHAnsi" w:eastAsia="Times New Roman" w:hAnsiTheme="minorHAnsi" w:cs="Calibri"/>
                <w:sz w:val="20"/>
                <w:szCs w:val="20"/>
                <w:lang w:eastAsia="pt-BR"/>
              </w:rPr>
              <w:t xml:space="preserve"> </w:t>
            </w:r>
            <w:bookmarkEnd w:id="7"/>
            <w:r w:rsidR="00C43E57">
              <w:rPr>
                <w:rFonts w:asciiTheme="minorHAnsi" w:eastAsia="Times New Roman" w:hAnsiTheme="minorHAnsi" w:cs="Calibri"/>
                <w:b w:val="0"/>
                <w:sz w:val="20"/>
                <w:szCs w:val="20"/>
                <w:lang w:eastAsia="pt-BR"/>
              </w:rPr>
              <w:t>Outros</w:t>
            </w:r>
          </w:p>
        </w:tc>
        <w:tc>
          <w:tcPr>
            <w:tcW w:w="6515" w:type="dxa"/>
          </w:tcPr>
          <w:p w14:paraId="7AC89CC6" w14:textId="3C435085" w:rsidR="00AB6227" w:rsidRPr="0050323F" w:rsidRDefault="00CE17A5" w:rsidP="00C11955">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50323F">
              <w:rPr>
                <w:rFonts w:asciiTheme="minorHAnsi" w:hAnsiTheme="minorHAnsi" w:cs="Helvetica"/>
                <w:b/>
                <w:sz w:val="20"/>
                <w:szCs w:val="20"/>
                <w:shd w:val="clear" w:color="auto" w:fill="FFFFFF"/>
              </w:rPr>
              <w:t>7.1</w:t>
            </w:r>
            <w:r w:rsidR="00AB3601" w:rsidRPr="0050323F">
              <w:rPr>
                <w:rFonts w:asciiTheme="minorHAnsi" w:hAnsiTheme="minorHAnsi" w:cs="Helvetica"/>
                <w:b/>
                <w:sz w:val="20"/>
                <w:szCs w:val="20"/>
                <w:shd w:val="clear" w:color="auto" w:fill="FFFFFF"/>
              </w:rPr>
              <w:t xml:space="preserve">. </w:t>
            </w:r>
            <w:r w:rsidR="00AB3601" w:rsidRPr="0050323F">
              <w:rPr>
                <w:rFonts w:asciiTheme="minorHAnsi" w:hAnsiTheme="minorHAnsi" w:cs="Helvetica"/>
                <w:sz w:val="20"/>
                <w:szCs w:val="20"/>
                <w:shd w:val="clear" w:color="auto" w:fill="FFFFFF"/>
              </w:rPr>
              <w:t>Incluir,</w:t>
            </w:r>
            <w:r w:rsidR="00AB3601" w:rsidRPr="0050323F">
              <w:rPr>
                <w:rFonts w:asciiTheme="minorHAnsi" w:hAnsiTheme="minorHAnsi" w:cs="Helvetica"/>
                <w:b/>
                <w:sz w:val="20"/>
                <w:szCs w:val="20"/>
                <w:shd w:val="clear" w:color="auto" w:fill="FFFFFF"/>
              </w:rPr>
              <w:t xml:space="preserve"> </w:t>
            </w:r>
            <w:r w:rsidRPr="0050323F">
              <w:rPr>
                <w:rFonts w:asciiTheme="minorHAnsi" w:hAnsiTheme="minorHAnsi"/>
                <w:sz w:val="20"/>
                <w:szCs w:val="20"/>
              </w:rPr>
              <w:t>sempre que possível, a resposta no campo de texto do sistema</w:t>
            </w:r>
            <w:r w:rsidR="00AB3601" w:rsidRPr="0050323F">
              <w:rPr>
                <w:rFonts w:asciiTheme="minorHAnsi" w:hAnsiTheme="minorHAnsi"/>
                <w:sz w:val="20"/>
                <w:szCs w:val="20"/>
              </w:rPr>
              <w:t>, evitando somente sua inclusão</w:t>
            </w:r>
            <w:r w:rsidRPr="0050323F">
              <w:rPr>
                <w:rFonts w:asciiTheme="minorHAnsi" w:hAnsiTheme="minorHAnsi"/>
                <w:sz w:val="20"/>
                <w:szCs w:val="20"/>
              </w:rPr>
              <w:t xml:space="preserve"> no anexo.</w:t>
            </w:r>
          </w:p>
        </w:tc>
      </w:tr>
      <w:tr w:rsidR="00CE17A5" w:rsidRPr="0050323F" w14:paraId="1015008B"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37ABCC5F" w14:textId="0D46268E" w:rsidR="00CE17A5" w:rsidRPr="0050323F" w:rsidRDefault="00CE17A5" w:rsidP="00AB3601">
            <w:pPr>
              <w:jc w:val="both"/>
              <w:rPr>
                <w:rFonts w:asciiTheme="minorHAnsi" w:eastAsia="Times New Roman" w:hAnsiTheme="minorHAnsi" w:cs="Calibri"/>
                <w:sz w:val="20"/>
                <w:szCs w:val="20"/>
                <w:lang w:eastAsia="pt-BR"/>
              </w:rPr>
            </w:pPr>
            <w:r w:rsidRPr="0050323F">
              <w:rPr>
                <w:rFonts w:asciiTheme="minorHAnsi" w:eastAsia="Times New Roman" w:hAnsiTheme="minorHAnsi" w:cs="Calibri"/>
                <w:sz w:val="20"/>
                <w:szCs w:val="20"/>
                <w:lang w:eastAsia="pt-BR"/>
              </w:rPr>
              <w:t>8</w:t>
            </w:r>
            <w:r w:rsidR="00AB3601" w:rsidRPr="0050323F">
              <w:rPr>
                <w:rFonts w:asciiTheme="minorHAnsi" w:eastAsia="Times New Roman" w:hAnsiTheme="minorHAnsi" w:cs="Calibri"/>
                <w:sz w:val="20"/>
                <w:szCs w:val="20"/>
                <w:lang w:eastAsia="pt-BR"/>
              </w:rPr>
              <w:t>.</w:t>
            </w:r>
            <w:r w:rsidRPr="0050323F">
              <w:rPr>
                <w:rFonts w:asciiTheme="minorHAnsi" w:eastAsia="Times New Roman" w:hAnsiTheme="minorHAnsi" w:cs="Calibri"/>
                <w:sz w:val="20"/>
                <w:szCs w:val="20"/>
                <w:lang w:eastAsia="pt-BR"/>
              </w:rPr>
              <w:t xml:space="preserve"> </w:t>
            </w:r>
            <w:r w:rsidRPr="0050323F">
              <w:rPr>
                <w:rFonts w:asciiTheme="minorHAnsi" w:eastAsia="Times New Roman" w:hAnsiTheme="minorHAnsi" w:cs="Calibri"/>
                <w:b w:val="0"/>
                <w:sz w:val="20"/>
                <w:szCs w:val="20"/>
                <w:lang w:eastAsia="pt-BR"/>
              </w:rPr>
              <w:t>Omissões</w:t>
            </w:r>
          </w:p>
        </w:tc>
        <w:tc>
          <w:tcPr>
            <w:tcW w:w="6515" w:type="dxa"/>
          </w:tcPr>
          <w:p w14:paraId="396C7017" w14:textId="7403C8C4" w:rsidR="00CE17A5" w:rsidRPr="0050323F" w:rsidRDefault="00CE17A5" w:rsidP="00AB3601">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50323F">
              <w:rPr>
                <w:rFonts w:asciiTheme="minorHAnsi" w:hAnsiTheme="minorHAnsi" w:cs="Helvetica"/>
                <w:b/>
                <w:sz w:val="20"/>
                <w:szCs w:val="20"/>
                <w:shd w:val="clear" w:color="auto" w:fill="FFFFFF"/>
              </w:rPr>
              <w:t>8.1</w:t>
            </w:r>
            <w:r w:rsidR="00AB3601" w:rsidRPr="0050323F">
              <w:rPr>
                <w:rFonts w:asciiTheme="minorHAnsi" w:hAnsiTheme="minorHAnsi" w:cs="Helvetica"/>
                <w:b/>
                <w:sz w:val="20"/>
                <w:szCs w:val="20"/>
                <w:shd w:val="clear" w:color="auto" w:fill="FFFFFF"/>
              </w:rPr>
              <w:t>.</w:t>
            </w:r>
            <w:r w:rsidRPr="0050323F">
              <w:rPr>
                <w:rFonts w:asciiTheme="minorHAnsi" w:hAnsiTheme="minorHAnsi" w:cs="Helvetica"/>
                <w:b/>
                <w:sz w:val="20"/>
                <w:szCs w:val="20"/>
                <w:shd w:val="clear" w:color="auto" w:fill="FFFFFF"/>
              </w:rPr>
              <w:t xml:space="preserve"> </w:t>
            </w:r>
            <w:r w:rsidR="00AB3601" w:rsidRPr="0050323F">
              <w:rPr>
                <w:rFonts w:asciiTheme="minorHAnsi" w:hAnsiTheme="minorHAnsi" w:cs="Helvetica"/>
                <w:sz w:val="20"/>
                <w:szCs w:val="20"/>
                <w:shd w:val="clear" w:color="auto" w:fill="FFFFFF"/>
              </w:rPr>
              <w:t>Responder a t</w:t>
            </w:r>
            <w:r w:rsidRPr="0050323F">
              <w:rPr>
                <w:rFonts w:asciiTheme="minorHAnsi" w:hAnsiTheme="minorHAnsi" w:cs="Helvetica"/>
                <w:sz w:val="20"/>
                <w:szCs w:val="20"/>
                <w:shd w:val="clear" w:color="auto" w:fill="FFFFFF"/>
              </w:rPr>
              <w:t xml:space="preserve">odos os pedidos </w:t>
            </w:r>
            <w:r w:rsidR="00C11955" w:rsidRPr="0050323F">
              <w:rPr>
                <w:rFonts w:asciiTheme="minorHAnsi" w:hAnsiTheme="minorHAnsi" w:cs="Helvetica"/>
                <w:sz w:val="20"/>
                <w:szCs w:val="20"/>
                <w:shd w:val="clear" w:color="auto" w:fill="FFFFFF"/>
              </w:rPr>
              <w:t xml:space="preserve">e recursos </w:t>
            </w:r>
            <w:r w:rsidRPr="0050323F">
              <w:rPr>
                <w:rFonts w:asciiTheme="minorHAnsi" w:hAnsiTheme="minorHAnsi" w:cs="Helvetica"/>
                <w:sz w:val="20"/>
                <w:szCs w:val="20"/>
                <w:shd w:val="clear" w:color="auto" w:fill="FFFFFF"/>
              </w:rPr>
              <w:t>em aberto, inclusive os referentes aos anos anteriores.</w:t>
            </w:r>
          </w:p>
        </w:tc>
      </w:tr>
      <w:tr w:rsidR="00AB3601" w:rsidRPr="0050323F" w14:paraId="001D6457" w14:textId="77777777" w:rsidTr="006823D6">
        <w:tc>
          <w:tcPr>
            <w:cnfStyle w:val="001000000000" w:firstRow="0" w:lastRow="0" w:firstColumn="1" w:lastColumn="0" w:oddVBand="0" w:evenVBand="0" w:oddHBand="0" w:evenHBand="0" w:firstRowFirstColumn="0" w:firstRowLastColumn="0" w:lastRowFirstColumn="0" w:lastRowLastColumn="0"/>
            <w:tcW w:w="9776" w:type="dxa"/>
            <w:gridSpan w:val="2"/>
          </w:tcPr>
          <w:p w14:paraId="13C177CB" w14:textId="77777777" w:rsidR="00AB3601" w:rsidRPr="0050323F" w:rsidRDefault="00AB3601" w:rsidP="00CE17A5">
            <w:pPr>
              <w:shd w:val="clear" w:color="auto" w:fill="FFFFFF"/>
              <w:jc w:val="both"/>
              <w:rPr>
                <w:rFonts w:asciiTheme="minorHAnsi" w:hAnsiTheme="minorHAnsi" w:cs="Helvetica"/>
                <w:b w:val="0"/>
                <w:sz w:val="20"/>
                <w:szCs w:val="20"/>
                <w:shd w:val="clear" w:color="auto" w:fill="FFFFFF"/>
              </w:rPr>
            </w:pPr>
          </w:p>
        </w:tc>
      </w:tr>
      <w:tr w:rsidR="00CE17A5" w:rsidRPr="0050323F" w14:paraId="2D254FDF" w14:textId="77777777" w:rsidTr="006823D6">
        <w:tc>
          <w:tcPr>
            <w:cnfStyle w:val="001000000000" w:firstRow="0" w:lastRow="0" w:firstColumn="1" w:lastColumn="0" w:oddVBand="0" w:evenVBand="0" w:oddHBand="0" w:evenHBand="0" w:firstRowFirstColumn="0" w:firstRowLastColumn="0" w:lastRowFirstColumn="0" w:lastRowLastColumn="0"/>
            <w:tcW w:w="9776" w:type="dxa"/>
            <w:gridSpan w:val="2"/>
          </w:tcPr>
          <w:p w14:paraId="029F1CED" w14:textId="77777777" w:rsidR="00CE17A5" w:rsidRPr="0050323F" w:rsidRDefault="00CE17A5" w:rsidP="00596E58">
            <w:pPr>
              <w:pStyle w:val="TtuloManual"/>
              <w:numPr>
                <w:ilvl w:val="0"/>
                <w:numId w:val="6"/>
              </w:numPr>
              <w:rPr>
                <w:b/>
                <w:sz w:val="20"/>
                <w:szCs w:val="20"/>
              </w:rPr>
            </w:pPr>
            <w:r w:rsidRPr="0050323F">
              <w:rPr>
                <w:b/>
                <w:sz w:val="20"/>
                <w:szCs w:val="20"/>
              </w:rPr>
              <w:t>TRANSPARÊNCIA ATIVA</w:t>
            </w:r>
          </w:p>
        </w:tc>
      </w:tr>
      <w:tr w:rsidR="00AB3601" w:rsidRPr="0050323F" w14:paraId="240A219B" w14:textId="77777777" w:rsidTr="006823D6">
        <w:tc>
          <w:tcPr>
            <w:cnfStyle w:val="001000000000" w:firstRow="0" w:lastRow="0" w:firstColumn="1" w:lastColumn="0" w:oddVBand="0" w:evenVBand="0" w:oddHBand="0" w:evenHBand="0" w:firstRowFirstColumn="0" w:firstRowLastColumn="0" w:lastRowFirstColumn="0" w:lastRowLastColumn="0"/>
            <w:tcW w:w="9776" w:type="dxa"/>
            <w:gridSpan w:val="2"/>
          </w:tcPr>
          <w:p w14:paraId="4430ED3D" w14:textId="77777777" w:rsidR="00AB3601" w:rsidRPr="0050323F" w:rsidRDefault="00AB3601" w:rsidP="00CE17A5">
            <w:pPr>
              <w:shd w:val="clear" w:color="auto" w:fill="FFFFFF"/>
              <w:ind w:left="30"/>
              <w:jc w:val="both"/>
              <w:rPr>
                <w:rFonts w:asciiTheme="minorHAnsi" w:hAnsiTheme="minorHAnsi" w:cs="Helvetica"/>
                <w:b w:val="0"/>
                <w:color w:val="FF0000"/>
                <w:sz w:val="20"/>
                <w:szCs w:val="20"/>
                <w:shd w:val="clear" w:color="auto" w:fill="FFFFFF"/>
              </w:rPr>
            </w:pPr>
          </w:p>
        </w:tc>
      </w:tr>
      <w:tr w:rsidR="00CE17A5" w:rsidRPr="0050323F" w14:paraId="02AA9E8F"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33B7EA69" w14:textId="79BCA666" w:rsidR="00CE17A5" w:rsidRPr="0050323F" w:rsidRDefault="006433F2" w:rsidP="00AB3601">
            <w:pPr>
              <w:jc w:val="both"/>
              <w:rPr>
                <w:rFonts w:asciiTheme="minorHAnsi" w:eastAsia="Times New Roman" w:hAnsiTheme="minorHAnsi" w:cs="Calibri"/>
                <w:sz w:val="20"/>
                <w:szCs w:val="20"/>
                <w:lang w:eastAsia="pt-BR"/>
              </w:rPr>
            </w:pPr>
            <w:r w:rsidRPr="0050323F">
              <w:rPr>
                <w:rFonts w:asciiTheme="minorHAnsi" w:eastAsia="Times New Roman" w:hAnsiTheme="minorHAnsi" w:cs="Calibri"/>
                <w:sz w:val="20"/>
                <w:szCs w:val="20"/>
                <w:lang w:eastAsia="pt-BR"/>
              </w:rPr>
              <w:t>9</w:t>
            </w:r>
            <w:r w:rsidR="00AB3601" w:rsidRPr="0050323F">
              <w:rPr>
                <w:rFonts w:asciiTheme="minorHAnsi" w:eastAsia="Times New Roman" w:hAnsiTheme="minorHAnsi" w:cs="Calibri"/>
                <w:sz w:val="20"/>
                <w:szCs w:val="20"/>
                <w:lang w:eastAsia="pt-BR"/>
              </w:rPr>
              <w:t>.</w:t>
            </w:r>
            <w:r w:rsidR="00CE17A5" w:rsidRPr="0050323F">
              <w:rPr>
                <w:rFonts w:asciiTheme="minorHAnsi" w:eastAsia="Times New Roman" w:hAnsiTheme="minorHAnsi" w:cs="Calibri"/>
                <w:sz w:val="20"/>
                <w:szCs w:val="20"/>
                <w:lang w:eastAsia="pt-BR"/>
              </w:rPr>
              <w:t xml:space="preserve"> </w:t>
            </w:r>
            <w:r w:rsidR="00CE17A5" w:rsidRPr="0050323F">
              <w:rPr>
                <w:rFonts w:asciiTheme="minorHAnsi" w:eastAsia="Times New Roman" w:hAnsiTheme="minorHAnsi" w:cs="Calibri"/>
                <w:b w:val="0"/>
                <w:sz w:val="20"/>
                <w:szCs w:val="20"/>
                <w:lang w:eastAsia="pt-BR"/>
              </w:rPr>
              <w:t>Institucional</w:t>
            </w:r>
          </w:p>
        </w:tc>
        <w:tc>
          <w:tcPr>
            <w:tcW w:w="6515" w:type="dxa"/>
          </w:tcPr>
          <w:p w14:paraId="2FFC2598" w14:textId="0DFADCC3" w:rsidR="00C11955" w:rsidRPr="0050323F" w:rsidRDefault="00C43E57" w:rsidP="00CE17A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C43E57">
              <w:rPr>
                <w:rFonts w:asciiTheme="minorHAnsi" w:hAnsiTheme="minorHAnsi" w:cs="Helvetica"/>
                <w:b/>
                <w:sz w:val="20"/>
                <w:szCs w:val="20"/>
                <w:shd w:val="clear" w:color="auto" w:fill="FFFFFF"/>
              </w:rPr>
              <w:t>9.1</w:t>
            </w:r>
            <w:r>
              <w:rPr>
                <w:rFonts w:asciiTheme="minorHAnsi" w:hAnsiTheme="minorHAnsi" w:cs="Helvetica"/>
                <w:sz w:val="20"/>
                <w:szCs w:val="20"/>
                <w:shd w:val="clear" w:color="auto" w:fill="FFFFFF"/>
              </w:rPr>
              <w:t>. Orienta-se</w:t>
            </w:r>
            <w:r w:rsidRPr="00C43E57">
              <w:rPr>
                <w:rFonts w:asciiTheme="minorHAnsi" w:hAnsiTheme="minorHAnsi" w:cs="Helvetica"/>
                <w:sz w:val="20"/>
                <w:szCs w:val="20"/>
                <w:shd w:val="clear" w:color="auto" w:fill="FFFFFF"/>
              </w:rPr>
              <w:t xml:space="preserve"> que o órgão divulgue sua estrutura organizacional até o nível hierárquico equivalente às Diretorias (4º nível), bem como corrija o link fornecido no STA. </w:t>
            </w:r>
          </w:p>
          <w:p w14:paraId="7A05B285" w14:textId="77777777" w:rsidR="00C11955" w:rsidRPr="0050323F" w:rsidRDefault="006433F2" w:rsidP="00C1195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50323F">
              <w:rPr>
                <w:rFonts w:asciiTheme="minorHAnsi" w:hAnsiTheme="minorHAnsi" w:cs="Helvetica"/>
                <w:b/>
                <w:sz w:val="20"/>
                <w:szCs w:val="20"/>
                <w:shd w:val="clear" w:color="auto" w:fill="FFFFFF"/>
              </w:rPr>
              <w:t>9</w:t>
            </w:r>
            <w:r w:rsidR="00CE17A5" w:rsidRPr="0050323F">
              <w:rPr>
                <w:rFonts w:asciiTheme="minorHAnsi" w:hAnsiTheme="minorHAnsi" w:cs="Helvetica"/>
                <w:b/>
                <w:sz w:val="20"/>
                <w:szCs w:val="20"/>
                <w:shd w:val="clear" w:color="auto" w:fill="FFFFFF"/>
              </w:rPr>
              <w:t>.</w:t>
            </w:r>
            <w:r w:rsidR="00C11955" w:rsidRPr="0050323F">
              <w:rPr>
                <w:rFonts w:asciiTheme="minorHAnsi" w:hAnsiTheme="minorHAnsi" w:cs="Helvetica"/>
                <w:b/>
                <w:sz w:val="20"/>
                <w:szCs w:val="20"/>
                <w:shd w:val="clear" w:color="auto" w:fill="FFFFFF"/>
              </w:rPr>
              <w:t>5</w:t>
            </w:r>
            <w:r w:rsidR="00CE17A5" w:rsidRPr="0050323F">
              <w:rPr>
                <w:rFonts w:asciiTheme="minorHAnsi" w:hAnsiTheme="minorHAnsi" w:cs="Helvetica"/>
                <w:b/>
                <w:sz w:val="20"/>
                <w:szCs w:val="20"/>
                <w:shd w:val="clear" w:color="auto" w:fill="FFFFFF"/>
              </w:rPr>
              <w:t xml:space="preserve">. </w:t>
            </w:r>
            <w:r w:rsidR="00C11955" w:rsidRPr="0050323F">
              <w:rPr>
                <w:rFonts w:asciiTheme="minorHAnsi" w:hAnsiTheme="minorHAnsi" w:cs="Helvetica"/>
                <w:sz w:val="20"/>
                <w:szCs w:val="20"/>
                <w:shd w:val="clear" w:color="auto" w:fill="FFFFFF"/>
              </w:rPr>
              <w:t xml:space="preserve">Divulgar telefones, endereços e e-mails de contato dos ocupantes de seus principais cargos até o 5º nível hierárquico em todas as Secretarias e corrija o link no STA. </w:t>
            </w:r>
          </w:p>
          <w:p w14:paraId="4D6DA6F3" w14:textId="0946BE78" w:rsidR="00CE17A5" w:rsidRPr="0050323F" w:rsidRDefault="006433F2" w:rsidP="00C1195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50323F">
              <w:rPr>
                <w:rFonts w:asciiTheme="minorHAnsi" w:hAnsiTheme="minorHAnsi" w:cs="Helvetica"/>
                <w:b/>
                <w:sz w:val="20"/>
                <w:szCs w:val="20"/>
                <w:shd w:val="clear" w:color="auto" w:fill="FFFFFF"/>
              </w:rPr>
              <w:t>9</w:t>
            </w:r>
            <w:r w:rsidR="00CE17A5" w:rsidRPr="0050323F">
              <w:rPr>
                <w:rFonts w:asciiTheme="minorHAnsi" w:hAnsiTheme="minorHAnsi" w:cs="Helvetica"/>
                <w:b/>
                <w:sz w:val="20"/>
                <w:szCs w:val="20"/>
                <w:shd w:val="clear" w:color="auto" w:fill="FFFFFF"/>
              </w:rPr>
              <w:t>.</w:t>
            </w:r>
            <w:r w:rsidR="00C11955" w:rsidRPr="0050323F">
              <w:rPr>
                <w:rFonts w:asciiTheme="minorHAnsi" w:hAnsiTheme="minorHAnsi" w:cs="Helvetica"/>
                <w:b/>
                <w:sz w:val="20"/>
                <w:szCs w:val="20"/>
                <w:shd w:val="clear" w:color="auto" w:fill="FFFFFF"/>
              </w:rPr>
              <w:t>8</w:t>
            </w:r>
            <w:r w:rsidR="00CE17A5" w:rsidRPr="0050323F">
              <w:rPr>
                <w:rFonts w:asciiTheme="minorHAnsi" w:hAnsiTheme="minorHAnsi" w:cs="Helvetica"/>
                <w:b/>
                <w:sz w:val="20"/>
                <w:szCs w:val="20"/>
                <w:shd w:val="clear" w:color="auto" w:fill="FFFFFF"/>
              </w:rPr>
              <w:t xml:space="preserve">. </w:t>
            </w:r>
            <w:r w:rsidR="00C11955" w:rsidRPr="0050323F">
              <w:rPr>
                <w:rFonts w:asciiTheme="minorHAnsi" w:hAnsiTheme="minorHAnsi" w:cs="Helvetica"/>
                <w:sz w:val="20"/>
                <w:szCs w:val="20"/>
                <w:shd w:val="clear" w:color="auto" w:fill="FFFFFF"/>
              </w:rPr>
              <w:t>Publicar os currículos de todos os ocupantes de cargos de direção e assessoramento superior, no mínimo, de nível DAS 4 ou equivalentes.</w:t>
            </w:r>
          </w:p>
        </w:tc>
      </w:tr>
      <w:tr w:rsidR="00CE17A5" w:rsidRPr="0050323F" w14:paraId="7B4889B4"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6691851A" w14:textId="27317EEB" w:rsidR="00CE17A5" w:rsidRPr="0050323F" w:rsidRDefault="006433F2" w:rsidP="00AB3601">
            <w:pPr>
              <w:jc w:val="both"/>
              <w:rPr>
                <w:rFonts w:asciiTheme="minorHAnsi" w:eastAsia="Times New Roman" w:hAnsiTheme="minorHAnsi" w:cs="Calibri"/>
                <w:sz w:val="20"/>
                <w:szCs w:val="20"/>
                <w:lang w:eastAsia="pt-BR"/>
              </w:rPr>
            </w:pPr>
            <w:r w:rsidRPr="0050323F">
              <w:rPr>
                <w:rFonts w:asciiTheme="minorHAnsi" w:eastAsia="Times New Roman" w:hAnsiTheme="minorHAnsi" w:cs="Calibri"/>
                <w:sz w:val="20"/>
                <w:szCs w:val="20"/>
                <w:lang w:eastAsia="pt-BR"/>
              </w:rPr>
              <w:t>10</w:t>
            </w:r>
            <w:r w:rsidR="00AB3601" w:rsidRPr="0050323F">
              <w:rPr>
                <w:rFonts w:asciiTheme="minorHAnsi" w:eastAsia="Times New Roman" w:hAnsiTheme="minorHAnsi" w:cs="Calibri"/>
                <w:sz w:val="20"/>
                <w:szCs w:val="20"/>
                <w:lang w:eastAsia="pt-BR"/>
              </w:rPr>
              <w:t>.</w:t>
            </w:r>
            <w:r w:rsidR="00CE17A5" w:rsidRPr="0050323F">
              <w:rPr>
                <w:rFonts w:asciiTheme="minorHAnsi" w:eastAsia="Times New Roman" w:hAnsiTheme="minorHAnsi" w:cs="Calibri"/>
                <w:sz w:val="20"/>
                <w:szCs w:val="20"/>
                <w:lang w:eastAsia="pt-BR"/>
              </w:rPr>
              <w:t xml:space="preserve"> </w:t>
            </w:r>
            <w:r w:rsidR="00CE17A5" w:rsidRPr="0050323F">
              <w:rPr>
                <w:rFonts w:asciiTheme="minorHAnsi" w:eastAsia="Times New Roman" w:hAnsiTheme="minorHAnsi" w:cs="Calibri"/>
                <w:b w:val="0"/>
                <w:sz w:val="20"/>
                <w:szCs w:val="20"/>
                <w:lang w:eastAsia="pt-BR"/>
              </w:rPr>
              <w:t>Ações e Programas</w:t>
            </w:r>
          </w:p>
        </w:tc>
        <w:tc>
          <w:tcPr>
            <w:tcW w:w="6515" w:type="dxa"/>
          </w:tcPr>
          <w:p w14:paraId="7772D2A6" w14:textId="4023797C" w:rsidR="00511296" w:rsidRPr="0050323F" w:rsidRDefault="00511296" w:rsidP="00CE17A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50323F">
              <w:rPr>
                <w:rFonts w:asciiTheme="minorHAnsi" w:hAnsiTheme="minorHAnsi" w:cs="Helvetica"/>
                <w:b/>
                <w:sz w:val="20"/>
                <w:szCs w:val="20"/>
                <w:shd w:val="clear" w:color="auto" w:fill="FFFFFF"/>
              </w:rPr>
              <w:t xml:space="preserve">10.1. </w:t>
            </w:r>
            <w:r w:rsidR="009126B7" w:rsidRPr="0050323F">
              <w:rPr>
                <w:rFonts w:asciiTheme="minorHAnsi" w:hAnsiTheme="minorHAnsi" w:cs="Helvetica"/>
                <w:sz w:val="20"/>
                <w:szCs w:val="20"/>
                <w:shd w:val="clear" w:color="auto" w:fill="FFFFFF"/>
              </w:rPr>
              <w:t>Divulgar a lista de todos os programas, projetos e ações executados.</w:t>
            </w:r>
          </w:p>
          <w:p w14:paraId="77AC1647" w14:textId="031C804E" w:rsidR="00CE17A5" w:rsidRPr="0050323F" w:rsidRDefault="006433F2" w:rsidP="00CE17A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50323F">
              <w:rPr>
                <w:rFonts w:asciiTheme="minorHAnsi" w:hAnsiTheme="minorHAnsi" w:cs="Helvetica"/>
                <w:b/>
                <w:sz w:val="20"/>
                <w:szCs w:val="20"/>
                <w:shd w:val="clear" w:color="auto" w:fill="FFFFFF"/>
              </w:rPr>
              <w:t>10</w:t>
            </w:r>
            <w:r w:rsidR="00CE17A5" w:rsidRPr="0050323F">
              <w:rPr>
                <w:rFonts w:asciiTheme="minorHAnsi" w:hAnsiTheme="minorHAnsi" w:cs="Helvetica"/>
                <w:b/>
                <w:sz w:val="20"/>
                <w:szCs w:val="20"/>
                <w:shd w:val="clear" w:color="auto" w:fill="FFFFFF"/>
              </w:rPr>
              <w:t xml:space="preserve">.2. </w:t>
            </w:r>
            <w:r w:rsidR="00CE17A5" w:rsidRPr="0050323F">
              <w:rPr>
                <w:rFonts w:asciiTheme="minorHAnsi" w:hAnsiTheme="minorHAnsi" w:cs="Helvetica"/>
                <w:sz w:val="20"/>
                <w:szCs w:val="20"/>
                <w:shd w:val="clear" w:color="auto" w:fill="FFFFFF"/>
              </w:rPr>
              <w:t>Indicar a área responsável pelo desenvolvimento e implementação de cada programa, projeto e ação desenvolvido.</w:t>
            </w:r>
          </w:p>
          <w:p w14:paraId="1FDF9EDA" w14:textId="5020BFD9" w:rsidR="00CE17A5" w:rsidRPr="0050323F" w:rsidRDefault="006433F2" w:rsidP="00CE17A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50323F">
              <w:rPr>
                <w:rFonts w:asciiTheme="minorHAnsi" w:hAnsiTheme="minorHAnsi" w:cs="Helvetica"/>
                <w:b/>
                <w:sz w:val="20"/>
                <w:szCs w:val="20"/>
                <w:shd w:val="clear" w:color="auto" w:fill="FFFFFF"/>
              </w:rPr>
              <w:t>10</w:t>
            </w:r>
            <w:r w:rsidR="00CE17A5" w:rsidRPr="0050323F">
              <w:rPr>
                <w:rFonts w:asciiTheme="minorHAnsi" w:hAnsiTheme="minorHAnsi" w:cs="Helvetica"/>
                <w:b/>
                <w:sz w:val="20"/>
                <w:szCs w:val="20"/>
                <w:shd w:val="clear" w:color="auto" w:fill="FFFFFF"/>
              </w:rPr>
              <w:t xml:space="preserve">.3. </w:t>
            </w:r>
            <w:r w:rsidR="00CE17A5" w:rsidRPr="0050323F">
              <w:rPr>
                <w:rFonts w:asciiTheme="minorHAnsi" w:hAnsiTheme="minorHAnsi" w:cs="Helvetica"/>
                <w:sz w:val="20"/>
                <w:szCs w:val="20"/>
                <w:shd w:val="clear" w:color="auto" w:fill="FFFFFF"/>
              </w:rPr>
              <w:t>Divulgar as principais metas dos programas, projetos e ações. Caso já divulgue, disponibilizar link remetendo para onde as informações estão disponíveis.</w:t>
            </w:r>
          </w:p>
          <w:p w14:paraId="60DDCAD0" w14:textId="752BB4D7" w:rsidR="00CE17A5" w:rsidRPr="0050323F" w:rsidRDefault="006433F2" w:rsidP="00CE17A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50323F">
              <w:rPr>
                <w:rFonts w:asciiTheme="minorHAnsi" w:hAnsiTheme="minorHAnsi" w:cs="Helvetica"/>
                <w:b/>
                <w:sz w:val="20"/>
                <w:szCs w:val="20"/>
                <w:shd w:val="clear" w:color="auto" w:fill="FFFFFF"/>
              </w:rPr>
              <w:t>10</w:t>
            </w:r>
            <w:r w:rsidR="00CE17A5" w:rsidRPr="0050323F">
              <w:rPr>
                <w:rFonts w:asciiTheme="minorHAnsi" w:hAnsiTheme="minorHAnsi" w:cs="Helvetica"/>
                <w:b/>
                <w:sz w:val="20"/>
                <w:szCs w:val="20"/>
                <w:shd w:val="clear" w:color="auto" w:fill="FFFFFF"/>
              </w:rPr>
              <w:t xml:space="preserve">.4. </w:t>
            </w:r>
            <w:r w:rsidR="00CE17A5" w:rsidRPr="0050323F">
              <w:rPr>
                <w:rFonts w:asciiTheme="minorHAnsi" w:hAnsiTheme="minorHAnsi" w:cs="Helvetica"/>
                <w:sz w:val="20"/>
                <w:szCs w:val="20"/>
                <w:shd w:val="clear" w:color="auto" w:fill="FFFFFF"/>
              </w:rPr>
              <w:t xml:space="preserve">Divulgar, quando existir, os indicadores de resultado e impacto relativos aos programas, projetos e ações desenvolvidos. </w:t>
            </w:r>
          </w:p>
          <w:p w14:paraId="37BA818D" w14:textId="7A004244" w:rsidR="00CE17A5" w:rsidRPr="0050323F" w:rsidRDefault="006433F2" w:rsidP="00CE17A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50323F">
              <w:rPr>
                <w:rFonts w:asciiTheme="minorHAnsi" w:hAnsiTheme="minorHAnsi" w:cs="Helvetica"/>
                <w:b/>
                <w:sz w:val="20"/>
                <w:szCs w:val="20"/>
                <w:shd w:val="clear" w:color="auto" w:fill="FFFFFF"/>
              </w:rPr>
              <w:t>10</w:t>
            </w:r>
            <w:r w:rsidR="00CE17A5" w:rsidRPr="0050323F">
              <w:rPr>
                <w:rFonts w:asciiTheme="minorHAnsi" w:hAnsiTheme="minorHAnsi" w:cs="Helvetica"/>
                <w:b/>
                <w:sz w:val="20"/>
                <w:szCs w:val="20"/>
                <w:shd w:val="clear" w:color="auto" w:fill="FFFFFF"/>
              </w:rPr>
              <w:t xml:space="preserve">.5. </w:t>
            </w:r>
            <w:r w:rsidR="00CE17A5" w:rsidRPr="0050323F">
              <w:rPr>
                <w:rFonts w:asciiTheme="minorHAnsi" w:hAnsiTheme="minorHAnsi" w:cs="Helvetica"/>
                <w:sz w:val="20"/>
                <w:szCs w:val="20"/>
                <w:shd w:val="clear" w:color="auto" w:fill="FFFFFF"/>
              </w:rPr>
              <w:t xml:space="preserve">Disponibilizar informações sobre os principais resultados de seus programas, projetos e ações. </w:t>
            </w:r>
          </w:p>
          <w:p w14:paraId="404F0A87" w14:textId="55905B6D" w:rsidR="00AB3601" w:rsidRPr="0050323F" w:rsidRDefault="006433F2" w:rsidP="00AB3601">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50323F">
              <w:rPr>
                <w:rFonts w:asciiTheme="minorHAnsi" w:hAnsiTheme="minorHAnsi" w:cs="Helvetica"/>
                <w:b/>
                <w:sz w:val="20"/>
                <w:szCs w:val="20"/>
                <w:shd w:val="clear" w:color="auto" w:fill="FFFFFF"/>
              </w:rPr>
              <w:t>10</w:t>
            </w:r>
            <w:r w:rsidR="00CE17A5" w:rsidRPr="0050323F">
              <w:rPr>
                <w:rFonts w:asciiTheme="minorHAnsi" w:hAnsiTheme="minorHAnsi" w:cs="Helvetica"/>
                <w:b/>
                <w:sz w:val="20"/>
                <w:szCs w:val="20"/>
                <w:shd w:val="clear" w:color="auto" w:fill="FFFFFF"/>
              </w:rPr>
              <w:t xml:space="preserve">.7. </w:t>
            </w:r>
            <w:r w:rsidR="00CE17A5" w:rsidRPr="0050323F">
              <w:rPr>
                <w:rFonts w:asciiTheme="minorHAnsi" w:hAnsiTheme="minorHAnsi" w:cs="Helvetica"/>
                <w:sz w:val="20"/>
                <w:szCs w:val="20"/>
                <w:shd w:val="clear" w:color="auto" w:fill="FFFFFF"/>
              </w:rPr>
              <w:t>Publicar informações gerais sobre programas que resultem em renúncia de receita</w:t>
            </w:r>
            <w:r w:rsidR="009126B7" w:rsidRPr="0050323F">
              <w:rPr>
                <w:rFonts w:asciiTheme="minorHAnsi" w:hAnsiTheme="minorHAnsi" w:cs="Helvetica"/>
                <w:sz w:val="20"/>
                <w:szCs w:val="20"/>
                <w:shd w:val="clear" w:color="auto" w:fill="FFFFFF"/>
              </w:rPr>
              <w:t xml:space="preserve"> ou cientificar que não os desenvolve.</w:t>
            </w:r>
            <w:r w:rsidR="00CE17A5" w:rsidRPr="0050323F">
              <w:rPr>
                <w:rFonts w:asciiTheme="minorHAnsi" w:hAnsiTheme="minorHAnsi" w:cs="Helvetica"/>
                <w:sz w:val="20"/>
                <w:szCs w:val="20"/>
                <w:shd w:val="clear" w:color="auto" w:fill="FFFFFF"/>
              </w:rPr>
              <w:t xml:space="preserve"> </w:t>
            </w:r>
          </w:p>
          <w:p w14:paraId="70C2C691" w14:textId="47BFA755" w:rsidR="00CE17A5" w:rsidRPr="0050323F" w:rsidRDefault="006433F2" w:rsidP="00AB3601">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50323F">
              <w:rPr>
                <w:rFonts w:asciiTheme="minorHAnsi" w:hAnsiTheme="minorHAnsi" w:cs="Helvetica"/>
                <w:b/>
                <w:sz w:val="20"/>
                <w:szCs w:val="20"/>
                <w:shd w:val="clear" w:color="auto" w:fill="FFFFFF"/>
              </w:rPr>
              <w:t>10</w:t>
            </w:r>
            <w:r w:rsidR="00CE17A5" w:rsidRPr="0050323F">
              <w:rPr>
                <w:rFonts w:asciiTheme="minorHAnsi" w:hAnsiTheme="minorHAnsi" w:cs="Helvetica"/>
                <w:b/>
                <w:sz w:val="20"/>
                <w:szCs w:val="20"/>
                <w:shd w:val="clear" w:color="auto" w:fill="FFFFFF"/>
              </w:rPr>
              <w:t xml:space="preserve">.8. </w:t>
            </w:r>
            <w:r w:rsidR="00CE17A5" w:rsidRPr="0050323F">
              <w:rPr>
                <w:rFonts w:asciiTheme="minorHAnsi" w:hAnsiTheme="minorHAnsi" w:cs="Helvetica"/>
                <w:sz w:val="20"/>
                <w:szCs w:val="20"/>
                <w:shd w:val="clear" w:color="auto" w:fill="FFFFFF"/>
              </w:rPr>
              <w:t>Divulgar informações sobre programas financiados pelo Fundo de Amparo ao trabalhador – FAT</w:t>
            </w:r>
            <w:r w:rsidR="009126B7" w:rsidRPr="0050323F">
              <w:rPr>
                <w:rFonts w:asciiTheme="minorHAnsi" w:hAnsiTheme="minorHAnsi" w:cs="Helvetica"/>
                <w:sz w:val="20"/>
                <w:szCs w:val="20"/>
                <w:shd w:val="clear" w:color="auto" w:fill="FFFFFF"/>
              </w:rPr>
              <w:t xml:space="preserve"> ou cientificar que não os desenvolve</w:t>
            </w:r>
            <w:r w:rsidR="00CE17A5" w:rsidRPr="0050323F">
              <w:rPr>
                <w:rFonts w:asciiTheme="minorHAnsi" w:hAnsiTheme="minorHAnsi" w:cs="Helvetica"/>
                <w:sz w:val="20"/>
                <w:szCs w:val="20"/>
                <w:shd w:val="clear" w:color="auto" w:fill="FFFFFF"/>
              </w:rPr>
              <w:t xml:space="preserve">. </w:t>
            </w:r>
          </w:p>
        </w:tc>
      </w:tr>
      <w:tr w:rsidR="00CE17A5" w:rsidRPr="0050323F" w14:paraId="52424568"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28D7C749" w14:textId="77FA7CD6" w:rsidR="00CE17A5" w:rsidRPr="0050323F" w:rsidRDefault="006433F2" w:rsidP="00AB3601">
            <w:pPr>
              <w:jc w:val="both"/>
              <w:rPr>
                <w:rFonts w:asciiTheme="minorHAnsi" w:eastAsia="Times New Roman" w:hAnsiTheme="minorHAnsi" w:cs="Calibri"/>
                <w:sz w:val="20"/>
                <w:szCs w:val="20"/>
                <w:lang w:eastAsia="pt-BR"/>
              </w:rPr>
            </w:pPr>
            <w:r w:rsidRPr="0050323F">
              <w:rPr>
                <w:rFonts w:asciiTheme="minorHAnsi" w:eastAsia="Times New Roman" w:hAnsiTheme="minorHAnsi" w:cs="Calibri"/>
                <w:sz w:val="20"/>
                <w:szCs w:val="20"/>
                <w:lang w:eastAsia="pt-BR"/>
              </w:rPr>
              <w:lastRenderedPageBreak/>
              <w:t>11</w:t>
            </w:r>
            <w:r w:rsidR="00AB3601" w:rsidRPr="0050323F">
              <w:rPr>
                <w:rFonts w:asciiTheme="minorHAnsi" w:eastAsia="Times New Roman" w:hAnsiTheme="minorHAnsi" w:cs="Calibri"/>
                <w:sz w:val="20"/>
                <w:szCs w:val="20"/>
                <w:lang w:eastAsia="pt-BR"/>
              </w:rPr>
              <w:t>.</w:t>
            </w:r>
            <w:r w:rsidR="00CE17A5" w:rsidRPr="0050323F">
              <w:rPr>
                <w:rFonts w:asciiTheme="minorHAnsi" w:eastAsia="Times New Roman" w:hAnsiTheme="minorHAnsi" w:cs="Calibri"/>
                <w:sz w:val="20"/>
                <w:szCs w:val="20"/>
                <w:lang w:eastAsia="pt-BR"/>
              </w:rPr>
              <w:t xml:space="preserve"> </w:t>
            </w:r>
            <w:r w:rsidR="00CE17A5" w:rsidRPr="0050323F">
              <w:rPr>
                <w:rFonts w:asciiTheme="minorHAnsi" w:eastAsia="Times New Roman" w:hAnsiTheme="minorHAnsi" w:cs="Calibri"/>
                <w:b w:val="0"/>
                <w:sz w:val="20"/>
                <w:szCs w:val="20"/>
                <w:lang w:eastAsia="pt-BR"/>
              </w:rPr>
              <w:t>Participação Social</w:t>
            </w:r>
          </w:p>
        </w:tc>
        <w:tc>
          <w:tcPr>
            <w:tcW w:w="6515" w:type="dxa"/>
          </w:tcPr>
          <w:p w14:paraId="79050FF6" w14:textId="403A6F96" w:rsidR="00CE17A5" w:rsidRPr="0050323F" w:rsidRDefault="009126B7" w:rsidP="00CE17A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50323F">
              <w:rPr>
                <w:rFonts w:asciiTheme="minorHAnsi" w:hAnsiTheme="minorHAnsi" w:cs="Helvetica"/>
                <w:sz w:val="20"/>
                <w:szCs w:val="20"/>
                <w:shd w:val="clear" w:color="auto" w:fill="FFFFFF"/>
              </w:rPr>
              <w:t>Não há.</w:t>
            </w:r>
          </w:p>
        </w:tc>
      </w:tr>
      <w:tr w:rsidR="00CE17A5" w:rsidRPr="0050323F" w14:paraId="76E481D8"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536D7621" w14:textId="537ADADD" w:rsidR="00CE17A5" w:rsidRPr="0050323F" w:rsidRDefault="006433F2" w:rsidP="00AB3601">
            <w:pPr>
              <w:jc w:val="both"/>
              <w:rPr>
                <w:rFonts w:asciiTheme="minorHAnsi" w:eastAsia="Times New Roman" w:hAnsiTheme="minorHAnsi" w:cs="Calibri"/>
                <w:sz w:val="20"/>
                <w:szCs w:val="20"/>
                <w:lang w:eastAsia="pt-BR"/>
              </w:rPr>
            </w:pPr>
            <w:r w:rsidRPr="0050323F">
              <w:rPr>
                <w:rFonts w:asciiTheme="minorHAnsi" w:eastAsia="Times New Roman" w:hAnsiTheme="minorHAnsi" w:cs="Calibri"/>
                <w:sz w:val="20"/>
                <w:szCs w:val="20"/>
                <w:lang w:eastAsia="pt-BR"/>
              </w:rPr>
              <w:t>12</w:t>
            </w:r>
            <w:r w:rsidR="00AB3601" w:rsidRPr="0050323F">
              <w:rPr>
                <w:rFonts w:asciiTheme="minorHAnsi" w:eastAsia="Times New Roman" w:hAnsiTheme="minorHAnsi" w:cs="Calibri"/>
                <w:sz w:val="20"/>
                <w:szCs w:val="20"/>
                <w:lang w:eastAsia="pt-BR"/>
              </w:rPr>
              <w:t>.</w:t>
            </w:r>
            <w:r w:rsidR="00CE17A5" w:rsidRPr="0050323F">
              <w:rPr>
                <w:rFonts w:asciiTheme="minorHAnsi" w:eastAsia="Times New Roman" w:hAnsiTheme="minorHAnsi" w:cs="Calibri"/>
                <w:sz w:val="20"/>
                <w:szCs w:val="20"/>
                <w:lang w:eastAsia="pt-BR"/>
              </w:rPr>
              <w:t xml:space="preserve"> </w:t>
            </w:r>
            <w:r w:rsidR="00CE17A5" w:rsidRPr="0050323F">
              <w:rPr>
                <w:rFonts w:asciiTheme="minorHAnsi" w:eastAsia="Times New Roman" w:hAnsiTheme="minorHAnsi" w:cs="Calibri"/>
                <w:b w:val="0"/>
                <w:sz w:val="20"/>
                <w:szCs w:val="20"/>
                <w:lang w:eastAsia="pt-BR"/>
              </w:rPr>
              <w:t>Auditorias</w:t>
            </w:r>
          </w:p>
        </w:tc>
        <w:tc>
          <w:tcPr>
            <w:tcW w:w="6515" w:type="dxa"/>
          </w:tcPr>
          <w:p w14:paraId="2959B78A" w14:textId="4D37311D" w:rsidR="00CE17A5" w:rsidRPr="0050323F" w:rsidRDefault="009126B7" w:rsidP="00CE17A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50323F">
              <w:rPr>
                <w:rFonts w:asciiTheme="minorHAnsi" w:hAnsiTheme="minorHAnsi" w:cs="Helvetica"/>
                <w:b/>
                <w:sz w:val="20"/>
                <w:szCs w:val="20"/>
                <w:shd w:val="clear" w:color="auto" w:fill="FFFFFF"/>
              </w:rPr>
              <w:t xml:space="preserve">12.1, </w:t>
            </w:r>
            <w:r w:rsidR="006433F2" w:rsidRPr="0050323F">
              <w:rPr>
                <w:rFonts w:asciiTheme="minorHAnsi" w:hAnsiTheme="minorHAnsi" w:cs="Helvetica"/>
                <w:b/>
                <w:sz w:val="20"/>
                <w:szCs w:val="20"/>
                <w:shd w:val="clear" w:color="auto" w:fill="FFFFFF"/>
              </w:rPr>
              <w:t>12</w:t>
            </w:r>
            <w:r w:rsidR="00CE17A5" w:rsidRPr="0050323F">
              <w:rPr>
                <w:rFonts w:asciiTheme="minorHAnsi" w:hAnsiTheme="minorHAnsi" w:cs="Helvetica"/>
                <w:b/>
                <w:sz w:val="20"/>
                <w:szCs w:val="20"/>
                <w:shd w:val="clear" w:color="auto" w:fill="FFFFFF"/>
              </w:rPr>
              <w:t>.2</w:t>
            </w:r>
            <w:r w:rsidRPr="0050323F">
              <w:rPr>
                <w:rFonts w:asciiTheme="minorHAnsi" w:hAnsiTheme="minorHAnsi" w:cs="Helvetica"/>
                <w:b/>
                <w:sz w:val="20"/>
                <w:szCs w:val="20"/>
                <w:shd w:val="clear" w:color="auto" w:fill="FFFFFF"/>
              </w:rPr>
              <w:t xml:space="preserve"> e 12,3</w:t>
            </w:r>
            <w:r w:rsidR="00CE17A5" w:rsidRPr="0050323F">
              <w:rPr>
                <w:rFonts w:asciiTheme="minorHAnsi" w:hAnsiTheme="minorHAnsi" w:cs="Helvetica"/>
                <w:b/>
                <w:sz w:val="20"/>
                <w:szCs w:val="20"/>
                <w:shd w:val="clear" w:color="auto" w:fill="FFFFFF"/>
              </w:rPr>
              <w:t xml:space="preserve">.  </w:t>
            </w:r>
            <w:r w:rsidRPr="0050323F">
              <w:rPr>
                <w:rFonts w:asciiTheme="minorHAnsi" w:hAnsiTheme="minorHAnsi" w:cs="Helvetica"/>
                <w:sz w:val="20"/>
                <w:szCs w:val="20"/>
                <w:shd w:val="clear" w:color="auto" w:fill="FFFFFF"/>
              </w:rPr>
              <w:t>Corrigir link informado no Sistema de Transparência Ativa – STA.</w:t>
            </w:r>
          </w:p>
          <w:p w14:paraId="6B30287F" w14:textId="60B14AFD" w:rsidR="00AB3601" w:rsidRPr="0050323F" w:rsidRDefault="006433F2" w:rsidP="00AB3601">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50323F">
              <w:rPr>
                <w:rFonts w:asciiTheme="minorHAnsi" w:hAnsiTheme="minorHAnsi" w:cs="Helvetica"/>
                <w:b/>
                <w:sz w:val="20"/>
                <w:szCs w:val="20"/>
                <w:shd w:val="clear" w:color="auto" w:fill="FFFFFF"/>
              </w:rPr>
              <w:t>12</w:t>
            </w:r>
            <w:r w:rsidR="00CE17A5" w:rsidRPr="0050323F">
              <w:rPr>
                <w:rFonts w:asciiTheme="minorHAnsi" w:hAnsiTheme="minorHAnsi" w:cs="Helvetica"/>
                <w:b/>
                <w:sz w:val="20"/>
                <w:szCs w:val="20"/>
                <w:shd w:val="clear" w:color="auto" w:fill="FFFFFF"/>
              </w:rPr>
              <w:t xml:space="preserve">.3. </w:t>
            </w:r>
            <w:r w:rsidR="00CE17A5" w:rsidRPr="0050323F">
              <w:rPr>
                <w:rFonts w:asciiTheme="minorHAnsi" w:hAnsiTheme="minorHAnsi" w:cs="Helvetica"/>
                <w:sz w:val="20"/>
                <w:szCs w:val="20"/>
                <w:shd w:val="clear" w:color="auto" w:fill="FFFFFF"/>
              </w:rPr>
              <w:t xml:space="preserve">Informar quais unidades jurisdicionadas terão processos de contas ordinárias julgados, conforme a Decisão Normativa do TCU. </w:t>
            </w:r>
          </w:p>
          <w:p w14:paraId="2D1E1A52" w14:textId="36CA1691" w:rsidR="00CE17A5" w:rsidRPr="0050323F" w:rsidRDefault="006433F2" w:rsidP="00AB3601">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50323F">
              <w:rPr>
                <w:rFonts w:asciiTheme="minorHAnsi" w:hAnsiTheme="minorHAnsi" w:cs="Helvetica"/>
                <w:b/>
                <w:sz w:val="20"/>
                <w:szCs w:val="20"/>
                <w:shd w:val="clear" w:color="auto" w:fill="FFFFFF"/>
              </w:rPr>
              <w:t>12</w:t>
            </w:r>
            <w:r w:rsidR="00CE17A5" w:rsidRPr="0050323F">
              <w:rPr>
                <w:rFonts w:asciiTheme="minorHAnsi" w:hAnsiTheme="minorHAnsi" w:cs="Helvetica"/>
                <w:b/>
                <w:sz w:val="20"/>
                <w:szCs w:val="20"/>
                <w:shd w:val="clear" w:color="auto" w:fill="FFFFFF"/>
              </w:rPr>
              <w:t xml:space="preserve">.4. </w:t>
            </w:r>
            <w:r w:rsidR="00CE17A5" w:rsidRPr="0050323F">
              <w:rPr>
                <w:rFonts w:asciiTheme="minorHAnsi" w:hAnsiTheme="minorHAnsi" w:cs="Helvetica"/>
                <w:sz w:val="20"/>
                <w:szCs w:val="20"/>
                <w:shd w:val="clear" w:color="auto" w:fill="FFFFFF"/>
              </w:rPr>
              <w:t xml:space="preserve">Publicar </w:t>
            </w:r>
            <w:r w:rsidR="009126B7" w:rsidRPr="0050323F">
              <w:rPr>
                <w:rFonts w:asciiTheme="minorHAnsi" w:hAnsiTheme="minorHAnsi" w:cs="Helvetica"/>
                <w:sz w:val="20"/>
                <w:szCs w:val="20"/>
                <w:shd w:val="clear" w:color="auto" w:fill="FFFFFF"/>
              </w:rPr>
              <w:t>que não há conteúdo a ser divulgado, uma vez que não produz RAINT.</w:t>
            </w:r>
          </w:p>
        </w:tc>
      </w:tr>
      <w:tr w:rsidR="00CE17A5" w:rsidRPr="0050323F" w14:paraId="368FF9F5"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3756354E" w14:textId="039E0B40" w:rsidR="00CE17A5" w:rsidRPr="0050323F" w:rsidRDefault="006433F2" w:rsidP="00AB3601">
            <w:pPr>
              <w:jc w:val="both"/>
              <w:rPr>
                <w:rFonts w:asciiTheme="minorHAnsi" w:eastAsia="Times New Roman" w:hAnsiTheme="minorHAnsi" w:cs="Calibri"/>
                <w:sz w:val="20"/>
                <w:szCs w:val="20"/>
                <w:lang w:eastAsia="pt-BR"/>
              </w:rPr>
            </w:pPr>
            <w:r w:rsidRPr="0050323F">
              <w:rPr>
                <w:rFonts w:asciiTheme="minorHAnsi" w:eastAsia="Times New Roman" w:hAnsiTheme="minorHAnsi" w:cs="Calibri"/>
                <w:sz w:val="20"/>
                <w:szCs w:val="20"/>
                <w:lang w:eastAsia="pt-BR"/>
              </w:rPr>
              <w:t>13</w:t>
            </w:r>
            <w:r w:rsidR="00AB3601" w:rsidRPr="0050323F">
              <w:rPr>
                <w:rFonts w:asciiTheme="minorHAnsi" w:eastAsia="Times New Roman" w:hAnsiTheme="minorHAnsi" w:cs="Calibri"/>
                <w:sz w:val="20"/>
                <w:szCs w:val="20"/>
                <w:lang w:eastAsia="pt-BR"/>
              </w:rPr>
              <w:t>.</w:t>
            </w:r>
            <w:r w:rsidR="00CE17A5" w:rsidRPr="0050323F">
              <w:rPr>
                <w:rFonts w:asciiTheme="minorHAnsi" w:eastAsia="Times New Roman" w:hAnsiTheme="minorHAnsi" w:cs="Calibri"/>
                <w:sz w:val="20"/>
                <w:szCs w:val="20"/>
                <w:lang w:eastAsia="pt-BR"/>
              </w:rPr>
              <w:t xml:space="preserve"> </w:t>
            </w:r>
            <w:r w:rsidR="00CE17A5" w:rsidRPr="0050323F">
              <w:rPr>
                <w:rFonts w:asciiTheme="minorHAnsi" w:eastAsia="Times New Roman" w:hAnsiTheme="minorHAnsi" w:cs="Calibri"/>
                <w:b w:val="0"/>
                <w:sz w:val="20"/>
                <w:szCs w:val="20"/>
                <w:lang w:eastAsia="pt-BR"/>
              </w:rPr>
              <w:t>Convênios e Transferências</w:t>
            </w:r>
          </w:p>
        </w:tc>
        <w:tc>
          <w:tcPr>
            <w:tcW w:w="6515" w:type="dxa"/>
          </w:tcPr>
          <w:p w14:paraId="0147B24E" w14:textId="6FB12ECD" w:rsidR="00CE17A5" w:rsidRPr="0050323F" w:rsidRDefault="009126B7" w:rsidP="009126B7">
            <w:pPr>
              <w:pStyle w:val="Textodenotaderodap"/>
              <w:jc w:val="both"/>
              <w:cnfStyle w:val="000000000000" w:firstRow="0" w:lastRow="0" w:firstColumn="0" w:lastColumn="0" w:oddVBand="0" w:evenVBand="0" w:oddHBand="0" w:evenHBand="0" w:firstRowFirstColumn="0" w:firstRowLastColumn="0" w:lastRowFirstColumn="0" w:lastRowLastColumn="0"/>
              <w:rPr>
                <w:rFonts w:cs="Helvetica"/>
                <w:shd w:val="clear" w:color="auto" w:fill="FFFFFF"/>
              </w:rPr>
            </w:pPr>
            <w:r w:rsidRPr="0050323F">
              <w:rPr>
                <w:rFonts w:cs="Helvetica"/>
                <w:b/>
                <w:shd w:val="clear" w:color="auto" w:fill="FFFFFF"/>
              </w:rPr>
              <w:t>13.</w:t>
            </w:r>
            <w:r w:rsidRPr="0050323F">
              <w:rPr>
                <w:rFonts w:cs="Helvetica"/>
                <w:shd w:val="clear" w:color="auto" w:fill="FFFFFF"/>
              </w:rPr>
              <w:t xml:space="preserve"> Corrigir link para a Página da Transparência e inserir um outro para a s</w:t>
            </w:r>
            <w:r w:rsidRPr="0050323F">
              <w:t xml:space="preserve">eção “Despesas - Transferências de Recursos” do Portal da Transparência, com passo a passo que facilite a encontrar a informação. </w:t>
            </w:r>
          </w:p>
        </w:tc>
      </w:tr>
      <w:tr w:rsidR="00CE17A5" w:rsidRPr="0050323F" w14:paraId="2BF0C725"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4C74F882" w14:textId="5E8F92D5" w:rsidR="00CE17A5" w:rsidRPr="0050323F" w:rsidRDefault="006433F2" w:rsidP="00AB3601">
            <w:pPr>
              <w:jc w:val="both"/>
              <w:rPr>
                <w:rFonts w:asciiTheme="minorHAnsi" w:eastAsia="Times New Roman" w:hAnsiTheme="minorHAnsi" w:cs="Calibri"/>
                <w:sz w:val="20"/>
                <w:szCs w:val="20"/>
                <w:lang w:eastAsia="pt-BR"/>
              </w:rPr>
            </w:pPr>
            <w:r w:rsidRPr="0050323F">
              <w:rPr>
                <w:rFonts w:asciiTheme="minorHAnsi" w:eastAsia="Times New Roman" w:hAnsiTheme="minorHAnsi" w:cs="Calibri"/>
                <w:sz w:val="20"/>
                <w:szCs w:val="20"/>
                <w:lang w:eastAsia="pt-BR"/>
              </w:rPr>
              <w:t>14</w:t>
            </w:r>
            <w:r w:rsidR="00AB3601" w:rsidRPr="0050323F">
              <w:rPr>
                <w:rFonts w:asciiTheme="minorHAnsi" w:eastAsia="Times New Roman" w:hAnsiTheme="minorHAnsi" w:cs="Calibri"/>
                <w:sz w:val="20"/>
                <w:szCs w:val="20"/>
                <w:lang w:eastAsia="pt-BR"/>
              </w:rPr>
              <w:t>.</w:t>
            </w:r>
            <w:r w:rsidR="00CE17A5" w:rsidRPr="0050323F">
              <w:rPr>
                <w:rFonts w:asciiTheme="minorHAnsi" w:eastAsia="Times New Roman" w:hAnsiTheme="minorHAnsi" w:cs="Calibri"/>
                <w:sz w:val="20"/>
                <w:szCs w:val="20"/>
                <w:lang w:eastAsia="pt-BR"/>
              </w:rPr>
              <w:t xml:space="preserve"> </w:t>
            </w:r>
            <w:r w:rsidR="00CE17A5" w:rsidRPr="0050323F">
              <w:rPr>
                <w:rFonts w:asciiTheme="minorHAnsi" w:eastAsia="Times New Roman" w:hAnsiTheme="minorHAnsi" w:cs="Calibri"/>
                <w:b w:val="0"/>
                <w:sz w:val="20"/>
                <w:szCs w:val="20"/>
                <w:lang w:eastAsia="pt-BR"/>
              </w:rPr>
              <w:t>Receitas e Despesas</w:t>
            </w:r>
          </w:p>
        </w:tc>
        <w:tc>
          <w:tcPr>
            <w:tcW w:w="6515" w:type="dxa"/>
          </w:tcPr>
          <w:p w14:paraId="157CDBFE" w14:textId="77777777" w:rsidR="00CE17A5" w:rsidRPr="0050323F" w:rsidRDefault="006433F2" w:rsidP="00CE17A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50323F">
              <w:rPr>
                <w:rFonts w:asciiTheme="minorHAnsi" w:hAnsiTheme="minorHAnsi" w:cs="Helvetica"/>
                <w:b/>
                <w:sz w:val="20"/>
                <w:szCs w:val="20"/>
                <w:shd w:val="clear" w:color="auto" w:fill="FFFFFF"/>
              </w:rPr>
              <w:t>14</w:t>
            </w:r>
            <w:r w:rsidR="00CE17A5" w:rsidRPr="0050323F">
              <w:rPr>
                <w:rFonts w:asciiTheme="minorHAnsi" w:hAnsiTheme="minorHAnsi" w:cs="Helvetica"/>
                <w:b/>
                <w:sz w:val="20"/>
                <w:szCs w:val="20"/>
                <w:shd w:val="clear" w:color="auto" w:fill="FFFFFF"/>
              </w:rPr>
              <w:t xml:space="preserve">.1. </w:t>
            </w:r>
            <w:r w:rsidR="00CE17A5" w:rsidRPr="0050323F">
              <w:rPr>
                <w:rFonts w:asciiTheme="minorHAnsi" w:hAnsiTheme="minorHAnsi" w:cs="Helvetica"/>
                <w:sz w:val="20"/>
                <w:szCs w:val="20"/>
                <w:shd w:val="clear" w:color="auto" w:fill="FFFFFF"/>
              </w:rPr>
              <w:t xml:space="preserve">Alterar o nome da subseção ‘Despesas’ para ‘Receitas e Despesas’ e disponibilizar o conjunto mínimo de informações sobre o tema. </w:t>
            </w:r>
          </w:p>
          <w:p w14:paraId="3E6E63A0" w14:textId="2E712EE9" w:rsidR="009126B7" w:rsidRPr="0050323F" w:rsidRDefault="009126B7" w:rsidP="00CE17A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50323F">
              <w:rPr>
                <w:rFonts w:asciiTheme="minorHAnsi" w:hAnsiTheme="minorHAnsi" w:cs="Helvetica"/>
                <w:b/>
                <w:sz w:val="20"/>
                <w:szCs w:val="20"/>
                <w:shd w:val="clear" w:color="auto" w:fill="FFFFFF"/>
              </w:rPr>
              <w:t xml:space="preserve">14.3 e 14.4. </w:t>
            </w:r>
            <w:r w:rsidRPr="0050323F">
              <w:rPr>
                <w:rFonts w:asciiTheme="minorHAnsi" w:hAnsiTheme="minorHAnsi" w:cs="Helvetica"/>
                <w:sz w:val="20"/>
                <w:szCs w:val="20"/>
                <w:shd w:val="clear" w:color="auto" w:fill="FFFFFF"/>
              </w:rPr>
              <w:t>Corrigir link para a Página da Transparência.</w:t>
            </w:r>
          </w:p>
        </w:tc>
      </w:tr>
      <w:tr w:rsidR="00CE17A5" w:rsidRPr="0050323F" w14:paraId="05D33016"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4F149DFF" w14:textId="4150EC1C" w:rsidR="00CE17A5" w:rsidRPr="0050323F" w:rsidRDefault="006433F2" w:rsidP="00AB3601">
            <w:pPr>
              <w:jc w:val="both"/>
              <w:rPr>
                <w:rFonts w:asciiTheme="minorHAnsi" w:eastAsia="Times New Roman" w:hAnsiTheme="minorHAnsi" w:cs="Calibri"/>
                <w:sz w:val="20"/>
                <w:szCs w:val="20"/>
                <w:lang w:eastAsia="pt-BR"/>
              </w:rPr>
            </w:pPr>
            <w:r w:rsidRPr="0050323F">
              <w:rPr>
                <w:rFonts w:asciiTheme="minorHAnsi" w:eastAsia="Times New Roman" w:hAnsiTheme="minorHAnsi" w:cs="Calibri"/>
                <w:sz w:val="20"/>
                <w:szCs w:val="20"/>
                <w:lang w:eastAsia="pt-BR"/>
              </w:rPr>
              <w:t>15</w:t>
            </w:r>
            <w:r w:rsidR="00AB3601" w:rsidRPr="0050323F">
              <w:rPr>
                <w:rFonts w:asciiTheme="minorHAnsi" w:eastAsia="Times New Roman" w:hAnsiTheme="minorHAnsi" w:cs="Calibri"/>
                <w:sz w:val="20"/>
                <w:szCs w:val="20"/>
                <w:lang w:eastAsia="pt-BR"/>
              </w:rPr>
              <w:t>.</w:t>
            </w:r>
            <w:r w:rsidR="00CE17A5" w:rsidRPr="0050323F">
              <w:rPr>
                <w:rFonts w:asciiTheme="minorHAnsi" w:eastAsia="Times New Roman" w:hAnsiTheme="minorHAnsi" w:cs="Calibri"/>
                <w:sz w:val="20"/>
                <w:szCs w:val="20"/>
                <w:lang w:eastAsia="pt-BR"/>
              </w:rPr>
              <w:t xml:space="preserve"> </w:t>
            </w:r>
            <w:r w:rsidR="00CE17A5" w:rsidRPr="0050323F">
              <w:rPr>
                <w:rFonts w:asciiTheme="minorHAnsi" w:eastAsia="Times New Roman" w:hAnsiTheme="minorHAnsi" w:cs="Calibri"/>
                <w:b w:val="0"/>
                <w:sz w:val="20"/>
                <w:szCs w:val="20"/>
                <w:lang w:eastAsia="pt-BR"/>
              </w:rPr>
              <w:t>Licitações e Contratos</w:t>
            </w:r>
          </w:p>
        </w:tc>
        <w:tc>
          <w:tcPr>
            <w:tcW w:w="6515" w:type="dxa"/>
          </w:tcPr>
          <w:p w14:paraId="64FE2B62" w14:textId="6E6E0279" w:rsidR="00CE17A5" w:rsidRPr="0050323F" w:rsidRDefault="006433F2" w:rsidP="00CE17A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50323F">
              <w:rPr>
                <w:rFonts w:asciiTheme="minorHAnsi" w:hAnsiTheme="minorHAnsi" w:cs="Helvetica"/>
                <w:b/>
                <w:sz w:val="20"/>
                <w:szCs w:val="20"/>
                <w:shd w:val="clear" w:color="auto" w:fill="FFFFFF"/>
              </w:rPr>
              <w:t>15</w:t>
            </w:r>
            <w:r w:rsidR="00CE17A5" w:rsidRPr="0050323F">
              <w:rPr>
                <w:rFonts w:asciiTheme="minorHAnsi" w:hAnsiTheme="minorHAnsi" w:cs="Helvetica"/>
                <w:b/>
                <w:sz w:val="20"/>
                <w:szCs w:val="20"/>
                <w:shd w:val="clear" w:color="auto" w:fill="FFFFFF"/>
              </w:rPr>
              <w:t xml:space="preserve">.1. </w:t>
            </w:r>
            <w:r w:rsidR="009126B7" w:rsidRPr="0050323F">
              <w:rPr>
                <w:rFonts w:asciiTheme="minorHAnsi" w:hAnsiTheme="minorHAnsi" w:cs="Helvetica"/>
                <w:sz w:val="20"/>
                <w:szCs w:val="20"/>
                <w:shd w:val="clear" w:color="auto" w:fill="FFFFFF"/>
              </w:rPr>
              <w:t>Incluir link para seção “Licitações” da Página de Transparência do Ministério.</w:t>
            </w:r>
          </w:p>
        </w:tc>
      </w:tr>
      <w:tr w:rsidR="00CE17A5" w:rsidRPr="0050323F" w14:paraId="59B39997"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11E87B89" w14:textId="37EF82BB" w:rsidR="00CE17A5" w:rsidRPr="0050323F" w:rsidRDefault="006433F2" w:rsidP="00AB3601">
            <w:pPr>
              <w:jc w:val="both"/>
              <w:rPr>
                <w:rFonts w:asciiTheme="minorHAnsi" w:eastAsia="Times New Roman" w:hAnsiTheme="minorHAnsi" w:cs="Calibri"/>
                <w:sz w:val="20"/>
                <w:szCs w:val="20"/>
                <w:lang w:eastAsia="pt-BR"/>
              </w:rPr>
            </w:pPr>
            <w:r w:rsidRPr="0050323F">
              <w:rPr>
                <w:rFonts w:asciiTheme="minorHAnsi" w:eastAsia="Times New Roman" w:hAnsiTheme="minorHAnsi" w:cs="Calibri"/>
                <w:sz w:val="20"/>
                <w:szCs w:val="20"/>
                <w:lang w:eastAsia="pt-BR"/>
              </w:rPr>
              <w:t>16</w:t>
            </w:r>
            <w:r w:rsidR="00AB3601" w:rsidRPr="0050323F">
              <w:rPr>
                <w:rFonts w:asciiTheme="minorHAnsi" w:eastAsia="Times New Roman" w:hAnsiTheme="minorHAnsi" w:cs="Calibri"/>
                <w:sz w:val="20"/>
                <w:szCs w:val="20"/>
                <w:lang w:eastAsia="pt-BR"/>
              </w:rPr>
              <w:t>.</w:t>
            </w:r>
            <w:r w:rsidR="00CE17A5" w:rsidRPr="0050323F">
              <w:rPr>
                <w:rFonts w:asciiTheme="minorHAnsi" w:eastAsia="Times New Roman" w:hAnsiTheme="minorHAnsi" w:cs="Calibri"/>
                <w:sz w:val="20"/>
                <w:szCs w:val="20"/>
                <w:lang w:eastAsia="pt-BR"/>
              </w:rPr>
              <w:t xml:space="preserve"> </w:t>
            </w:r>
            <w:r w:rsidR="00CE17A5" w:rsidRPr="0050323F">
              <w:rPr>
                <w:rFonts w:asciiTheme="minorHAnsi" w:eastAsia="Times New Roman" w:hAnsiTheme="minorHAnsi" w:cs="Calibri"/>
                <w:b w:val="0"/>
                <w:sz w:val="20"/>
                <w:szCs w:val="20"/>
                <w:lang w:eastAsia="pt-BR"/>
              </w:rPr>
              <w:t>Servidores</w:t>
            </w:r>
          </w:p>
        </w:tc>
        <w:tc>
          <w:tcPr>
            <w:tcW w:w="6515" w:type="dxa"/>
          </w:tcPr>
          <w:p w14:paraId="1075E61B" w14:textId="79A0C38F" w:rsidR="008E08C6" w:rsidRPr="0050323F" w:rsidRDefault="008E08C6" w:rsidP="00CE17A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50323F">
              <w:rPr>
                <w:rFonts w:asciiTheme="minorHAnsi" w:hAnsiTheme="minorHAnsi" w:cs="Helvetica"/>
                <w:b/>
                <w:sz w:val="20"/>
                <w:szCs w:val="20"/>
                <w:shd w:val="clear" w:color="auto" w:fill="FFFFFF"/>
              </w:rPr>
              <w:t xml:space="preserve">16.1 e </w:t>
            </w:r>
            <w:r w:rsidR="006433F2" w:rsidRPr="0050323F">
              <w:rPr>
                <w:rFonts w:asciiTheme="minorHAnsi" w:hAnsiTheme="minorHAnsi" w:cs="Helvetica"/>
                <w:b/>
                <w:sz w:val="20"/>
                <w:szCs w:val="20"/>
                <w:shd w:val="clear" w:color="auto" w:fill="FFFFFF"/>
              </w:rPr>
              <w:t>16</w:t>
            </w:r>
            <w:r w:rsidR="00CE17A5" w:rsidRPr="0050323F">
              <w:rPr>
                <w:rFonts w:asciiTheme="minorHAnsi" w:hAnsiTheme="minorHAnsi" w:cs="Helvetica"/>
                <w:b/>
                <w:sz w:val="20"/>
                <w:szCs w:val="20"/>
                <w:shd w:val="clear" w:color="auto" w:fill="FFFFFF"/>
              </w:rPr>
              <w:t xml:space="preserve">.2. </w:t>
            </w:r>
            <w:r w:rsidRPr="0050323F">
              <w:rPr>
                <w:rFonts w:asciiTheme="minorHAnsi" w:hAnsiTheme="minorHAnsi" w:cs="Helvetica"/>
                <w:sz w:val="20"/>
                <w:szCs w:val="20"/>
                <w:shd w:val="clear" w:color="auto" w:fill="FFFFFF"/>
              </w:rPr>
              <w:t>Incluir passo a passo sobre como acessar as informações para facilitar a localização da informação.</w:t>
            </w:r>
          </w:p>
          <w:p w14:paraId="5C70427D" w14:textId="58FBD1B6" w:rsidR="00CE17A5" w:rsidRPr="0050323F" w:rsidRDefault="006433F2" w:rsidP="00CE17A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50323F">
              <w:rPr>
                <w:rFonts w:asciiTheme="minorHAnsi" w:hAnsiTheme="minorHAnsi" w:cs="Helvetica"/>
                <w:b/>
                <w:sz w:val="20"/>
                <w:szCs w:val="20"/>
                <w:shd w:val="clear" w:color="auto" w:fill="FFFFFF"/>
              </w:rPr>
              <w:t>16</w:t>
            </w:r>
            <w:r w:rsidR="00CE17A5" w:rsidRPr="0050323F">
              <w:rPr>
                <w:rFonts w:asciiTheme="minorHAnsi" w:hAnsiTheme="minorHAnsi" w:cs="Helvetica"/>
                <w:b/>
                <w:sz w:val="20"/>
                <w:szCs w:val="20"/>
                <w:shd w:val="clear" w:color="auto" w:fill="FFFFFF"/>
              </w:rPr>
              <w:t xml:space="preserve">.3. </w:t>
            </w:r>
            <w:r w:rsidR="00CE17A5" w:rsidRPr="0050323F">
              <w:rPr>
                <w:rFonts w:asciiTheme="minorHAnsi" w:hAnsiTheme="minorHAnsi" w:cs="Helvetica"/>
                <w:sz w:val="20"/>
                <w:szCs w:val="20"/>
                <w:shd w:val="clear" w:color="auto" w:fill="FFFFFF"/>
              </w:rPr>
              <w:t xml:space="preserve">Incluir lista dos empregados terceirizados </w:t>
            </w:r>
            <w:r w:rsidR="008E08C6" w:rsidRPr="0050323F">
              <w:rPr>
                <w:rFonts w:asciiTheme="minorHAnsi" w:hAnsiTheme="minorHAnsi" w:cs="Helvetica"/>
                <w:sz w:val="20"/>
                <w:szCs w:val="20"/>
                <w:shd w:val="clear" w:color="auto" w:fill="FFFFFF"/>
              </w:rPr>
              <w:t xml:space="preserve">e respectivos </w:t>
            </w:r>
            <w:r w:rsidR="00CE17A5" w:rsidRPr="0050323F">
              <w:rPr>
                <w:rFonts w:asciiTheme="minorHAnsi" w:hAnsiTheme="minorHAnsi" w:cs="Helvetica"/>
                <w:sz w:val="20"/>
                <w:szCs w:val="20"/>
                <w:shd w:val="clear" w:color="auto" w:fill="FFFFFF"/>
              </w:rPr>
              <w:t>CPF</w:t>
            </w:r>
            <w:r w:rsidR="008E08C6" w:rsidRPr="0050323F">
              <w:rPr>
                <w:rFonts w:asciiTheme="minorHAnsi" w:hAnsiTheme="minorHAnsi" w:cs="Helvetica"/>
                <w:sz w:val="20"/>
                <w:szCs w:val="20"/>
                <w:shd w:val="clear" w:color="auto" w:fill="FFFFFF"/>
              </w:rPr>
              <w:t>s</w:t>
            </w:r>
            <w:r w:rsidR="00CE17A5" w:rsidRPr="0050323F">
              <w:rPr>
                <w:rFonts w:asciiTheme="minorHAnsi" w:hAnsiTheme="minorHAnsi" w:cs="Helvetica"/>
                <w:sz w:val="20"/>
                <w:szCs w:val="20"/>
                <w:shd w:val="clear" w:color="auto" w:fill="FFFFFF"/>
              </w:rPr>
              <w:t xml:space="preserve"> descaracterizado. </w:t>
            </w:r>
          </w:p>
        </w:tc>
      </w:tr>
      <w:tr w:rsidR="00CE17A5" w:rsidRPr="0050323F" w14:paraId="377C43D5"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5A180A13" w14:textId="4F5D50E3" w:rsidR="00CE17A5" w:rsidRPr="0050323F" w:rsidRDefault="006433F2" w:rsidP="00AB3601">
            <w:pPr>
              <w:jc w:val="both"/>
              <w:rPr>
                <w:rFonts w:asciiTheme="minorHAnsi" w:eastAsia="Times New Roman" w:hAnsiTheme="minorHAnsi" w:cs="Calibri"/>
                <w:sz w:val="20"/>
                <w:szCs w:val="20"/>
                <w:lang w:eastAsia="pt-BR"/>
              </w:rPr>
            </w:pPr>
            <w:r w:rsidRPr="0050323F">
              <w:rPr>
                <w:rFonts w:asciiTheme="minorHAnsi" w:eastAsia="Times New Roman" w:hAnsiTheme="minorHAnsi" w:cs="Calibri"/>
                <w:sz w:val="20"/>
                <w:szCs w:val="20"/>
                <w:lang w:eastAsia="pt-BR"/>
              </w:rPr>
              <w:t>17</w:t>
            </w:r>
            <w:r w:rsidR="00AB3601" w:rsidRPr="0050323F">
              <w:rPr>
                <w:rFonts w:asciiTheme="minorHAnsi" w:eastAsia="Times New Roman" w:hAnsiTheme="minorHAnsi" w:cs="Calibri"/>
                <w:sz w:val="20"/>
                <w:szCs w:val="20"/>
                <w:lang w:eastAsia="pt-BR"/>
              </w:rPr>
              <w:t>.</w:t>
            </w:r>
            <w:r w:rsidR="00CE17A5" w:rsidRPr="0050323F">
              <w:rPr>
                <w:rFonts w:asciiTheme="minorHAnsi" w:eastAsia="Times New Roman" w:hAnsiTheme="minorHAnsi" w:cs="Calibri"/>
                <w:sz w:val="20"/>
                <w:szCs w:val="20"/>
                <w:lang w:eastAsia="pt-BR"/>
              </w:rPr>
              <w:t xml:space="preserve"> </w:t>
            </w:r>
            <w:r w:rsidR="00CE17A5" w:rsidRPr="0050323F">
              <w:rPr>
                <w:rFonts w:asciiTheme="minorHAnsi" w:eastAsia="Times New Roman" w:hAnsiTheme="minorHAnsi" w:cs="Calibri"/>
                <w:b w:val="0"/>
                <w:sz w:val="20"/>
                <w:szCs w:val="20"/>
                <w:lang w:eastAsia="pt-BR"/>
              </w:rPr>
              <w:t>Informações Classificadas</w:t>
            </w:r>
          </w:p>
        </w:tc>
        <w:tc>
          <w:tcPr>
            <w:tcW w:w="6515" w:type="dxa"/>
          </w:tcPr>
          <w:p w14:paraId="26421F32" w14:textId="3FF294AA" w:rsidR="008E08C6" w:rsidRPr="0050323F" w:rsidRDefault="008E08C6" w:rsidP="00AB3601">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50323F">
              <w:rPr>
                <w:rFonts w:asciiTheme="minorHAnsi" w:hAnsiTheme="minorHAnsi" w:cs="Helvetica"/>
                <w:b/>
                <w:sz w:val="20"/>
                <w:szCs w:val="20"/>
                <w:shd w:val="clear" w:color="auto" w:fill="FFFFFF"/>
              </w:rPr>
              <w:t xml:space="preserve">17.1. </w:t>
            </w:r>
            <w:r w:rsidRPr="0050323F">
              <w:rPr>
                <w:rFonts w:asciiTheme="minorHAnsi" w:hAnsiTheme="minorHAnsi" w:cs="Helvetica"/>
                <w:sz w:val="20"/>
                <w:szCs w:val="20"/>
                <w:shd w:val="clear" w:color="auto" w:fill="FFFFFF"/>
              </w:rPr>
              <w:t>Adequar o formato de publicação das suas informações classificadas ao Guia para publicação do rol de informações classificadas e desclassificadas e de relatórios estatísticos.</w:t>
            </w:r>
          </w:p>
          <w:p w14:paraId="67475B09" w14:textId="3CE56F32" w:rsidR="00CE17A5" w:rsidRPr="0050323F" w:rsidRDefault="006433F2" w:rsidP="00AB3601">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50323F">
              <w:rPr>
                <w:rFonts w:asciiTheme="minorHAnsi" w:hAnsiTheme="minorHAnsi" w:cs="Helvetica"/>
                <w:b/>
                <w:sz w:val="20"/>
                <w:szCs w:val="20"/>
                <w:shd w:val="clear" w:color="auto" w:fill="FFFFFF"/>
              </w:rPr>
              <w:t>17</w:t>
            </w:r>
            <w:r w:rsidR="00CE17A5" w:rsidRPr="0050323F">
              <w:rPr>
                <w:rFonts w:asciiTheme="minorHAnsi" w:hAnsiTheme="minorHAnsi" w:cs="Helvetica"/>
                <w:b/>
                <w:sz w:val="20"/>
                <w:szCs w:val="20"/>
                <w:shd w:val="clear" w:color="auto" w:fill="FFFFFF"/>
              </w:rPr>
              <w:t xml:space="preserve">.3. </w:t>
            </w:r>
            <w:r w:rsidR="008E08C6" w:rsidRPr="0050323F">
              <w:rPr>
                <w:rFonts w:asciiTheme="minorHAnsi" w:hAnsiTheme="minorHAnsi" w:cs="Helvetica"/>
                <w:sz w:val="20"/>
                <w:szCs w:val="20"/>
                <w:shd w:val="clear" w:color="auto" w:fill="FFFFFF"/>
              </w:rPr>
              <w:t xml:space="preserve">Disponibilizar </w:t>
            </w:r>
            <w:r w:rsidR="00CE17A5" w:rsidRPr="0050323F">
              <w:rPr>
                <w:rFonts w:asciiTheme="minorHAnsi" w:hAnsiTheme="minorHAnsi" w:cs="Helvetica"/>
                <w:sz w:val="20"/>
                <w:szCs w:val="20"/>
                <w:shd w:val="clear" w:color="auto" w:fill="FFFFFF"/>
              </w:rPr>
              <w:t>formulários para pedido de desclassificação e de recurso referente a pedido de desclassificação.</w:t>
            </w:r>
          </w:p>
        </w:tc>
      </w:tr>
      <w:tr w:rsidR="00CE17A5" w:rsidRPr="0050323F" w14:paraId="7552E50B"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35431ADF" w14:textId="46F40246" w:rsidR="00CE17A5" w:rsidRPr="0050323F" w:rsidRDefault="006433F2" w:rsidP="00AB3601">
            <w:pPr>
              <w:jc w:val="both"/>
              <w:rPr>
                <w:rFonts w:asciiTheme="minorHAnsi" w:eastAsia="Times New Roman" w:hAnsiTheme="minorHAnsi" w:cs="Calibri"/>
                <w:sz w:val="20"/>
                <w:szCs w:val="20"/>
                <w:lang w:eastAsia="pt-BR"/>
              </w:rPr>
            </w:pPr>
            <w:r w:rsidRPr="0050323F">
              <w:rPr>
                <w:rFonts w:asciiTheme="minorHAnsi" w:eastAsia="Times New Roman" w:hAnsiTheme="minorHAnsi" w:cs="Calibri"/>
                <w:sz w:val="20"/>
                <w:szCs w:val="20"/>
                <w:lang w:eastAsia="pt-BR"/>
              </w:rPr>
              <w:t>18</w:t>
            </w:r>
            <w:r w:rsidR="00AB3601" w:rsidRPr="0050323F">
              <w:rPr>
                <w:rFonts w:asciiTheme="minorHAnsi" w:eastAsia="Times New Roman" w:hAnsiTheme="minorHAnsi" w:cs="Calibri"/>
                <w:sz w:val="20"/>
                <w:szCs w:val="20"/>
                <w:lang w:eastAsia="pt-BR"/>
              </w:rPr>
              <w:t>.</w:t>
            </w:r>
            <w:r w:rsidR="00CE17A5" w:rsidRPr="0050323F">
              <w:rPr>
                <w:rFonts w:asciiTheme="minorHAnsi" w:eastAsia="Times New Roman" w:hAnsiTheme="minorHAnsi" w:cs="Calibri"/>
                <w:sz w:val="20"/>
                <w:szCs w:val="20"/>
                <w:lang w:eastAsia="pt-BR"/>
              </w:rPr>
              <w:t xml:space="preserve"> </w:t>
            </w:r>
            <w:r w:rsidR="00CE17A5" w:rsidRPr="0050323F">
              <w:rPr>
                <w:rFonts w:asciiTheme="minorHAnsi" w:eastAsia="Times New Roman" w:hAnsiTheme="minorHAnsi" w:cs="Calibri"/>
                <w:b w:val="0"/>
                <w:sz w:val="20"/>
                <w:szCs w:val="20"/>
                <w:lang w:eastAsia="pt-BR"/>
              </w:rPr>
              <w:t>Serviço de Informação ao Cidadão</w:t>
            </w:r>
          </w:p>
        </w:tc>
        <w:tc>
          <w:tcPr>
            <w:tcW w:w="6515" w:type="dxa"/>
          </w:tcPr>
          <w:p w14:paraId="182F9AD0" w14:textId="08403152" w:rsidR="00CE17A5" w:rsidRPr="0050323F" w:rsidRDefault="00CE17A5" w:rsidP="00CE17A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50323F">
              <w:rPr>
                <w:rFonts w:asciiTheme="minorHAnsi" w:hAnsiTheme="minorHAnsi" w:cs="Helvetica"/>
                <w:b/>
                <w:sz w:val="20"/>
                <w:szCs w:val="20"/>
                <w:shd w:val="clear" w:color="auto" w:fill="FFFFFF"/>
              </w:rPr>
              <w:t>1</w:t>
            </w:r>
            <w:r w:rsidR="006433F2" w:rsidRPr="0050323F">
              <w:rPr>
                <w:rFonts w:asciiTheme="minorHAnsi" w:hAnsiTheme="minorHAnsi" w:cs="Helvetica"/>
                <w:b/>
                <w:sz w:val="20"/>
                <w:szCs w:val="20"/>
                <w:shd w:val="clear" w:color="auto" w:fill="FFFFFF"/>
              </w:rPr>
              <w:t>8</w:t>
            </w:r>
            <w:r w:rsidRPr="0050323F">
              <w:rPr>
                <w:rFonts w:asciiTheme="minorHAnsi" w:hAnsiTheme="minorHAnsi" w:cs="Helvetica"/>
                <w:b/>
                <w:sz w:val="20"/>
                <w:szCs w:val="20"/>
                <w:shd w:val="clear" w:color="auto" w:fill="FFFFFF"/>
              </w:rPr>
              <w:t xml:space="preserve">.4. </w:t>
            </w:r>
            <w:r w:rsidRPr="0050323F">
              <w:rPr>
                <w:rFonts w:asciiTheme="minorHAnsi" w:hAnsiTheme="minorHAnsi" w:cs="Helvetica"/>
                <w:sz w:val="20"/>
                <w:szCs w:val="20"/>
                <w:shd w:val="clear" w:color="auto" w:fill="FFFFFF"/>
              </w:rPr>
              <w:t>Disponibilizar link para os relatórios estatísticos do e-SIC.</w:t>
            </w:r>
          </w:p>
        </w:tc>
      </w:tr>
      <w:tr w:rsidR="00CE17A5" w:rsidRPr="0050323F" w14:paraId="07F3A6CF"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0829BBC7" w14:textId="52952F3A" w:rsidR="00CE17A5" w:rsidRPr="0050323F" w:rsidRDefault="00CE17A5" w:rsidP="00AB3601">
            <w:pPr>
              <w:jc w:val="both"/>
              <w:rPr>
                <w:rFonts w:asciiTheme="minorHAnsi" w:eastAsia="Times New Roman" w:hAnsiTheme="minorHAnsi" w:cs="Calibri"/>
                <w:sz w:val="20"/>
                <w:szCs w:val="20"/>
                <w:lang w:eastAsia="pt-BR"/>
              </w:rPr>
            </w:pPr>
            <w:r w:rsidRPr="0050323F">
              <w:rPr>
                <w:rFonts w:asciiTheme="minorHAnsi" w:eastAsia="Times New Roman" w:hAnsiTheme="minorHAnsi" w:cs="Calibri"/>
                <w:sz w:val="20"/>
                <w:szCs w:val="20"/>
                <w:lang w:eastAsia="pt-BR"/>
              </w:rPr>
              <w:t>1</w:t>
            </w:r>
            <w:r w:rsidR="006433F2" w:rsidRPr="0050323F">
              <w:rPr>
                <w:rFonts w:asciiTheme="minorHAnsi" w:eastAsia="Times New Roman" w:hAnsiTheme="minorHAnsi" w:cs="Calibri"/>
                <w:sz w:val="20"/>
                <w:szCs w:val="20"/>
                <w:lang w:eastAsia="pt-BR"/>
              </w:rPr>
              <w:t>9</w:t>
            </w:r>
            <w:r w:rsidR="00AB3601" w:rsidRPr="0050323F">
              <w:rPr>
                <w:rFonts w:asciiTheme="minorHAnsi" w:eastAsia="Times New Roman" w:hAnsiTheme="minorHAnsi" w:cs="Calibri"/>
                <w:sz w:val="20"/>
                <w:szCs w:val="20"/>
                <w:lang w:eastAsia="pt-BR"/>
              </w:rPr>
              <w:t>.</w:t>
            </w:r>
            <w:r w:rsidRPr="0050323F">
              <w:rPr>
                <w:rFonts w:asciiTheme="minorHAnsi" w:eastAsia="Times New Roman" w:hAnsiTheme="minorHAnsi" w:cs="Calibri"/>
                <w:sz w:val="20"/>
                <w:szCs w:val="20"/>
                <w:lang w:eastAsia="pt-BR"/>
              </w:rPr>
              <w:t xml:space="preserve"> </w:t>
            </w:r>
            <w:r w:rsidRPr="0050323F">
              <w:rPr>
                <w:rFonts w:asciiTheme="minorHAnsi" w:eastAsia="Times New Roman" w:hAnsiTheme="minorHAnsi" w:cs="Calibri"/>
                <w:b w:val="0"/>
                <w:sz w:val="20"/>
                <w:szCs w:val="20"/>
                <w:lang w:eastAsia="pt-BR"/>
              </w:rPr>
              <w:t>Perguntas Frequentes</w:t>
            </w:r>
          </w:p>
        </w:tc>
        <w:tc>
          <w:tcPr>
            <w:tcW w:w="6515" w:type="dxa"/>
          </w:tcPr>
          <w:p w14:paraId="4415809C" w14:textId="6708669E" w:rsidR="00CE17A5" w:rsidRPr="0050323F" w:rsidRDefault="00CE17A5" w:rsidP="00CE17A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50323F">
              <w:rPr>
                <w:rFonts w:asciiTheme="minorHAnsi" w:hAnsiTheme="minorHAnsi" w:cs="Helvetica"/>
                <w:b/>
                <w:sz w:val="20"/>
                <w:szCs w:val="20"/>
                <w:shd w:val="clear" w:color="auto" w:fill="FFFFFF"/>
              </w:rPr>
              <w:t>1</w:t>
            </w:r>
            <w:r w:rsidR="006433F2" w:rsidRPr="0050323F">
              <w:rPr>
                <w:rFonts w:asciiTheme="minorHAnsi" w:hAnsiTheme="minorHAnsi" w:cs="Helvetica"/>
                <w:b/>
                <w:sz w:val="20"/>
                <w:szCs w:val="20"/>
                <w:shd w:val="clear" w:color="auto" w:fill="FFFFFF"/>
              </w:rPr>
              <w:t>9</w:t>
            </w:r>
            <w:r w:rsidRPr="0050323F">
              <w:rPr>
                <w:rFonts w:asciiTheme="minorHAnsi" w:hAnsiTheme="minorHAnsi" w:cs="Helvetica"/>
                <w:b/>
                <w:sz w:val="20"/>
                <w:szCs w:val="20"/>
                <w:shd w:val="clear" w:color="auto" w:fill="FFFFFF"/>
              </w:rPr>
              <w:t>.</w:t>
            </w:r>
            <w:r w:rsidRPr="0050323F">
              <w:rPr>
                <w:rFonts w:asciiTheme="minorHAnsi" w:hAnsiTheme="minorHAnsi" w:cs="Helvetica"/>
                <w:sz w:val="20"/>
                <w:szCs w:val="20"/>
                <w:shd w:val="clear" w:color="auto" w:fill="FFFFFF"/>
              </w:rPr>
              <w:t xml:space="preserve"> </w:t>
            </w:r>
            <w:r w:rsidR="008E08C6" w:rsidRPr="0050323F">
              <w:rPr>
                <w:rFonts w:asciiTheme="minorHAnsi" w:hAnsiTheme="minorHAnsi" w:cs="Helvetica"/>
                <w:sz w:val="20"/>
                <w:szCs w:val="20"/>
                <w:shd w:val="clear" w:color="auto" w:fill="FFFFFF"/>
              </w:rPr>
              <w:t>Verificar periodicamente se as informações estão atualizadas.</w:t>
            </w:r>
          </w:p>
        </w:tc>
      </w:tr>
      <w:tr w:rsidR="00CE17A5" w:rsidRPr="0050323F" w14:paraId="38FD06AD"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29530747" w14:textId="73914B41" w:rsidR="00CE17A5" w:rsidRPr="0050323F" w:rsidRDefault="00CE17A5" w:rsidP="00AB3601">
            <w:pPr>
              <w:jc w:val="both"/>
              <w:rPr>
                <w:rFonts w:asciiTheme="minorHAnsi" w:eastAsia="Times New Roman" w:hAnsiTheme="minorHAnsi" w:cs="Calibri"/>
                <w:sz w:val="20"/>
                <w:szCs w:val="20"/>
                <w:lang w:eastAsia="pt-BR"/>
              </w:rPr>
            </w:pPr>
            <w:r w:rsidRPr="0050323F">
              <w:rPr>
                <w:rFonts w:asciiTheme="minorHAnsi" w:eastAsia="Times New Roman" w:hAnsiTheme="minorHAnsi" w:cs="Calibri"/>
                <w:sz w:val="20"/>
                <w:szCs w:val="20"/>
                <w:lang w:eastAsia="pt-BR"/>
              </w:rPr>
              <w:t>2</w:t>
            </w:r>
            <w:r w:rsidR="006433F2" w:rsidRPr="0050323F">
              <w:rPr>
                <w:rFonts w:asciiTheme="minorHAnsi" w:eastAsia="Times New Roman" w:hAnsiTheme="minorHAnsi" w:cs="Calibri"/>
                <w:sz w:val="20"/>
                <w:szCs w:val="20"/>
                <w:lang w:eastAsia="pt-BR"/>
              </w:rPr>
              <w:t>0</w:t>
            </w:r>
            <w:r w:rsidR="00AB3601" w:rsidRPr="0050323F">
              <w:rPr>
                <w:rFonts w:asciiTheme="minorHAnsi" w:eastAsia="Times New Roman" w:hAnsiTheme="minorHAnsi" w:cs="Calibri"/>
                <w:sz w:val="20"/>
                <w:szCs w:val="20"/>
                <w:lang w:eastAsia="pt-BR"/>
              </w:rPr>
              <w:t>.</w:t>
            </w:r>
            <w:r w:rsidRPr="0050323F">
              <w:rPr>
                <w:rFonts w:asciiTheme="minorHAnsi" w:eastAsia="Times New Roman" w:hAnsiTheme="minorHAnsi" w:cs="Calibri"/>
                <w:sz w:val="20"/>
                <w:szCs w:val="20"/>
                <w:lang w:eastAsia="pt-BR"/>
              </w:rPr>
              <w:t xml:space="preserve"> </w:t>
            </w:r>
            <w:r w:rsidRPr="0050323F">
              <w:rPr>
                <w:rFonts w:asciiTheme="minorHAnsi" w:eastAsia="Times New Roman" w:hAnsiTheme="minorHAnsi" w:cs="Calibri"/>
                <w:b w:val="0"/>
                <w:sz w:val="20"/>
                <w:szCs w:val="20"/>
                <w:lang w:eastAsia="pt-BR"/>
              </w:rPr>
              <w:t>Dados Abertos</w:t>
            </w:r>
          </w:p>
        </w:tc>
        <w:tc>
          <w:tcPr>
            <w:tcW w:w="6515" w:type="dxa"/>
          </w:tcPr>
          <w:p w14:paraId="6238D2D4" w14:textId="43F7F4A9" w:rsidR="00CE17A5" w:rsidRPr="0050323F" w:rsidRDefault="00CE17A5" w:rsidP="008E08C6">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50323F">
              <w:rPr>
                <w:rFonts w:asciiTheme="minorHAnsi" w:hAnsiTheme="minorHAnsi" w:cs="Helvetica"/>
                <w:b/>
                <w:sz w:val="20"/>
                <w:szCs w:val="20"/>
                <w:shd w:val="clear" w:color="auto" w:fill="FFFFFF"/>
              </w:rPr>
              <w:t>2</w:t>
            </w:r>
            <w:r w:rsidR="006433F2" w:rsidRPr="0050323F">
              <w:rPr>
                <w:rFonts w:asciiTheme="minorHAnsi" w:hAnsiTheme="minorHAnsi" w:cs="Helvetica"/>
                <w:b/>
                <w:sz w:val="20"/>
                <w:szCs w:val="20"/>
                <w:shd w:val="clear" w:color="auto" w:fill="FFFFFF"/>
              </w:rPr>
              <w:t>0</w:t>
            </w:r>
            <w:r w:rsidRPr="0050323F">
              <w:rPr>
                <w:rFonts w:asciiTheme="minorHAnsi" w:hAnsiTheme="minorHAnsi" w:cs="Helvetica"/>
                <w:b/>
                <w:sz w:val="20"/>
                <w:szCs w:val="20"/>
                <w:shd w:val="clear" w:color="auto" w:fill="FFFFFF"/>
              </w:rPr>
              <w:t xml:space="preserve">.1. </w:t>
            </w:r>
            <w:r w:rsidRPr="0050323F">
              <w:rPr>
                <w:rFonts w:asciiTheme="minorHAnsi" w:hAnsiTheme="minorHAnsi" w:cs="Helvetica"/>
                <w:sz w:val="20"/>
                <w:szCs w:val="20"/>
                <w:shd w:val="clear" w:color="auto" w:fill="FFFFFF"/>
              </w:rPr>
              <w:t xml:space="preserve">Criar item ‘Dados Abertos’, dentro da seção ‘Acesso a Informação’ e disponibilizar dados sobre sua política de dados abertos, incluindo o Plano de Dados Abertos (PDA). </w:t>
            </w:r>
          </w:p>
        </w:tc>
      </w:tr>
      <w:tr w:rsidR="00CE17A5" w:rsidRPr="0050323F" w14:paraId="5A2E9094"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5DF5F7C2" w14:textId="3CDE90B7" w:rsidR="00CE17A5" w:rsidRPr="0050323F" w:rsidRDefault="006433F2" w:rsidP="00AB3601">
            <w:pPr>
              <w:jc w:val="both"/>
              <w:rPr>
                <w:rFonts w:asciiTheme="minorHAnsi" w:eastAsia="Times New Roman" w:hAnsiTheme="minorHAnsi" w:cs="Calibri"/>
                <w:sz w:val="20"/>
                <w:szCs w:val="20"/>
                <w:lang w:eastAsia="pt-BR"/>
              </w:rPr>
            </w:pPr>
            <w:r w:rsidRPr="0050323F">
              <w:rPr>
                <w:rFonts w:asciiTheme="minorHAnsi" w:eastAsia="Times New Roman" w:hAnsiTheme="minorHAnsi" w:cs="Calibri"/>
                <w:sz w:val="20"/>
                <w:szCs w:val="20"/>
                <w:lang w:eastAsia="pt-BR"/>
              </w:rPr>
              <w:t>21</w:t>
            </w:r>
            <w:r w:rsidR="00AB3601" w:rsidRPr="0050323F">
              <w:rPr>
                <w:rFonts w:asciiTheme="minorHAnsi" w:eastAsia="Times New Roman" w:hAnsiTheme="minorHAnsi" w:cs="Calibri"/>
                <w:sz w:val="20"/>
                <w:szCs w:val="20"/>
                <w:lang w:eastAsia="pt-BR"/>
              </w:rPr>
              <w:t>.</w:t>
            </w:r>
            <w:r w:rsidR="00CE17A5" w:rsidRPr="0050323F">
              <w:rPr>
                <w:rFonts w:asciiTheme="minorHAnsi" w:eastAsia="Times New Roman" w:hAnsiTheme="minorHAnsi" w:cs="Calibri"/>
                <w:sz w:val="20"/>
                <w:szCs w:val="20"/>
                <w:lang w:eastAsia="pt-BR"/>
              </w:rPr>
              <w:t xml:space="preserve"> </w:t>
            </w:r>
            <w:r w:rsidR="00CE17A5" w:rsidRPr="0050323F">
              <w:rPr>
                <w:rFonts w:asciiTheme="minorHAnsi" w:eastAsia="Times New Roman" w:hAnsiTheme="minorHAnsi" w:cs="Calibri"/>
                <w:b w:val="0"/>
                <w:sz w:val="20"/>
                <w:szCs w:val="20"/>
                <w:lang w:eastAsia="pt-BR"/>
              </w:rPr>
              <w:t>Ferramentas Tecnológicas</w:t>
            </w:r>
          </w:p>
        </w:tc>
        <w:tc>
          <w:tcPr>
            <w:tcW w:w="6515" w:type="dxa"/>
          </w:tcPr>
          <w:p w14:paraId="402EB04F" w14:textId="77777777" w:rsidR="00CE17A5" w:rsidRPr="0050323F" w:rsidRDefault="00CE17A5" w:rsidP="00CE17A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50323F">
              <w:rPr>
                <w:rFonts w:asciiTheme="minorHAnsi" w:hAnsiTheme="minorHAnsi" w:cs="Helvetica"/>
                <w:sz w:val="20"/>
                <w:szCs w:val="20"/>
                <w:shd w:val="clear" w:color="auto" w:fill="FFFFFF"/>
              </w:rPr>
              <w:t>Não há</w:t>
            </w:r>
          </w:p>
        </w:tc>
      </w:tr>
      <w:tr w:rsidR="006823D6" w:rsidRPr="0050323F" w14:paraId="4A6C7A77" w14:textId="77777777" w:rsidTr="006823D6">
        <w:tc>
          <w:tcPr>
            <w:cnfStyle w:val="001000000000" w:firstRow="0" w:lastRow="0" w:firstColumn="1" w:lastColumn="0" w:oddVBand="0" w:evenVBand="0" w:oddHBand="0" w:evenHBand="0" w:firstRowFirstColumn="0" w:firstRowLastColumn="0" w:lastRowFirstColumn="0" w:lastRowLastColumn="0"/>
            <w:tcW w:w="9776" w:type="dxa"/>
            <w:gridSpan w:val="2"/>
          </w:tcPr>
          <w:p w14:paraId="09EFAA7F" w14:textId="77777777" w:rsidR="006823D6" w:rsidRPr="0050323F" w:rsidRDefault="006823D6" w:rsidP="006D0E8E">
            <w:pPr>
              <w:pStyle w:val="TtuloManual"/>
              <w:rPr>
                <w:b/>
                <w:sz w:val="20"/>
                <w:szCs w:val="20"/>
              </w:rPr>
            </w:pPr>
          </w:p>
        </w:tc>
      </w:tr>
      <w:tr w:rsidR="006823D6" w:rsidRPr="0050323F" w14:paraId="5972F422" w14:textId="77777777" w:rsidTr="006823D6">
        <w:tc>
          <w:tcPr>
            <w:cnfStyle w:val="001000000000" w:firstRow="0" w:lastRow="0" w:firstColumn="1" w:lastColumn="0" w:oddVBand="0" w:evenVBand="0" w:oddHBand="0" w:evenHBand="0" w:firstRowFirstColumn="0" w:firstRowLastColumn="0" w:lastRowFirstColumn="0" w:lastRowLastColumn="0"/>
            <w:tcW w:w="9776" w:type="dxa"/>
            <w:gridSpan w:val="2"/>
          </w:tcPr>
          <w:p w14:paraId="5E074F1D" w14:textId="1CC87406" w:rsidR="006823D6" w:rsidRPr="0050323F" w:rsidRDefault="006823D6" w:rsidP="00596E58">
            <w:pPr>
              <w:pStyle w:val="TtuloManual"/>
              <w:numPr>
                <w:ilvl w:val="0"/>
                <w:numId w:val="6"/>
              </w:numPr>
              <w:rPr>
                <w:b/>
                <w:sz w:val="20"/>
                <w:szCs w:val="20"/>
              </w:rPr>
            </w:pPr>
            <w:r w:rsidRPr="0050323F">
              <w:rPr>
                <w:b/>
                <w:sz w:val="20"/>
                <w:szCs w:val="20"/>
              </w:rPr>
              <w:t>POLÍTICA DE DADOS ABERTOS DO GOVERNO FEDERAL</w:t>
            </w:r>
          </w:p>
        </w:tc>
      </w:tr>
      <w:tr w:rsidR="006B24F1" w:rsidRPr="0050323F" w14:paraId="3B2C2238" w14:textId="77777777" w:rsidTr="006823D6">
        <w:tc>
          <w:tcPr>
            <w:cnfStyle w:val="001000000000" w:firstRow="0" w:lastRow="0" w:firstColumn="1" w:lastColumn="0" w:oddVBand="0" w:evenVBand="0" w:oddHBand="0" w:evenHBand="0" w:firstRowFirstColumn="0" w:firstRowLastColumn="0" w:lastRowFirstColumn="0" w:lastRowLastColumn="0"/>
            <w:tcW w:w="9776" w:type="dxa"/>
            <w:gridSpan w:val="2"/>
          </w:tcPr>
          <w:p w14:paraId="6FDAE265" w14:textId="77777777" w:rsidR="006B24F1" w:rsidRPr="0050323F" w:rsidRDefault="006B24F1" w:rsidP="006D0E8E">
            <w:pPr>
              <w:pStyle w:val="TtuloManual"/>
              <w:rPr>
                <w:sz w:val="20"/>
                <w:szCs w:val="20"/>
              </w:rPr>
            </w:pPr>
          </w:p>
        </w:tc>
      </w:tr>
      <w:tr w:rsidR="006823D6" w:rsidRPr="0050323F" w14:paraId="3643BCDD"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4A35C8D0" w14:textId="4B35E04D" w:rsidR="006823D6" w:rsidRPr="0050323F" w:rsidRDefault="006823D6" w:rsidP="006823D6">
            <w:pPr>
              <w:jc w:val="both"/>
              <w:rPr>
                <w:rFonts w:asciiTheme="minorHAnsi" w:eastAsia="Times New Roman" w:hAnsiTheme="minorHAnsi" w:cs="Calibri"/>
                <w:sz w:val="20"/>
                <w:szCs w:val="20"/>
                <w:lang w:eastAsia="pt-BR"/>
              </w:rPr>
            </w:pPr>
            <w:r w:rsidRPr="0050323F">
              <w:rPr>
                <w:rFonts w:asciiTheme="minorHAnsi" w:eastAsia="Times New Roman" w:hAnsiTheme="minorHAnsi" w:cs="Calibri"/>
                <w:sz w:val="20"/>
                <w:szCs w:val="20"/>
                <w:lang w:eastAsia="pt-BR"/>
              </w:rPr>
              <w:t xml:space="preserve">22. </w:t>
            </w:r>
            <w:r w:rsidRPr="0050323F">
              <w:rPr>
                <w:rFonts w:asciiTheme="minorHAnsi" w:eastAsia="Times New Roman" w:hAnsiTheme="minorHAnsi" w:cs="Calibri"/>
                <w:b w:val="0"/>
                <w:sz w:val="20"/>
                <w:szCs w:val="20"/>
                <w:lang w:eastAsia="pt-BR"/>
              </w:rPr>
              <w:t>Plano de Dados Abertos</w:t>
            </w:r>
          </w:p>
        </w:tc>
        <w:tc>
          <w:tcPr>
            <w:tcW w:w="6515" w:type="dxa"/>
          </w:tcPr>
          <w:p w14:paraId="0C65BE57" w14:textId="0BCE0EFD" w:rsidR="006823D6" w:rsidRPr="0050323F" w:rsidRDefault="006B24F1" w:rsidP="006823D6">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50323F">
              <w:rPr>
                <w:rFonts w:asciiTheme="minorHAnsi" w:hAnsiTheme="minorHAnsi" w:cs="Helvetica"/>
                <w:sz w:val="20"/>
                <w:szCs w:val="20"/>
                <w:shd w:val="clear" w:color="auto" w:fill="FFFFFF"/>
              </w:rPr>
              <w:t>Não há</w:t>
            </w:r>
          </w:p>
        </w:tc>
      </w:tr>
      <w:tr w:rsidR="006823D6" w:rsidRPr="0050323F" w14:paraId="4AD98CE7"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1BA7169B" w14:textId="6408B4E3" w:rsidR="006823D6" w:rsidRPr="0050323F" w:rsidRDefault="006823D6" w:rsidP="006823D6">
            <w:pPr>
              <w:jc w:val="both"/>
              <w:rPr>
                <w:rFonts w:asciiTheme="minorHAnsi" w:eastAsia="Times New Roman" w:hAnsiTheme="minorHAnsi" w:cs="Calibri"/>
                <w:sz w:val="20"/>
                <w:szCs w:val="20"/>
                <w:lang w:eastAsia="pt-BR"/>
              </w:rPr>
            </w:pPr>
            <w:r w:rsidRPr="0050323F">
              <w:rPr>
                <w:rFonts w:asciiTheme="minorHAnsi" w:eastAsia="Times New Roman" w:hAnsiTheme="minorHAnsi" w:cs="Calibri"/>
                <w:sz w:val="20"/>
                <w:szCs w:val="20"/>
                <w:lang w:eastAsia="pt-BR"/>
              </w:rPr>
              <w:t xml:space="preserve">23. </w:t>
            </w:r>
            <w:r w:rsidRPr="0050323F">
              <w:rPr>
                <w:rFonts w:asciiTheme="minorHAnsi" w:eastAsia="Times New Roman" w:hAnsiTheme="minorHAnsi" w:cs="Calibri"/>
                <w:b w:val="0"/>
                <w:sz w:val="20"/>
                <w:szCs w:val="20"/>
                <w:lang w:eastAsia="pt-BR"/>
              </w:rPr>
              <w:t>Cronograma de Abertura de Dados</w:t>
            </w:r>
          </w:p>
        </w:tc>
        <w:tc>
          <w:tcPr>
            <w:tcW w:w="6515" w:type="dxa"/>
          </w:tcPr>
          <w:p w14:paraId="2D5E6C7F" w14:textId="15688109" w:rsidR="007D0D71" w:rsidRPr="0050323F" w:rsidRDefault="00350583" w:rsidP="006823D6">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pt-BR"/>
              </w:rPr>
            </w:pPr>
            <w:r w:rsidRPr="0050323F">
              <w:rPr>
                <w:rFonts w:asciiTheme="minorHAnsi" w:hAnsiTheme="minorHAnsi" w:cs="Helvetica"/>
                <w:b/>
                <w:sz w:val="20"/>
                <w:szCs w:val="20"/>
                <w:shd w:val="clear" w:color="auto" w:fill="FFFFFF"/>
              </w:rPr>
              <w:t>23.1</w:t>
            </w:r>
            <w:r w:rsidRPr="0050323F">
              <w:rPr>
                <w:rFonts w:asciiTheme="minorHAnsi" w:hAnsiTheme="minorHAnsi" w:cs="Helvetica"/>
                <w:sz w:val="20"/>
                <w:szCs w:val="20"/>
                <w:shd w:val="clear" w:color="auto" w:fill="FFFFFF"/>
              </w:rPr>
              <w:t xml:space="preserve">. </w:t>
            </w:r>
            <w:r w:rsidR="001318C4" w:rsidRPr="0050323F">
              <w:rPr>
                <w:rFonts w:asciiTheme="minorHAnsi" w:hAnsiTheme="minorHAnsi"/>
                <w:sz w:val="20"/>
                <w:szCs w:val="20"/>
                <w:lang w:eastAsia="pt-BR"/>
              </w:rPr>
              <w:t>Agrupar os links das bases listadas, em uma só página e por conjunto de dados, conforme nomenclatura utilizada no Plano de Ação do PDA.</w:t>
            </w:r>
          </w:p>
          <w:p w14:paraId="741AFFF0" w14:textId="7DEF9574" w:rsidR="00350583" w:rsidRPr="0050323F" w:rsidRDefault="001318C4" w:rsidP="0035058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pt-BR"/>
              </w:rPr>
            </w:pPr>
            <w:r w:rsidRPr="0050323F">
              <w:rPr>
                <w:rFonts w:asciiTheme="minorHAnsi" w:hAnsiTheme="minorHAnsi" w:cs="Helvetica"/>
                <w:b/>
                <w:sz w:val="20"/>
                <w:szCs w:val="20"/>
                <w:shd w:val="clear" w:color="auto" w:fill="FFFFFF"/>
              </w:rPr>
              <w:t>23.3</w:t>
            </w:r>
            <w:r w:rsidR="00350583" w:rsidRPr="0050323F">
              <w:rPr>
                <w:rFonts w:asciiTheme="minorHAnsi" w:hAnsiTheme="minorHAnsi" w:cs="Helvetica"/>
                <w:b/>
                <w:sz w:val="20"/>
                <w:szCs w:val="20"/>
                <w:shd w:val="clear" w:color="auto" w:fill="FFFFFF"/>
              </w:rPr>
              <w:t>.</w:t>
            </w:r>
            <w:r w:rsidR="00350583" w:rsidRPr="0050323F">
              <w:rPr>
                <w:rFonts w:asciiTheme="minorHAnsi" w:hAnsiTheme="minorHAnsi" w:cs="Helvetica"/>
                <w:sz w:val="20"/>
                <w:szCs w:val="20"/>
                <w:shd w:val="clear" w:color="auto" w:fill="FFFFFF"/>
              </w:rPr>
              <w:t xml:space="preserve"> Acompanhar</w:t>
            </w:r>
            <w:r w:rsidR="00350583" w:rsidRPr="0050323F">
              <w:rPr>
                <w:rFonts w:asciiTheme="minorHAnsi" w:hAnsiTheme="minorHAnsi"/>
                <w:sz w:val="20"/>
                <w:szCs w:val="20"/>
                <w:lang w:eastAsia="pt-BR"/>
              </w:rPr>
              <w:t xml:space="preserve"> o andamento da publicação d</w:t>
            </w:r>
            <w:r w:rsidRPr="0050323F">
              <w:rPr>
                <w:rFonts w:asciiTheme="minorHAnsi" w:hAnsiTheme="minorHAnsi"/>
                <w:sz w:val="20"/>
                <w:szCs w:val="20"/>
                <w:lang w:eastAsia="pt-BR"/>
              </w:rPr>
              <w:t>a base, junto aos responsáveis.</w:t>
            </w:r>
          </w:p>
        </w:tc>
      </w:tr>
      <w:tr w:rsidR="006823D6" w:rsidRPr="0050323F" w14:paraId="70E1459A" w14:textId="77777777" w:rsidTr="006823D6">
        <w:tc>
          <w:tcPr>
            <w:cnfStyle w:val="001000000000" w:firstRow="0" w:lastRow="0" w:firstColumn="1" w:lastColumn="0" w:oddVBand="0" w:evenVBand="0" w:oddHBand="0" w:evenHBand="0" w:firstRowFirstColumn="0" w:firstRowLastColumn="0" w:lastRowFirstColumn="0" w:lastRowLastColumn="0"/>
            <w:tcW w:w="3261" w:type="dxa"/>
          </w:tcPr>
          <w:p w14:paraId="543F6A02" w14:textId="728ADA3D" w:rsidR="006823D6" w:rsidRPr="0050323F" w:rsidRDefault="006823D6" w:rsidP="006823D6">
            <w:pPr>
              <w:jc w:val="both"/>
              <w:rPr>
                <w:rFonts w:asciiTheme="minorHAnsi" w:eastAsia="Times New Roman" w:hAnsiTheme="minorHAnsi" w:cs="Calibri"/>
                <w:sz w:val="20"/>
                <w:szCs w:val="20"/>
                <w:lang w:eastAsia="pt-BR"/>
              </w:rPr>
            </w:pPr>
            <w:r w:rsidRPr="0050323F">
              <w:rPr>
                <w:sz w:val="20"/>
                <w:szCs w:val="20"/>
              </w:rPr>
              <w:t xml:space="preserve">24. </w:t>
            </w:r>
            <w:r w:rsidRPr="0050323F">
              <w:rPr>
                <w:b w:val="0"/>
                <w:sz w:val="20"/>
                <w:szCs w:val="20"/>
              </w:rPr>
              <w:t>Catalogação de bases de dados no portal de Dados Abertos</w:t>
            </w:r>
          </w:p>
        </w:tc>
        <w:tc>
          <w:tcPr>
            <w:tcW w:w="6515" w:type="dxa"/>
          </w:tcPr>
          <w:p w14:paraId="1FD2B11C" w14:textId="3DF48DF3" w:rsidR="006823D6" w:rsidRPr="0050323F" w:rsidRDefault="004A128D" w:rsidP="004A128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pt-BR"/>
              </w:rPr>
            </w:pPr>
            <w:r w:rsidRPr="0050323F">
              <w:rPr>
                <w:rFonts w:asciiTheme="minorHAnsi" w:hAnsiTheme="minorHAnsi"/>
                <w:b/>
                <w:sz w:val="20"/>
                <w:szCs w:val="20"/>
                <w:lang w:eastAsia="pt-BR"/>
              </w:rPr>
              <w:t>24.</w:t>
            </w:r>
            <w:r w:rsidRPr="0050323F">
              <w:rPr>
                <w:rFonts w:asciiTheme="minorHAnsi" w:hAnsiTheme="minorHAnsi"/>
                <w:sz w:val="20"/>
                <w:szCs w:val="20"/>
                <w:lang w:eastAsia="pt-BR"/>
              </w:rPr>
              <w:t xml:space="preserve"> Manter o cadastro e atualização de bases no Portal de Dados Abertos e verificar a existência de outras bases, fora as previstas no PDA, para efetuar também a sua catalogação no Portal.</w:t>
            </w:r>
          </w:p>
        </w:tc>
      </w:tr>
    </w:tbl>
    <w:p w14:paraId="5B7E6FA3" w14:textId="77777777" w:rsidR="004C2E7F" w:rsidRDefault="004C2E7F" w:rsidP="004C2E7F">
      <w:pPr>
        <w:pStyle w:val="PargrafodaLista"/>
        <w:ind w:left="0"/>
        <w:jc w:val="both"/>
        <w:rPr>
          <w:rFonts w:asciiTheme="minorHAnsi" w:hAnsiTheme="minorHAnsi" w:cs="Helvetica"/>
          <w:szCs w:val="24"/>
          <w:shd w:val="clear" w:color="auto" w:fill="FFFFFF"/>
        </w:rPr>
      </w:pPr>
    </w:p>
    <w:p w14:paraId="31F60A1C" w14:textId="5865FBEC" w:rsidR="008E0018" w:rsidRPr="007E046A" w:rsidRDefault="008E0018" w:rsidP="005F5AA3">
      <w:pPr>
        <w:pStyle w:val="PargrafodaLista"/>
        <w:spacing w:after="240"/>
        <w:ind w:left="0"/>
        <w:jc w:val="both"/>
        <w:rPr>
          <w:rFonts w:asciiTheme="minorHAnsi" w:hAnsiTheme="minorHAnsi" w:cs="Calibri"/>
          <w:szCs w:val="24"/>
        </w:rPr>
      </w:pPr>
      <w:r w:rsidRPr="007E046A">
        <w:rPr>
          <w:rFonts w:asciiTheme="minorHAnsi" w:hAnsiTheme="minorHAnsi" w:cs="Helvetica"/>
          <w:szCs w:val="24"/>
          <w:shd w:val="clear" w:color="auto" w:fill="FFFFFF"/>
        </w:rPr>
        <w:t xml:space="preserve">Tendo em vista a relevância do assunto e o compromisso do governo federal no aperfeiçoamento do serviço de informação ao cidadão e ao cumprimento integral do disposto na legislação em vigor, </w:t>
      </w:r>
      <w:r w:rsidRPr="007E046A">
        <w:rPr>
          <w:rFonts w:asciiTheme="minorHAnsi" w:hAnsiTheme="minorHAnsi" w:cs="Helvetica"/>
          <w:b/>
          <w:szCs w:val="24"/>
          <w:shd w:val="clear" w:color="auto" w:fill="FFFFFF"/>
        </w:rPr>
        <w:t>solicita-se que o Ministério da Fazenda encaminhe, em um prazo de 30 dias a partir do recebimento deste relatório, devolutiva sobre as providências tomadas para a adequação de cada orientação constante no documento.</w:t>
      </w:r>
    </w:p>
    <w:p w14:paraId="78597E3F" w14:textId="77777777" w:rsidR="00D25BA0" w:rsidRPr="007E046A" w:rsidRDefault="00D25BA0">
      <w:pPr>
        <w:spacing w:after="200" w:line="276" w:lineRule="auto"/>
        <w:rPr>
          <w:rFonts w:asciiTheme="minorHAnsi" w:hAnsiTheme="minorHAnsi" w:cs="Helvetica"/>
          <w:szCs w:val="24"/>
          <w:shd w:val="clear" w:color="auto" w:fill="FFFFFF"/>
        </w:rPr>
      </w:pPr>
      <w:r w:rsidRPr="007E046A">
        <w:rPr>
          <w:rFonts w:asciiTheme="minorHAnsi" w:hAnsiTheme="minorHAnsi" w:cs="Helvetica"/>
          <w:szCs w:val="24"/>
          <w:shd w:val="clear" w:color="auto" w:fill="FFFFFF"/>
        </w:rPr>
        <w:br w:type="page"/>
      </w:r>
    </w:p>
    <w:p w14:paraId="41635AF2" w14:textId="00DC1C4B" w:rsidR="00E435AC" w:rsidRPr="006E03D2" w:rsidRDefault="00E435AC" w:rsidP="00426709">
      <w:pPr>
        <w:pStyle w:val="TtuloManual"/>
        <w:numPr>
          <w:ilvl w:val="0"/>
          <w:numId w:val="4"/>
        </w:numPr>
        <w:outlineLvl w:val="0"/>
      </w:pPr>
      <w:bookmarkStart w:id="8" w:name="_Toc478981944"/>
      <w:bookmarkStart w:id="9" w:name="_Toc479074182"/>
      <w:bookmarkStart w:id="10" w:name="_Toc479074684"/>
      <w:bookmarkStart w:id="11" w:name="_Toc478981945"/>
      <w:bookmarkStart w:id="12" w:name="_Toc479074183"/>
      <w:bookmarkStart w:id="13" w:name="_Toc479074685"/>
      <w:bookmarkStart w:id="14" w:name="_Toc478981946"/>
      <w:bookmarkStart w:id="15" w:name="_Toc479074184"/>
      <w:bookmarkStart w:id="16" w:name="_Toc479074686"/>
      <w:bookmarkStart w:id="17" w:name="_Toc478981947"/>
      <w:bookmarkStart w:id="18" w:name="_Toc479074185"/>
      <w:bookmarkStart w:id="19" w:name="_Toc479074687"/>
      <w:bookmarkStart w:id="20" w:name="_Toc478981948"/>
      <w:bookmarkStart w:id="21" w:name="_Toc479074186"/>
      <w:bookmarkStart w:id="22" w:name="_Toc479074688"/>
      <w:bookmarkStart w:id="23" w:name="_Toc478981949"/>
      <w:bookmarkStart w:id="24" w:name="_Toc479074187"/>
      <w:bookmarkStart w:id="25" w:name="_Toc479074689"/>
      <w:bookmarkStart w:id="26" w:name="_Toc478981950"/>
      <w:bookmarkStart w:id="27" w:name="_Toc479074188"/>
      <w:bookmarkStart w:id="28" w:name="_Toc479074690"/>
      <w:bookmarkStart w:id="29" w:name="_Toc478981951"/>
      <w:bookmarkStart w:id="30" w:name="_Toc479074189"/>
      <w:bookmarkStart w:id="31" w:name="_Toc479074691"/>
      <w:bookmarkStart w:id="32" w:name="recursos"/>
      <w:bookmarkStart w:id="33" w:name="_Toc491854894"/>
      <w:bookmarkStart w:id="34" w:name="_Toc447801925"/>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6E03D2">
        <w:lastRenderedPageBreak/>
        <w:t>TRANSPARÊNCIA PASSIVA</w:t>
      </w:r>
      <w:bookmarkEnd w:id="33"/>
    </w:p>
    <w:p w14:paraId="3283812F" w14:textId="77777777" w:rsidR="004A5372" w:rsidRDefault="004A5372" w:rsidP="00645BED">
      <w:pPr>
        <w:jc w:val="both"/>
        <w:rPr>
          <w:rFonts w:asciiTheme="minorHAnsi" w:hAnsiTheme="minorHAnsi" w:cs="Helvetica"/>
          <w:szCs w:val="24"/>
          <w:shd w:val="clear" w:color="auto" w:fill="FFFFFF"/>
        </w:rPr>
      </w:pPr>
    </w:p>
    <w:p w14:paraId="7254A442" w14:textId="7EF539C5" w:rsidR="00645BED" w:rsidRPr="007E046A" w:rsidRDefault="00645BED" w:rsidP="00645BED">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Para avaliação da transparência passiva, a CGU analisou as respostas concedidas pelo órgão por meio de uma amostra de pedidos composta por </w:t>
      </w:r>
      <w:r w:rsidR="009F596F">
        <w:rPr>
          <w:rFonts w:asciiTheme="minorHAnsi" w:hAnsiTheme="minorHAnsi" w:cs="Helvetica"/>
          <w:szCs w:val="24"/>
          <w:shd w:val="clear" w:color="auto" w:fill="FFFFFF"/>
        </w:rPr>
        <w:t>100</w:t>
      </w:r>
      <w:r w:rsidRPr="007E046A">
        <w:rPr>
          <w:rFonts w:asciiTheme="minorHAnsi" w:hAnsiTheme="minorHAnsi" w:cs="Helvetica"/>
          <w:szCs w:val="24"/>
          <w:shd w:val="clear" w:color="auto" w:fill="FFFFFF"/>
        </w:rPr>
        <w:t xml:space="preserve"> solicitações cadastradas no Sistema Eletrônico do Serviço de Informação ao Cidadão (e-SIC) e que tiveram respostas concedidas entre 17/11/2016 e 17/05/2017, o que corresponde aproximadamente a 1</w:t>
      </w:r>
      <w:r w:rsidR="009F596F">
        <w:rPr>
          <w:rFonts w:asciiTheme="minorHAnsi" w:hAnsiTheme="minorHAnsi" w:cs="Helvetica"/>
          <w:szCs w:val="24"/>
          <w:shd w:val="clear" w:color="auto" w:fill="FFFFFF"/>
        </w:rPr>
        <w:t>,7</w:t>
      </w:r>
      <w:r w:rsidRPr="007E046A">
        <w:rPr>
          <w:rFonts w:asciiTheme="minorHAnsi" w:hAnsiTheme="minorHAnsi" w:cs="Helvetica"/>
          <w:szCs w:val="24"/>
          <w:shd w:val="clear" w:color="auto" w:fill="FFFFFF"/>
        </w:rPr>
        <w:t xml:space="preserve">% do total de pedidos respondidos no período. </w:t>
      </w:r>
    </w:p>
    <w:p w14:paraId="17362651" w14:textId="3A0DF964" w:rsidR="004D2585" w:rsidRPr="007E046A" w:rsidRDefault="004D2585" w:rsidP="007E046A">
      <w:pPr>
        <w:spacing w:line="276" w:lineRule="auto"/>
        <w:rPr>
          <w:rFonts w:asciiTheme="majorHAnsi" w:eastAsiaTheme="majorEastAsia" w:hAnsiTheme="majorHAnsi" w:cstheme="majorBidi"/>
          <w:b/>
          <w:bCs/>
          <w:color w:val="365F91" w:themeColor="accent1" w:themeShade="BF"/>
          <w:sz w:val="24"/>
          <w:szCs w:val="28"/>
          <w:lang w:eastAsia="pt-BR"/>
        </w:rPr>
      </w:pPr>
    </w:p>
    <w:p w14:paraId="02079F3E" w14:textId="1110455B" w:rsidR="00DD3518" w:rsidRPr="004A5372" w:rsidRDefault="007001BF" w:rsidP="00426709">
      <w:pPr>
        <w:pStyle w:val="Ttulo2"/>
        <w:rPr>
          <w:rFonts w:asciiTheme="minorHAnsi" w:hAnsiTheme="minorHAnsi" w:cs="Miriam"/>
          <w:b/>
          <w:bCs/>
          <w:color w:val="002060"/>
          <w:szCs w:val="24"/>
          <w:lang w:eastAsia="pt-BR"/>
        </w:rPr>
      </w:pPr>
      <w:bookmarkStart w:id="35" w:name="_Toc491854895"/>
      <w:r w:rsidRPr="004A5372">
        <w:rPr>
          <w:rFonts w:asciiTheme="minorHAnsi" w:hAnsiTheme="minorHAnsi" w:cs="Miriam"/>
          <w:b/>
          <w:bCs/>
          <w:color w:val="002060"/>
          <w:szCs w:val="24"/>
          <w:lang w:eastAsia="pt-BR"/>
        </w:rPr>
        <w:t xml:space="preserve">1. </w:t>
      </w:r>
      <w:r w:rsidR="004D2585" w:rsidRPr="004A5372">
        <w:rPr>
          <w:rFonts w:asciiTheme="minorHAnsi" w:hAnsiTheme="minorHAnsi" w:cs="Miriam"/>
          <w:b/>
          <w:bCs/>
          <w:color w:val="002060"/>
          <w:szCs w:val="24"/>
          <w:lang w:eastAsia="pt-BR"/>
        </w:rPr>
        <w:t>ÁREA PRODUTORA DA RESPOSTA E DESTINAÇÃO DO RECURSO</w:t>
      </w:r>
      <w:bookmarkEnd w:id="35"/>
    </w:p>
    <w:bookmarkEnd w:id="34"/>
    <w:p w14:paraId="6BF44075" w14:textId="77777777" w:rsidR="00EE7981" w:rsidRPr="007E046A" w:rsidRDefault="00EE7981" w:rsidP="001A6FA7">
      <w:pPr>
        <w:jc w:val="both"/>
        <w:rPr>
          <w:rFonts w:asciiTheme="minorHAnsi" w:eastAsiaTheme="majorEastAsia" w:hAnsiTheme="minorHAnsi" w:cs="Miriam"/>
          <w:b/>
          <w:bCs/>
          <w:color w:val="002060"/>
          <w:szCs w:val="24"/>
          <w:lang w:eastAsia="pt-BR"/>
        </w:rPr>
      </w:pPr>
    </w:p>
    <w:p w14:paraId="2CE89EA6" w14:textId="04BA980B" w:rsidR="004D2585" w:rsidRDefault="004D2585" w:rsidP="004D2585">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Escopo da Avaliação</w:t>
      </w:r>
    </w:p>
    <w:p w14:paraId="0567A0C3" w14:textId="77777777" w:rsidR="008703F8" w:rsidRPr="007E046A" w:rsidRDefault="008703F8" w:rsidP="004D2585">
      <w:pPr>
        <w:jc w:val="both"/>
        <w:rPr>
          <w:rFonts w:asciiTheme="minorHAnsi" w:hAnsiTheme="minorHAnsi" w:cs="Helvetica"/>
          <w:b/>
          <w:szCs w:val="24"/>
          <w:shd w:val="clear" w:color="auto" w:fill="FFFFFF"/>
        </w:rPr>
      </w:pPr>
    </w:p>
    <w:p w14:paraId="7D116C30" w14:textId="1A6513B4" w:rsidR="006035CD" w:rsidRPr="007E046A" w:rsidRDefault="006035CD" w:rsidP="00162E28">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Nesse item foi verificado</w:t>
      </w:r>
      <w:r w:rsidR="00BB551D" w:rsidRPr="007E046A">
        <w:rPr>
          <w:rFonts w:asciiTheme="minorHAnsi" w:hAnsiTheme="minorHAnsi" w:cs="Helvetica"/>
          <w:szCs w:val="24"/>
          <w:shd w:val="clear" w:color="auto" w:fill="FFFFFF"/>
        </w:rPr>
        <w:t xml:space="preserve"> se a</w:t>
      </w:r>
      <w:r w:rsidR="00E368CB" w:rsidRPr="007E046A">
        <w:rPr>
          <w:rFonts w:asciiTheme="minorHAnsi" w:hAnsiTheme="minorHAnsi" w:cs="Helvetica"/>
          <w:szCs w:val="24"/>
          <w:shd w:val="clear" w:color="auto" w:fill="FFFFFF"/>
        </w:rPr>
        <w:t>s</w:t>
      </w:r>
      <w:r w:rsidR="00BB551D" w:rsidRPr="007E046A">
        <w:rPr>
          <w:rFonts w:asciiTheme="minorHAnsi" w:hAnsiTheme="minorHAnsi" w:cs="Helvetica"/>
          <w:szCs w:val="24"/>
          <w:shd w:val="clear" w:color="auto" w:fill="FFFFFF"/>
        </w:rPr>
        <w:t xml:space="preserve"> </w:t>
      </w:r>
      <w:r w:rsidR="00D57C4A" w:rsidRPr="007E046A">
        <w:rPr>
          <w:rFonts w:asciiTheme="minorHAnsi" w:hAnsiTheme="minorHAnsi" w:cs="Helvetica"/>
          <w:szCs w:val="24"/>
          <w:shd w:val="clear" w:color="auto" w:fill="FFFFFF"/>
        </w:rPr>
        <w:t>indicações nos</w:t>
      </w:r>
      <w:r w:rsidR="00BB551D" w:rsidRPr="007E046A">
        <w:rPr>
          <w:rFonts w:asciiTheme="minorHAnsi" w:hAnsiTheme="minorHAnsi" w:cs="Helvetica"/>
          <w:szCs w:val="24"/>
          <w:shd w:val="clear" w:color="auto" w:fill="FFFFFF"/>
        </w:rPr>
        <w:t xml:space="preserve"> campo</w:t>
      </w:r>
      <w:r w:rsidR="00E368CB" w:rsidRPr="007E046A">
        <w:rPr>
          <w:rFonts w:asciiTheme="minorHAnsi" w:hAnsiTheme="minorHAnsi" w:cs="Helvetica"/>
          <w:szCs w:val="24"/>
          <w:shd w:val="clear" w:color="auto" w:fill="FFFFFF"/>
        </w:rPr>
        <w:t>s</w:t>
      </w:r>
      <w:r w:rsidR="00BB551D" w:rsidRPr="007E046A">
        <w:rPr>
          <w:rFonts w:asciiTheme="minorHAnsi" w:hAnsiTheme="minorHAnsi" w:cs="Helvetica"/>
          <w:szCs w:val="24"/>
          <w:shd w:val="clear" w:color="auto" w:fill="FFFFFF"/>
        </w:rPr>
        <w:t xml:space="preserve"> </w:t>
      </w:r>
      <w:r w:rsidR="00EE7981" w:rsidRPr="007E046A">
        <w:rPr>
          <w:rFonts w:asciiTheme="minorHAnsi" w:hAnsiTheme="minorHAnsi" w:cs="Helvetica"/>
          <w:szCs w:val="24"/>
          <w:shd w:val="clear" w:color="auto" w:fill="FFFFFF"/>
        </w:rPr>
        <w:t>‘</w:t>
      </w:r>
      <w:r w:rsidR="00BB551D" w:rsidRPr="007E046A">
        <w:rPr>
          <w:rFonts w:asciiTheme="minorHAnsi" w:hAnsiTheme="minorHAnsi" w:cs="Helvetica"/>
          <w:szCs w:val="24"/>
          <w:shd w:val="clear" w:color="auto" w:fill="FFFFFF"/>
        </w:rPr>
        <w:t>Responsável pela resposta</w:t>
      </w:r>
      <w:r w:rsidR="00EE7981" w:rsidRPr="007E046A">
        <w:rPr>
          <w:rFonts w:asciiTheme="minorHAnsi" w:hAnsiTheme="minorHAnsi" w:cs="Helvetica"/>
          <w:szCs w:val="24"/>
          <w:shd w:val="clear" w:color="auto" w:fill="FFFFFF"/>
        </w:rPr>
        <w:t>’</w:t>
      </w:r>
      <w:r w:rsidR="00BB551D" w:rsidRPr="007E046A">
        <w:rPr>
          <w:rFonts w:asciiTheme="minorHAnsi" w:hAnsiTheme="minorHAnsi" w:cs="Helvetica"/>
          <w:szCs w:val="24"/>
          <w:shd w:val="clear" w:color="auto" w:fill="FFFFFF"/>
        </w:rPr>
        <w:t xml:space="preserve"> </w:t>
      </w:r>
      <w:r w:rsidR="00E368CB" w:rsidRPr="007E046A">
        <w:rPr>
          <w:rFonts w:asciiTheme="minorHAnsi" w:hAnsiTheme="minorHAnsi" w:cs="Helvetica"/>
          <w:szCs w:val="24"/>
          <w:shd w:val="clear" w:color="auto" w:fill="FFFFFF"/>
        </w:rPr>
        <w:t xml:space="preserve">e </w:t>
      </w:r>
      <w:r w:rsidR="00EE7981" w:rsidRPr="007E046A">
        <w:rPr>
          <w:rFonts w:asciiTheme="minorHAnsi" w:hAnsiTheme="minorHAnsi" w:cs="Helvetica"/>
          <w:szCs w:val="24"/>
          <w:shd w:val="clear" w:color="auto" w:fill="FFFFFF"/>
        </w:rPr>
        <w:t>‘</w:t>
      </w:r>
      <w:r w:rsidR="00E368CB" w:rsidRPr="007E046A">
        <w:rPr>
          <w:rFonts w:asciiTheme="minorHAnsi" w:hAnsiTheme="minorHAnsi" w:cs="Helvetica"/>
          <w:szCs w:val="24"/>
          <w:shd w:val="clear" w:color="auto" w:fill="FFFFFF"/>
        </w:rPr>
        <w:t>Destinatário do recurso</w:t>
      </w:r>
      <w:r w:rsidR="00EE7981" w:rsidRPr="007E046A">
        <w:rPr>
          <w:rFonts w:asciiTheme="minorHAnsi" w:hAnsiTheme="minorHAnsi" w:cs="Helvetica"/>
          <w:szCs w:val="24"/>
          <w:shd w:val="clear" w:color="auto" w:fill="FFFFFF"/>
        </w:rPr>
        <w:t>’</w:t>
      </w:r>
      <w:r w:rsidR="00E368CB" w:rsidRPr="007E046A">
        <w:rPr>
          <w:rFonts w:asciiTheme="minorHAnsi" w:hAnsiTheme="minorHAnsi" w:cs="Helvetica"/>
          <w:szCs w:val="24"/>
          <w:shd w:val="clear" w:color="auto" w:fill="FFFFFF"/>
        </w:rPr>
        <w:t xml:space="preserve"> </w:t>
      </w:r>
      <w:r w:rsidR="00BB551D" w:rsidRPr="007E046A">
        <w:rPr>
          <w:rFonts w:asciiTheme="minorHAnsi" w:hAnsiTheme="minorHAnsi" w:cs="Helvetica"/>
          <w:szCs w:val="24"/>
          <w:shd w:val="clear" w:color="auto" w:fill="FFFFFF"/>
        </w:rPr>
        <w:t>estava</w:t>
      </w:r>
      <w:r w:rsidR="00E368CB" w:rsidRPr="007E046A">
        <w:rPr>
          <w:rFonts w:asciiTheme="minorHAnsi" w:hAnsiTheme="minorHAnsi" w:cs="Helvetica"/>
          <w:szCs w:val="24"/>
          <w:shd w:val="clear" w:color="auto" w:fill="FFFFFF"/>
        </w:rPr>
        <w:t>m</w:t>
      </w:r>
      <w:r w:rsidR="00BB551D" w:rsidRPr="007E046A">
        <w:rPr>
          <w:rFonts w:asciiTheme="minorHAnsi" w:hAnsiTheme="minorHAnsi" w:cs="Helvetica"/>
          <w:szCs w:val="24"/>
          <w:shd w:val="clear" w:color="auto" w:fill="FFFFFF"/>
        </w:rPr>
        <w:t xml:space="preserve"> adequada</w:t>
      </w:r>
      <w:r w:rsidR="00E368CB" w:rsidRPr="007E046A">
        <w:rPr>
          <w:rFonts w:asciiTheme="minorHAnsi" w:hAnsiTheme="minorHAnsi" w:cs="Helvetica"/>
          <w:szCs w:val="24"/>
          <w:shd w:val="clear" w:color="auto" w:fill="FFFFFF"/>
        </w:rPr>
        <w:t>s</w:t>
      </w:r>
      <w:r w:rsidR="00BB551D" w:rsidRPr="007E046A">
        <w:rPr>
          <w:rFonts w:asciiTheme="minorHAnsi" w:hAnsiTheme="minorHAnsi" w:cs="Helvetica"/>
          <w:szCs w:val="24"/>
          <w:shd w:val="clear" w:color="auto" w:fill="FFFFFF"/>
        </w:rPr>
        <w:t>.</w:t>
      </w:r>
    </w:p>
    <w:p w14:paraId="32B19511" w14:textId="09B88EEC" w:rsidR="004D2585" w:rsidRPr="007E046A" w:rsidRDefault="004D2585" w:rsidP="00162E28">
      <w:pPr>
        <w:jc w:val="both"/>
        <w:rPr>
          <w:rFonts w:asciiTheme="minorHAnsi" w:hAnsiTheme="minorHAnsi" w:cs="Helvetica"/>
          <w:szCs w:val="24"/>
          <w:shd w:val="clear" w:color="auto" w:fill="FFFFFF"/>
        </w:rPr>
      </w:pPr>
    </w:p>
    <w:p w14:paraId="0939E73D" w14:textId="39821425" w:rsidR="004D2585" w:rsidRDefault="004D2585" w:rsidP="004D2585">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Constatações e Orientações</w:t>
      </w:r>
    </w:p>
    <w:p w14:paraId="4E4BACF4" w14:textId="77777777" w:rsidR="004C2E7F" w:rsidRPr="007E046A" w:rsidRDefault="004C2E7F" w:rsidP="004D2585">
      <w:pPr>
        <w:jc w:val="both"/>
        <w:rPr>
          <w:rFonts w:asciiTheme="minorHAnsi" w:hAnsiTheme="minorHAnsi" w:cs="Helvetica"/>
          <w:b/>
          <w:szCs w:val="24"/>
          <w:shd w:val="clear" w:color="auto" w:fill="FFFFFF"/>
        </w:rPr>
      </w:pPr>
    </w:p>
    <w:tbl>
      <w:tblPr>
        <w:tblStyle w:val="Tabelacomgrad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796"/>
      </w:tblGrid>
      <w:tr w:rsidR="004C2E7F" w14:paraId="604716C2" w14:textId="77777777" w:rsidTr="008703F8">
        <w:tc>
          <w:tcPr>
            <w:tcW w:w="1843" w:type="dxa"/>
          </w:tcPr>
          <w:p w14:paraId="5FB1ABA2" w14:textId="5CA31BD9" w:rsidR="004C2E7F" w:rsidRDefault="004C2E7F" w:rsidP="00162E28">
            <w:pPr>
              <w:jc w:val="both"/>
              <w:rPr>
                <w:rFonts w:asciiTheme="minorHAnsi" w:hAnsiTheme="minorHAnsi" w:cs="Helvetica"/>
                <w:szCs w:val="24"/>
                <w:highlight w:val="yellow"/>
                <w:shd w:val="clear" w:color="auto" w:fill="FFFFFF"/>
              </w:rPr>
            </w:pPr>
            <w:r w:rsidRPr="007E046A">
              <w:rPr>
                <w:rFonts w:asciiTheme="minorHAnsi" w:hAnsiTheme="minorHAnsi" w:cs="Helvetica"/>
                <w:b/>
                <w:szCs w:val="24"/>
                <w:shd w:val="clear" w:color="auto" w:fill="FFFFFF"/>
              </w:rPr>
              <w:t>Constatação 1.1</w:t>
            </w:r>
          </w:p>
        </w:tc>
        <w:tc>
          <w:tcPr>
            <w:tcW w:w="7796" w:type="dxa"/>
          </w:tcPr>
          <w:p w14:paraId="55AB1431" w14:textId="3839E0A5" w:rsidR="004C2E7F" w:rsidRDefault="004C2E7F" w:rsidP="00162E28">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Verificou-se, em muitos casos, </w:t>
            </w:r>
            <w:r w:rsidR="00D22400">
              <w:rPr>
                <w:rFonts w:asciiTheme="minorHAnsi" w:hAnsiTheme="minorHAnsi" w:cs="Helvetica"/>
                <w:szCs w:val="24"/>
                <w:shd w:val="clear" w:color="auto" w:fill="FFFFFF"/>
              </w:rPr>
              <w:t xml:space="preserve">que </w:t>
            </w:r>
            <w:r w:rsidR="00192AC6">
              <w:rPr>
                <w:rFonts w:asciiTheme="minorHAnsi" w:hAnsiTheme="minorHAnsi" w:cs="Helvetica"/>
                <w:szCs w:val="24"/>
                <w:shd w:val="clear" w:color="auto" w:fill="FFFFFF"/>
              </w:rPr>
              <w:t xml:space="preserve">o </w:t>
            </w:r>
            <w:r w:rsidR="00192AC6">
              <w:t>julgamento do recurso de segunda instância não está sendo realizad</w:t>
            </w:r>
            <w:r w:rsidR="00594CE2">
              <w:t>o</w:t>
            </w:r>
            <w:r w:rsidR="00192AC6">
              <w:t xml:space="preserve"> pela autoridade máxima da instituição, </w:t>
            </w:r>
            <w:r w:rsidR="00192AC6">
              <w:rPr>
                <w:rFonts w:asciiTheme="minorHAnsi" w:hAnsiTheme="minorHAnsi" w:cs="Helvetica"/>
                <w:szCs w:val="24"/>
                <w:shd w:val="clear" w:color="auto" w:fill="FFFFFF"/>
              </w:rPr>
              <w:t>c</w:t>
            </w:r>
            <w:r w:rsidRPr="007E046A">
              <w:rPr>
                <w:rFonts w:asciiTheme="minorHAnsi" w:hAnsiTheme="minorHAnsi" w:cs="Helvetica"/>
                <w:szCs w:val="24"/>
                <w:shd w:val="clear" w:color="auto" w:fill="FFFFFF"/>
              </w:rPr>
              <w:t xml:space="preserve">omo pode ser verificado no exemplo </w:t>
            </w:r>
            <w:r w:rsidR="00192AC6">
              <w:rPr>
                <w:rFonts w:asciiTheme="minorHAnsi" w:hAnsiTheme="minorHAnsi" w:cs="Helvetica"/>
                <w:szCs w:val="24"/>
                <w:shd w:val="clear" w:color="auto" w:fill="FFFFFF"/>
              </w:rPr>
              <w:t xml:space="preserve">a seguir </w:t>
            </w:r>
            <w:r w:rsidRPr="007E046A">
              <w:rPr>
                <w:rFonts w:asciiTheme="minorHAnsi" w:hAnsiTheme="minorHAnsi" w:cs="Helvetica"/>
                <w:szCs w:val="24"/>
                <w:shd w:val="clear" w:color="auto" w:fill="FFFFFF"/>
              </w:rPr>
              <w:t xml:space="preserve">do NUP </w:t>
            </w:r>
            <w:r w:rsidR="00192AC6" w:rsidRPr="00192AC6">
              <w:rPr>
                <w:rFonts w:eastAsia="Times New Roman" w:cs="Arial"/>
                <w:color w:val="000000"/>
                <w:szCs w:val="24"/>
                <w:lang w:eastAsia="pt-BR"/>
              </w:rPr>
              <w:t>16853007234201652</w:t>
            </w:r>
            <w:r w:rsidRPr="007E046A">
              <w:rPr>
                <w:rFonts w:asciiTheme="minorHAnsi" w:hAnsiTheme="minorHAnsi" w:cs="Helvetica"/>
                <w:szCs w:val="24"/>
                <w:shd w:val="clear" w:color="auto" w:fill="FFFFFF"/>
              </w:rPr>
              <w:t>:</w:t>
            </w:r>
          </w:p>
          <w:p w14:paraId="3E1254AC" w14:textId="2616A195" w:rsidR="00D22400" w:rsidRDefault="00D22400" w:rsidP="00162E28">
            <w:pPr>
              <w:jc w:val="both"/>
              <w:rPr>
                <w:rFonts w:asciiTheme="minorHAnsi" w:hAnsiTheme="minorHAnsi" w:cs="Helvetica"/>
                <w:szCs w:val="24"/>
                <w:highlight w:val="yellow"/>
                <w:shd w:val="clear" w:color="auto" w:fill="FFFFFF"/>
              </w:rPr>
            </w:pPr>
            <w:r>
              <w:rPr>
                <w:rFonts w:asciiTheme="minorHAnsi" w:hAnsiTheme="minorHAnsi" w:cs="Helvetica"/>
                <w:noProof/>
                <w:szCs w:val="24"/>
                <w:lang w:eastAsia="pt-BR"/>
              </w:rPr>
              <mc:AlternateContent>
                <mc:Choice Requires="wps">
                  <w:drawing>
                    <wp:anchor distT="0" distB="0" distL="114300" distR="114300" simplePos="0" relativeHeight="251800576" behindDoc="0" locked="0" layoutInCell="1" allowOverlap="1" wp14:anchorId="4D41A559" wp14:editId="6B83BED4">
                      <wp:simplePos x="0" y="0"/>
                      <wp:positionH relativeFrom="column">
                        <wp:posOffset>-48895</wp:posOffset>
                      </wp:positionH>
                      <wp:positionV relativeFrom="paragraph">
                        <wp:posOffset>1967865</wp:posOffset>
                      </wp:positionV>
                      <wp:extent cx="3828197" cy="425450"/>
                      <wp:effectExtent l="0" t="0" r="20320" b="12700"/>
                      <wp:wrapNone/>
                      <wp:docPr id="23" name="Retângulo 23"/>
                      <wp:cNvGraphicFramePr/>
                      <a:graphic xmlns:a="http://schemas.openxmlformats.org/drawingml/2006/main">
                        <a:graphicData uri="http://schemas.microsoft.com/office/word/2010/wordprocessingShape">
                          <wps:wsp>
                            <wps:cNvSpPr/>
                            <wps:spPr>
                              <a:xfrm>
                                <a:off x="0" y="0"/>
                                <a:ext cx="3828197" cy="4254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4484DD" id="Retângulo 23" o:spid="_x0000_s1026" style="position:absolute;margin-left:-3.85pt;margin-top:154.95pt;width:301.45pt;height:33.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" filled="f" strokecolor="#c00000" strokeweight="2pt"/>
                  </w:pict>
                </mc:Fallback>
              </mc:AlternateContent>
            </w:r>
            <w:r>
              <w:rPr>
                <w:rFonts w:asciiTheme="minorHAnsi" w:hAnsiTheme="minorHAnsi" w:cs="Helvetica"/>
                <w:noProof/>
                <w:szCs w:val="24"/>
                <w:shd w:val="clear" w:color="auto" w:fill="FFFFFF"/>
                <w:lang w:eastAsia="pt-BR"/>
              </w:rPr>
              <w:drawing>
                <wp:inline distT="0" distB="0" distL="0" distR="0" wp14:anchorId="748109D0" wp14:editId="6ECA2BBD">
                  <wp:extent cx="4709941" cy="2393088"/>
                  <wp:effectExtent l="0" t="0" r="0" b="7620"/>
                  <wp:docPr id="14" name="Imagem 14"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1C2902.tmp"/>
                          <pic:cNvPicPr/>
                        </pic:nvPicPr>
                        <pic:blipFill>
                          <a:blip r:embed="rId9">
                            <a:extLst>
                              <a:ext uri="{28A0092B-C50C-407E-A947-70E740481C1C}">
                                <a14:useLocalDpi xmlns:a14="http://schemas.microsoft.com/office/drawing/2010/main" val="0"/>
                              </a:ext>
                            </a:extLst>
                          </a:blip>
                          <a:stretch>
                            <a:fillRect/>
                          </a:stretch>
                        </pic:blipFill>
                        <pic:spPr>
                          <a:xfrm>
                            <a:off x="0" y="0"/>
                            <a:ext cx="4728811" cy="2402676"/>
                          </a:xfrm>
                          <a:prstGeom prst="rect">
                            <a:avLst/>
                          </a:prstGeom>
                          <a:ln>
                            <a:noFill/>
                          </a:ln>
                        </pic:spPr>
                      </pic:pic>
                    </a:graphicData>
                  </a:graphic>
                </wp:inline>
              </w:drawing>
            </w:r>
          </w:p>
        </w:tc>
      </w:tr>
    </w:tbl>
    <w:p w14:paraId="4E9CFD5D" w14:textId="77777777" w:rsidR="004F7F65" w:rsidRPr="007E046A" w:rsidRDefault="004F7F65" w:rsidP="004D2585">
      <w:pPr>
        <w:jc w:val="both"/>
        <w:rPr>
          <w:rFonts w:asciiTheme="minorHAnsi" w:hAnsiTheme="minorHAnsi" w:cs="Helvetica"/>
          <w:sz w:val="14"/>
          <w:szCs w:val="16"/>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1"/>
        <w:gridCol w:w="8192"/>
      </w:tblGrid>
      <w:tr w:rsidR="004F7F65" w:rsidRPr="007E046A" w14:paraId="488C7BDC" w14:textId="77777777" w:rsidTr="004C2E7F">
        <w:tc>
          <w:tcPr>
            <w:tcW w:w="872" w:type="pct"/>
          </w:tcPr>
          <w:p w14:paraId="6FF60455" w14:textId="774B7AD6" w:rsidR="004F7F65" w:rsidRPr="007E046A" w:rsidRDefault="004F7F65" w:rsidP="00D41383">
            <w:pPr>
              <w:jc w:val="both"/>
              <w:rPr>
                <w:rFonts w:asciiTheme="minorHAnsi" w:hAnsiTheme="minorHAnsi" w:cs="Helvetica"/>
                <w:szCs w:val="24"/>
                <w:shd w:val="clear" w:color="auto" w:fill="FFFFFF"/>
              </w:rPr>
            </w:pPr>
            <w:r w:rsidRPr="007E046A">
              <w:rPr>
                <w:rFonts w:asciiTheme="minorHAnsi" w:hAnsiTheme="minorHAnsi" w:cs="Helvetica"/>
                <w:b/>
                <w:szCs w:val="24"/>
                <w:shd w:val="clear" w:color="auto" w:fill="FFFFFF"/>
              </w:rPr>
              <w:t>Orientação 1.1</w:t>
            </w:r>
          </w:p>
        </w:tc>
        <w:tc>
          <w:tcPr>
            <w:tcW w:w="4128" w:type="pct"/>
          </w:tcPr>
          <w:p w14:paraId="4C112385" w14:textId="50283CAE" w:rsidR="004F7F65" w:rsidRPr="007E046A" w:rsidRDefault="00D22400" w:rsidP="004C2E7F">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 xml:space="preserve">O órgão deve garantir que </w:t>
            </w:r>
            <w:r w:rsidR="00594CE2">
              <w:rPr>
                <w:rFonts w:asciiTheme="minorHAnsi" w:hAnsiTheme="minorHAnsi" w:cs="Helvetica"/>
                <w:szCs w:val="24"/>
                <w:shd w:val="clear" w:color="auto" w:fill="FFFFFF"/>
              </w:rPr>
              <w:t>o</w:t>
            </w:r>
            <w:r>
              <w:t xml:space="preserve"> responsável por decidir o recurso de segunda instância seja a autoridade máxima do Ministério da Fazenda.</w:t>
            </w:r>
          </w:p>
        </w:tc>
      </w:tr>
      <w:tr w:rsidR="009B04E5" w:rsidRPr="007E046A" w14:paraId="726C48E6" w14:textId="77777777" w:rsidTr="004C2E7F">
        <w:tc>
          <w:tcPr>
            <w:tcW w:w="872" w:type="pct"/>
          </w:tcPr>
          <w:p w14:paraId="3DD29DAF" w14:textId="77777777" w:rsidR="009B04E5" w:rsidRPr="007E046A" w:rsidRDefault="009B04E5" w:rsidP="00D41383">
            <w:pPr>
              <w:jc w:val="both"/>
              <w:rPr>
                <w:rFonts w:asciiTheme="minorHAnsi" w:hAnsiTheme="minorHAnsi" w:cs="Helvetica"/>
                <w:b/>
                <w:szCs w:val="24"/>
                <w:shd w:val="clear" w:color="auto" w:fill="FFFFFF"/>
              </w:rPr>
            </w:pPr>
          </w:p>
        </w:tc>
        <w:tc>
          <w:tcPr>
            <w:tcW w:w="4128" w:type="pct"/>
          </w:tcPr>
          <w:p w14:paraId="53F829E6" w14:textId="77777777" w:rsidR="009B04E5" w:rsidRPr="007E046A" w:rsidRDefault="009B04E5" w:rsidP="004C2E7F">
            <w:pPr>
              <w:jc w:val="both"/>
              <w:rPr>
                <w:rFonts w:asciiTheme="minorHAnsi" w:hAnsiTheme="minorHAnsi" w:cs="Helvetica"/>
                <w:szCs w:val="24"/>
                <w:shd w:val="clear" w:color="auto" w:fill="FFFFFF"/>
              </w:rPr>
            </w:pPr>
          </w:p>
        </w:tc>
      </w:tr>
      <w:tr w:rsidR="004C2E7F" w:rsidRPr="007E046A" w14:paraId="118F6A8A" w14:textId="77777777" w:rsidTr="004C2E7F">
        <w:tc>
          <w:tcPr>
            <w:tcW w:w="872" w:type="pct"/>
          </w:tcPr>
          <w:p w14:paraId="3A9A6354" w14:textId="3437AFC4" w:rsidR="004C2E7F" w:rsidRPr="007E046A" w:rsidRDefault="004C2E7F" w:rsidP="00D41383">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Constatação 1.</w:t>
            </w:r>
            <w:r>
              <w:rPr>
                <w:rFonts w:asciiTheme="minorHAnsi" w:hAnsiTheme="minorHAnsi" w:cs="Helvetica"/>
                <w:b/>
                <w:szCs w:val="24"/>
                <w:shd w:val="clear" w:color="auto" w:fill="FFFFFF"/>
              </w:rPr>
              <w:t>2</w:t>
            </w:r>
          </w:p>
        </w:tc>
        <w:tc>
          <w:tcPr>
            <w:tcW w:w="4128" w:type="pct"/>
          </w:tcPr>
          <w:p w14:paraId="4FE14E8E" w14:textId="3CB070E4" w:rsidR="004C2E7F" w:rsidRPr="007E046A" w:rsidRDefault="004C2E7F" w:rsidP="004C2E7F">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Verificou-se</w:t>
            </w:r>
            <w:r>
              <w:rPr>
                <w:rFonts w:asciiTheme="minorHAnsi" w:hAnsiTheme="minorHAnsi" w:cs="Helvetica"/>
                <w:szCs w:val="24"/>
                <w:shd w:val="clear" w:color="auto" w:fill="FFFFFF"/>
              </w:rPr>
              <w:t xml:space="preserve"> caso em o órgão </w:t>
            </w:r>
            <w:r w:rsidRPr="007E046A">
              <w:rPr>
                <w:rFonts w:asciiTheme="minorHAnsi" w:hAnsiTheme="minorHAnsi" w:cs="Helvetica"/>
                <w:szCs w:val="24"/>
                <w:shd w:val="clear" w:color="auto" w:fill="FFFFFF"/>
              </w:rPr>
              <w:t xml:space="preserve">não </w:t>
            </w:r>
            <w:r>
              <w:rPr>
                <w:rFonts w:asciiTheme="minorHAnsi" w:hAnsiTheme="minorHAnsi" w:cs="Helvetica"/>
                <w:szCs w:val="24"/>
                <w:shd w:val="clear" w:color="auto" w:fill="FFFFFF"/>
              </w:rPr>
              <w:t>preencheu os campos “</w:t>
            </w:r>
            <w:r w:rsidRPr="007E046A">
              <w:rPr>
                <w:rFonts w:asciiTheme="minorHAnsi" w:hAnsiTheme="minorHAnsi" w:cs="Helvetica"/>
                <w:szCs w:val="24"/>
                <w:shd w:val="clear" w:color="auto" w:fill="FFFFFF"/>
              </w:rPr>
              <w:t>responsável pela resposta” e “destinatário do recurso”</w:t>
            </w:r>
            <w:r>
              <w:rPr>
                <w:rFonts w:asciiTheme="minorHAnsi" w:hAnsiTheme="minorHAnsi" w:cs="Helvetica"/>
                <w:szCs w:val="24"/>
                <w:shd w:val="clear" w:color="auto" w:fill="FFFFFF"/>
              </w:rPr>
              <w:t xml:space="preserve"> de forma adequada,</w:t>
            </w:r>
            <w:r w:rsidRPr="007E046A">
              <w:rPr>
                <w:rFonts w:asciiTheme="minorHAnsi" w:hAnsiTheme="minorHAnsi" w:cs="Helvetica"/>
                <w:szCs w:val="24"/>
                <w:shd w:val="clear" w:color="auto" w:fill="FFFFFF"/>
              </w:rPr>
              <w:t xml:space="preserve"> como pode ser verificado no exemplo</w:t>
            </w:r>
            <w:r w:rsidR="0025425E" w:rsidRPr="007E046A">
              <w:rPr>
                <w:rFonts w:asciiTheme="minorHAnsi" w:hAnsiTheme="minorHAnsi" w:cs="Helvetica"/>
                <w:szCs w:val="24"/>
                <w:shd w:val="clear" w:color="auto" w:fill="FFFFFF"/>
              </w:rPr>
              <w:t xml:space="preserve"> </w:t>
            </w:r>
            <w:r w:rsidRPr="007E046A">
              <w:rPr>
                <w:rFonts w:asciiTheme="minorHAnsi" w:hAnsiTheme="minorHAnsi" w:cs="Helvetica"/>
                <w:szCs w:val="24"/>
                <w:shd w:val="clear" w:color="auto" w:fill="FFFFFF"/>
              </w:rPr>
              <w:t xml:space="preserve">do NUP </w:t>
            </w:r>
            <w:r w:rsidRPr="004C2E7F">
              <w:rPr>
                <w:rFonts w:asciiTheme="minorHAnsi" w:hAnsiTheme="minorHAnsi" w:cs="Helvetica"/>
                <w:szCs w:val="24"/>
                <w:shd w:val="clear" w:color="auto" w:fill="FFFFFF"/>
              </w:rPr>
              <w:t>16853003779201771</w:t>
            </w:r>
            <w:r w:rsidRPr="007E046A">
              <w:rPr>
                <w:rFonts w:asciiTheme="minorHAnsi" w:hAnsiTheme="minorHAnsi" w:cs="Helvetica"/>
                <w:szCs w:val="24"/>
                <w:shd w:val="clear" w:color="auto" w:fill="FFFFFF"/>
              </w:rPr>
              <w:t>:</w:t>
            </w:r>
          </w:p>
        </w:tc>
      </w:tr>
    </w:tbl>
    <w:p w14:paraId="2E3FC8FB" w14:textId="53143231" w:rsidR="00644898" w:rsidRPr="007E046A" w:rsidRDefault="000F55C5" w:rsidP="00644898">
      <w:pPr>
        <w:jc w:val="center"/>
        <w:rPr>
          <w:rFonts w:asciiTheme="minorHAnsi" w:hAnsiTheme="minorHAnsi" w:cs="Helvetica"/>
          <w:szCs w:val="24"/>
          <w:shd w:val="clear" w:color="auto" w:fill="FFFFFF"/>
        </w:rPr>
      </w:pPr>
      <w:r>
        <w:rPr>
          <w:noProof/>
          <w:color w:val="FF0000"/>
          <w:sz w:val="24"/>
          <w:szCs w:val="24"/>
          <w:lang w:eastAsia="pt-BR"/>
        </w:rPr>
        <w:drawing>
          <wp:inline distT="0" distB="0" distL="0" distR="0" wp14:anchorId="48D66920" wp14:editId="68259E4A">
            <wp:extent cx="5324475" cy="1190625"/>
            <wp:effectExtent l="0" t="0" r="9525"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4475" cy="1190625"/>
                    </a:xfrm>
                    <a:prstGeom prst="rect">
                      <a:avLst/>
                    </a:prstGeom>
                    <a:ln>
                      <a:noFill/>
                    </a:ln>
                  </pic:spPr>
                </pic:pic>
              </a:graphicData>
            </a:graphic>
          </wp:inline>
        </w:drawing>
      </w:r>
    </w:p>
    <w:p w14:paraId="600E1B20" w14:textId="21946577" w:rsidR="00644898" w:rsidRPr="007E046A" w:rsidRDefault="00644898" w:rsidP="008703F8">
      <w:pPr>
        <w:ind w:firstLine="708"/>
        <w:jc w:val="both"/>
        <w:rPr>
          <w:rFonts w:asciiTheme="minorHAnsi" w:hAnsiTheme="minorHAnsi" w:cs="Helvetica"/>
          <w:sz w:val="14"/>
          <w:szCs w:val="16"/>
          <w:shd w:val="clear" w:color="auto" w:fill="FFFFFF"/>
        </w:rPr>
      </w:pPr>
      <w:r w:rsidRPr="007E046A">
        <w:rPr>
          <w:rFonts w:asciiTheme="minorHAnsi" w:hAnsiTheme="minorHAnsi" w:cs="Helvetica"/>
          <w:sz w:val="14"/>
          <w:szCs w:val="16"/>
          <w:shd w:val="clear" w:color="auto" w:fill="FFFFFF"/>
        </w:rPr>
        <w:t xml:space="preserve">NUP </w:t>
      </w:r>
      <w:r w:rsidR="000F55C5" w:rsidRPr="000F55C5">
        <w:rPr>
          <w:rFonts w:asciiTheme="minorHAnsi" w:hAnsiTheme="minorHAnsi" w:cs="Helvetica"/>
          <w:sz w:val="14"/>
          <w:szCs w:val="16"/>
          <w:shd w:val="clear" w:color="auto" w:fill="FFFFFF"/>
        </w:rPr>
        <w:t>16853003779201771</w:t>
      </w:r>
    </w:p>
    <w:p w14:paraId="18338194" w14:textId="77777777" w:rsidR="00644898" w:rsidRPr="007E046A" w:rsidRDefault="00644898" w:rsidP="00644898">
      <w:pPr>
        <w:jc w:val="both"/>
        <w:rPr>
          <w:rFonts w:asciiTheme="minorHAnsi" w:hAnsiTheme="minorHAnsi" w:cs="Helvetica"/>
          <w:sz w:val="14"/>
          <w:szCs w:val="16"/>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2"/>
        <w:gridCol w:w="8151"/>
      </w:tblGrid>
      <w:tr w:rsidR="00644898" w:rsidRPr="007E046A" w14:paraId="6C52C7AB" w14:textId="77777777" w:rsidTr="004C2E7F">
        <w:tc>
          <w:tcPr>
            <w:tcW w:w="893" w:type="pct"/>
          </w:tcPr>
          <w:p w14:paraId="0AFED446" w14:textId="2D383D43" w:rsidR="00644898" w:rsidRPr="007E046A" w:rsidRDefault="00644898" w:rsidP="00644898">
            <w:pPr>
              <w:jc w:val="both"/>
              <w:rPr>
                <w:rFonts w:asciiTheme="minorHAnsi" w:hAnsiTheme="minorHAnsi" w:cs="Helvetica"/>
                <w:szCs w:val="24"/>
                <w:shd w:val="clear" w:color="auto" w:fill="FFFFFF"/>
              </w:rPr>
            </w:pPr>
            <w:r w:rsidRPr="007E046A">
              <w:rPr>
                <w:rFonts w:asciiTheme="minorHAnsi" w:hAnsiTheme="minorHAnsi" w:cs="Helvetica"/>
                <w:b/>
                <w:szCs w:val="24"/>
                <w:shd w:val="clear" w:color="auto" w:fill="FFFFFF"/>
              </w:rPr>
              <w:t>Orientação 1.</w:t>
            </w:r>
            <w:r w:rsidR="000F55C5">
              <w:rPr>
                <w:rFonts w:asciiTheme="minorHAnsi" w:hAnsiTheme="minorHAnsi" w:cs="Helvetica"/>
                <w:b/>
                <w:szCs w:val="24"/>
                <w:shd w:val="clear" w:color="auto" w:fill="FFFFFF"/>
              </w:rPr>
              <w:t>2</w:t>
            </w:r>
          </w:p>
        </w:tc>
        <w:tc>
          <w:tcPr>
            <w:tcW w:w="4107" w:type="pct"/>
          </w:tcPr>
          <w:p w14:paraId="10857E81" w14:textId="12B0C761" w:rsidR="00644898" w:rsidRPr="007E046A" w:rsidRDefault="000F55C5" w:rsidP="004C2E7F">
            <w:pPr>
              <w:jc w:val="both"/>
              <w:rPr>
                <w:rFonts w:asciiTheme="minorHAnsi" w:hAnsiTheme="minorHAnsi" w:cs="Helvetica"/>
                <w:szCs w:val="24"/>
                <w:shd w:val="clear" w:color="auto" w:fill="FFFFFF"/>
              </w:rPr>
            </w:pPr>
            <w:r w:rsidRPr="000F55C5">
              <w:rPr>
                <w:rFonts w:asciiTheme="minorHAnsi" w:hAnsiTheme="minorHAnsi" w:cs="Helvetica"/>
                <w:szCs w:val="24"/>
                <w:shd w:val="clear" w:color="auto" w:fill="FFFFFF"/>
              </w:rPr>
              <w:t>O preenchimento do campo “Responsável pela resposta” deverá constar o cargo do servidor e a área na qual está lotado ou apenas o nome da área técnica que produziu a resposta (</w:t>
            </w:r>
            <w:proofErr w:type="spellStart"/>
            <w:r w:rsidRPr="000F55C5">
              <w:rPr>
                <w:rFonts w:asciiTheme="minorHAnsi" w:hAnsiTheme="minorHAnsi" w:cs="Helvetica"/>
                <w:szCs w:val="24"/>
                <w:shd w:val="clear" w:color="auto" w:fill="FFFFFF"/>
              </w:rPr>
              <w:t>Ex</w:t>
            </w:r>
            <w:proofErr w:type="spellEnd"/>
            <w:r w:rsidRPr="000F55C5">
              <w:rPr>
                <w:rFonts w:asciiTheme="minorHAnsi" w:hAnsiTheme="minorHAnsi" w:cs="Helvetica"/>
                <w:szCs w:val="24"/>
                <w:shd w:val="clear" w:color="auto" w:fill="FFFFFF"/>
              </w:rPr>
              <w:t xml:space="preserve">: Servidor da Coordenação Geral de Governo Aberto e Transparência ou Diretoria de Transparência e Controle Social). </w:t>
            </w:r>
            <w:r>
              <w:rPr>
                <w:rFonts w:asciiTheme="minorHAnsi" w:hAnsiTheme="minorHAnsi" w:cs="Helvetica"/>
                <w:szCs w:val="24"/>
                <w:shd w:val="clear" w:color="auto" w:fill="FFFFFF"/>
              </w:rPr>
              <w:t>O problema do caso acima, é que não foi</w:t>
            </w:r>
            <w:r w:rsidR="00594CE2">
              <w:rPr>
                <w:rFonts w:asciiTheme="minorHAnsi" w:hAnsiTheme="minorHAnsi" w:cs="Helvetica"/>
                <w:szCs w:val="24"/>
                <w:shd w:val="clear" w:color="auto" w:fill="FFFFFF"/>
              </w:rPr>
              <w:t xml:space="preserve"> devidamente </w:t>
            </w:r>
            <w:r>
              <w:rPr>
                <w:rFonts w:asciiTheme="minorHAnsi" w:hAnsiTheme="minorHAnsi" w:cs="Helvetica"/>
                <w:szCs w:val="24"/>
                <w:shd w:val="clear" w:color="auto" w:fill="FFFFFF"/>
              </w:rPr>
              <w:t>identificada a área do responsável pela resposta</w:t>
            </w:r>
            <w:r w:rsidR="00594CE2">
              <w:rPr>
                <w:rFonts w:asciiTheme="minorHAnsi" w:hAnsiTheme="minorHAnsi" w:cs="Helvetica"/>
                <w:szCs w:val="24"/>
                <w:shd w:val="clear" w:color="auto" w:fill="FFFFFF"/>
              </w:rPr>
              <w:t xml:space="preserve">, não ficando a informação </w:t>
            </w:r>
            <w:r w:rsidR="00594CE2">
              <w:rPr>
                <w:rFonts w:asciiTheme="minorHAnsi" w:hAnsiTheme="minorHAnsi" w:cs="Helvetica"/>
                <w:szCs w:val="24"/>
                <w:shd w:val="clear" w:color="auto" w:fill="FFFFFF"/>
              </w:rPr>
              <w:lastRenderedPageBreak/>
              <w:t>clara para o cidadão.</w:t>
            </w:r>
            <w:r>
              <w:rPr>
                <w:rFonts w:asciiTheme="minorHAnsi" w:hAnsiTheme="minorHAnsi" w:cs="Helvetica"/>
                <w:szCs w:val="24"/>
                <w:shd w:val="clear" w:color="auto" w:fill="FFFFFF"/>
              </w:rPr>
              <w:t xml:space="preserve"> Já, no que diz respeito ao campo </w:t>
            </w:r>
            <w:r w:rsidRPr="000F55C5">
              <w:rPr>
                <w:rFonts w:asciiTheme="minorHAnsi" w:hAnsiTheme="minorHAnsi" w:cs="Helvetica"/>
                <w:szCs w:val="24"/>
                <w:shd w:val="clear" w:color="auto" w:fill="FFFFFF"/>
              </w:rPr>
              <w:t>“Destinatário do recurso de primeira instância”</w:t>
            </w:r>
            <w:r>
              <w:rPr>
                <w:rFonts w:asciiTheme="minorHAnsi" w:hAnsiTheme="minorHAnsi" w:cs="Helvetica"/>
                <w:szCs w:val="24"/>
                <w:shd w:val="clear" w:color="auto" w:fill="FFFFFF"/>
              </w:rPr>
              <w:t xml:space="preserve">, </w:t>
            </w:r>
            <w:r w:rsidR="008F0455">
              <w:rPr>
                <w:rFonts w:asciiTheme="minorHAnsi" w:hAnsiTheme="minorHAnsi" w:cs="Helvetica"/>
                <w:szCs w:val="24"/>
                <w:shd w:val="clear" w:color="auto" w:fill="FFFFFF"/>
              </w:rPr>
              <w:t xml:space="preserve">o órgão </w:t>
            </w:r>
            <w:r w:rsidRPr="000F55C5">
              <w:rPr>
                <w:rFonts w:asciiTheme="minorHAnsi" w:hAnsiTheme="minorHAnsi" w:cs="Helvetica"/>
                <w:szCs w:val="24"/>
                <w:shd w:val="clear" w:color="auto" w:fill="FFFFFF"/>
              </w:rPr>
              <w:t>deve informa</w:t>
            </w:r>
            <w:r w:rsidR="008F0455">
              <w:rPr>
                <w:rFonts w:asciiTheme="minorHAnsi" w:hAnsiTheme="minorHAnsi" w:cs="Helvetica"/>
                <w:szCs w:val="24"/>
                <w:shd w:val="clear" w:color="auto" w:fill="FFFFFF"/>
              </w:rPr>
              <w:t>r</w:t>
            </w:r>
            <w:r w:rsidRPr="000F55C5">
              <w:rPr>
                <w:rFonts w:asciiTheme="minorHAnsi" w:hAnsiTheme="minorHAnsi" w:cs="Helvetica"/>
                <w:szCs w:val="24"/>
                <w:shd w:val="clear" w:color="auto" w:fill="FFFFFF"/>
              </w:rPr>
              <w:t xml:space="preserve"> o cargo da autoridade que apreciará o recurso</w:t>
            </w:r>
            <w:r w:rsidR="00594CE2">
              <w:rPr>
                <w:rFonts w:asciiTheme="minorHAnsi" w:hAnsiTheme="minorHAnsi" w:cs="Helvetica"/>
                <w:szCs w:val="24"/>
                <w:shd w:val="clear" w:color="auto" w:fill="FFFFFF"/>
              </w:rPr>
              <w:t>; o que não ocorreu n</w:t>
            </w:r>
            <w:r>
              <w:rPr>
                <w:rFonts w:asciiTheme="minorHAnsi" w:hAnsiTheme="minorHAnsi" w:cs="Helvetica"/>
                <w:szCs w:val="24"/>
                <w:shd w:val="clear" w:color="auto" w:fill="FFFFFF"/>
              </w:rPr>
              <w:t>o caso acima.</w:t>
            </w:r>
            <w:r w:rsidRPr="000F55C5">
              <w:rPr>
                <w:rFonts w:asciiTheme="minorHAnsi" w:hAnsiTheme="minorHAnsi" w:cs="Helvetica"/>
                <w:szCs w:val="24"/>
                <w:shd w:val="clear" w:color="auto" w:fill="FFFFFF"/>
              </w:rPr>
              <w:t xml:space="preserve"> </w:t>
            </w:r>
          </w:p>
        </w:tc>
      </w:tr>
      <w:tr w:rsidR="009B04E5" w:rsidRPr="007E046A" w14:paraId="7ED36398" w14:textId="77777777" w:rsidTr="004C2E7F">
        <w:tc>
          <w:tcPr>
            <w:tcW w:w="893" w:type="pct"/>
          </w:tcPr>
          <w:p w14:paraId="72AAD5F8" w14:textId="77777777" w:rsidR="009B04E5" w:rsidRPr="007E046A" w:rsidRDefault="009B04E5" w:rsidP="00644898">
            <w:pPr>
              <w:jc w:val="both"/>
              <w:rPr>
                <w:rFonts w:asciiTheme="minorHAnsi" w:hAnsiTheme="minorHAnsi" w:cs="Helvetica"/>
                <w:b/>
                <w:szCs w:val="24"/>
                <w:shd w:val="clear" w:color="auto" w:fill="FFFFFF"/>
              </w:rPr>
            </w:pPr>
          </w:p>
        </w:tc>
        <w:tc>
          <w:tcPr>
            <w:tcW w:w="4107" w:type="pct"/>
          </w:tcPr>
          <w:p w14:paraId="1EDF7D37" w14:textId="77777777" w:rsidR="009B04E5" w:rsidRPr="000F55C5" w:rsidRDefault="009B04E5" w:rsidP="004C2E7F">
            <w:pPr>
              <w:jc w:val="both"/>
              <w:rPr>
                <w:rFonts w:asciiTheme="minorHAnsi" w:hAnsiTheme="minorHAnsi" w:cs="Helvetica"/>
                <w:szCs w:val="24"/>
                <w:shd w:val="clear" w:color="auto" w:fill="FFFFFF"/>
              </w:rPr>
            </w:pPr>
          </w:p>
        </w:tc>
      </w:tr>
      <w:tr w:rsidR="004C2E7F" w:rsidRPr="007E046A" w14:paraId="77285094" w14:textId="77777777" w:rsidTr="004C2E7F">
        <w:tc>
          <w:tcPr>
            <w:tcW w:w="893" w:type="pct"/>
          </w:tcPr>
          <w:p w14:paraId="6A0E30CB" w14:textId="5AD9171A" w:rsidR="004C2E7F" w:rsidRPr="007E046A" w:rsidRDefault="004C2E7F" w:rsidP="00644898">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Constatação 1.</w:t>
            </w:r>
            <w:r>
              <w:rPr>
                <w:rFonts w:asciiTheme="minorHAnsi" w:hAnsiTheme="minorHAnsi" w:cs="Helvetica"/>
                <w:b/>
                <w:szCs w:val="24"/>
                <w:shd w:val="clear" w:color="auto" w:fill="FFFFFF"/>
              </w:rPr>
              <w:t>3</w:t>
            </w:r>
          </w:p>
        </w:tc>
        <w:tc>
          <w:tcPr>
            <w:tcW w:w="4107" w:type="pct"/>
          </w:tcPr>
          <w:p w14:paraId="3D72C625" w14:textId="59C19FFD" w:rsidR="004C2E7F" w:rsidRPr="000F55C5" w:rsidRDefault="004C2E7F" w:rsidP="004C2E7F">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Verificou-se</w:t>
            </w:r>
            <w:r>
              <w:rPr>
                <w:rFonts w:asciiTheme="minorHAnsi" w:hAnsiTheme="minorHAnsi" w:cs="Helvetica"/>
                <w:szCs w:val="24"/>
                <w:shd w:val="clear" w:color="auto" w:fill="FFFFFF"/>
              </w:rPr>
              <w:t xml:space="preserve"> caso em o órgão tem preenchido o campo “</w:t>
            </w:r>
            <w:r w:rsidRPr="007E046A">
              <w:rPr>
                <w:rFonts w:asciiTheme="minorHAnsi" w:hAnsiTheme="minorHAnsi" w:cs="Helvetica"/>
                <w:szCs w:val="24"/>
                <w:shd w:val="clear" w:color="auto" w:fill="FFFFFF"/>
              </w:rPr>
              <w:t>responsável pela resposta”</w:t>
            </w:r>
            <w:r>
              <w:rPr>
                <w:rFonts w:asciiTheme="minorHAnsi" w:hAnsiTheme="minorHAnsi" w:cs="Helvetica"/>
                <w:szCs w:val="24"/>
                <w:shd w:val="clear" w:color="auto" w:fill="FFFFFF"/>
              </w:rPr>
              <w:t xml:space="preserve"> com Sigla da área responsável, </w:t>
            </w:r>
            <w:r w:rsidRPr="007E046A">
              <w:rPr>
                <w:rFonts w:asciiTheme="minorHAnsi" w:hAnsiTheme="minorHAnsi" w:cs="Helvetica"/>
                <w:szCs w:val="24"/>
                <w:shd w:val="clear" w:color="auto" w:fill="FFFFFF"/>
              </w:rPr>
              <w:t xml:space="preserve">como pode ser verificado no exemplo </w:t>
            </w:r>
            <w:r w:rsidR="0025425E" w:rsidRPr="007E046A">
              <w:rPr>
                <w:rFonts w:asciiTheme="minorHAnsi" w:hAnsiTheme="minorHAnsi" w:cs="Helvetica"/>
                <w:szCs w:val="24"/>
                <w:shd w:val="clear" w:color="auto" w:fill="FFFFFF"/>
              </w:rPr>
              <w:t>a</w:t>
            </w:r>
            <w:r w:rsidR="0025425E">
              <w:rPr>
                <w:rFonts w:asciiTheme="minorHAnsi" w:hAnsiTheme="minorHAnsi" w:cs="Helvetica"/>
                <w:szCs w:val="24"/>
                <w:shd w:val="clear" w:color="auto" w:fill="FFFFFF"/>
              </w:rPr>
              <w:t xml:space="preserve"> seguir</w:t>
            </w:r>
            <w:r w:rsidR="0025425E" w:rsidRPr="007E046A">
              <w:rPr>
                <w:rFonts w:asciiTheme="minorHAnsi" w:hAnsiTheme="minorHAnsi" w:cs="Helvetica"/>
                <w:szCs w:val="24"/>
                <w:shd w:val="clear" w:color="auto" w:fill="FFFFFF"/>
              </w:rPr>
              <w:t xml:space="preserve"> </w:t>
            </w:r>
            <w:r w:rsidRPr="007E046A">
              <w:rPr>
                <w:rFonts w:asciiTheme="minorHAnsi" w:hAnsiTheme="minorHAnsi" w:cs="Helvetica"/>
                <w:szCs w:val="24"/>
                <w:shd w:val="clear" w:color="auto" w:fill="FFFFFF"/>
              </w:rPr>
              <w:t xml:space="preserve">do NUP </w:t>
            </w:r>
            <w:r w:rsidRPr="005A7435">
              <w:rPr>
                <w:rFonts w:eastAsia="Times New Roman" w:cs="Arial"/>
                <w:color w:val="000000"/>
                <w:szCs w:val="24"/>
                <w:lang w:eastAsia="pt-BR"/>
              </w:rPr>
              <w:t>16853003128201781</w:t>
            </w:r>
            <w:r w:rsidRPr="007E046A">
              <w:rPr>
                <w:rFonts w:asciiTheme="minorHAnsi" w:hAnsiTheme="minorHAnsi" w:cs="Helvetica"/>
                <w:szCs w:val="24"/>
                <w:shd w:val="clear" w:color="auto" w:fill="FFFFFF"/>
              </w:rPr>
              <w:t>:</w:t>
            </w:r>
          </w:p>
        </w:tc>
      </w:tr>
    </w:tbl>
    <w:p w14:paraId="6C22EEC6" w14:textId="3A74945B" w:rsidR="005A7435" w:rsidRPr="007E046A" w:rsidRDefault="005A7435" w:rsidP="005A7435">
      <w:pPr>
        <w:jc w:val="center"/>
        <w:rPr>
          <w:rFonts w:asciiTheme="minorHAnsi" w:hAnsiTheme="minorHAnsi" w:cs="Helvetica"/>
          <w:szCs w:val="24"/>
          <w:shd w:val="clear" w:color="auto" w:fill="FFFFFF"/>
        </w:rPr>
      </w:pPr>
      <w:r>
        <w:rPr>
          <w:rFonts w:eastAsia="Times New Roman" w:cs="Arial"/>
          <w:noProof/>
          <w:color w:val="FF0000"/>
          <w:sz w:val="24"/>
          <w:szCs w:val="24"/>
          <w:lang w:eastAsia="pt-BR"/>
        </w:rPr>
        <w:drawing>
          <wp:inline distT="0" distB="0" distL="0" distR="0" wp14:anchorId="256C318A" wp14:editId="1A9A3219">
            <wp:extent cx="5400675" cy="971550"/>
            <wp:effectExtent l="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971550"/>
                    </a:xfrm>
                    <a:prstGeom prst="rect">
                      <a:avLst/>
                    </a:prstGeom>
                    <a:ln>
                      <a:noFill/>
                    </a:ln>
                  </pic:spPr>
                </pic:pic>
              </a:graphicData>
            </a:graphic>
          </wp:inline>
        </w:drawing>
      </w:r>
    </w:p>
    <w:p w14:paraId="132F1F96" w14:textId="4EF5871A" w:rsidR="005A7435" w:rsidRPr="007E046A" w:rsidRDefault="005A7435" w:rsidP="008703F8">
      <w:pPr>
        <w:ind w:firstLine="708"/>
        <w:jc w:val="both"/>
        <w:rPr>
          <w:rFonts w:asciiTheme="minorHAnsi" w:hAnsiTheme="minorHAnsi" w:cs="Helvetica"/>
          <w:sz w:val="14"/>
          <w:szCs w:val="16"/>
          <w:shd w:val="clear" w:color="auto" w:fill="FFFFFF"/>
        </w:rPr>
      </w:pPr>
      <w:r w:rsidRPr="007E046A">
        <w:rPr>
          <w:rFonts w:asciiTheme="minorHAnsi" w:hAnsiTheme="minorHAnsi" w:cs="Helvetica"/>
          <w:sz w:val="14"/>
          <w:szCs w:val="16"/>
          <w:shd w:val="clear" w:color="auto" w:fill="FFFFFF"/>
        </w:rPr>
        <w:t xml:space="preserve">NUP </w:t>
      </w:r>
      <w:r w:rsidRPr="005A7435">
        <w:rPr>
          <w:rFonts w:asciiTheme="minorHAnsi" w:hAnsiTheme="minorHAnsi" w:cs="Helvetica"/>
          <w:sz w:val="14"/>
          <w:szCs w:val="16"/>
          <w:shd w:val="clear" w:color="auto" w:fill="FFFFFF"/>
        </w:rPr>
        <w:t>16853003128201781</w:t>
      </w:r>
    </w:p>
    <w:p w14:paraId="11DB8880" w14:textId="77777777" w:rsidR="005A7435" w:rsidRPr="007E046A" w:rsidRDefault="005A7435" w:rsidP="005A7435">
      <w:pPr>
        <w:jc w:val="both"/>
        <w:rPr>
          <w:rFonts w:asciiTheme="minorHAnsi" w:hAnsiTheme="minorHAnsi" w:cs="Helvetica"/>
          <w:sz w:val="14"/>
          <w:szCs w:val="16"/>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3"/>
        <w:gridCol w:w="8270"/>
      </w:tblGrid>
      <w:tr w:rsidR="005A7435" w:rsidRPr="007E046A" w14:paraId="7B377B07" w14:textId="77777777" w:rsidTr="008703F8">
        <w:tc>
          <w:tcPr>
            <w:tcW w:w="833" w:type="pct"/>
          </w:tcPr>
          <w:p w14:paraId="2E104329" w14:textId="5AC9A329" w:rsidR="005A7435" w:rsidRPr="007E046A" w:rsidRDefault="005A7435" w:rsidP="00531B72">
            <w:pPr>
              <w:jc w:val="both"/>
              <w:rPr>
                <w:rFonts w:asciiTheme="minorHAnsi" w:hAnsiTheme="minorHAnsi" w:cs="Helvetica"/>
                <w:szCs w:val="24"/>
                <w:shd w:val="clear" w:color="auto" w:fill="FFFFFF"/>
              </w:rPr>
            </w:pPr>
            <w:r w:rsidRPr="007E046A">
              <w:rPr>
                <w:rFonts w:asciiTheme="minorHAnsi" w:hAnsiTheme="minorHAnsi" w:cs="Helvetica"/>
                <w:b/>
                <w:szCs w:val="24"/>
                <w:shd w:val="clear" w:color="auto" w:fill="FFFFFF"/>
              </w:rPr>
              <w:t>Orientação 1.</w:t>
            </w:r>
            <w:r>
              <w:rPr>
                <w:rFonts w:asciiTheme="minorHAnsi" w:hAnsiTheme="minorHAnsi" w:cs="Helvetica"/>
                <w:b/>
                <w:szCs w:val="24"/>
                <w:shd w:val="clear" w:color="auto" w:fill="FFFFFF"/>
              </w:rPr>
              <w:t>3</w:t>
            </w:r>
          </w:p>
        </w:tc>
        <w:tc>
          <w:tcPr>
            <w:tcW w:w="4167" w:type="pct"/>
          </w:tcPr>
          <w:p w14:paraId="67BA901C" w14:textId="538C43A1" w:rsidR="005A7435" w:rsidRPr="007E046A" w:rsidRDefault="00DB4443" w:rsidP="009B04E5">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É necessário que o</w:t>
            </w:r>
            <w:r w:rsidR="005A7435" w:rsidRPr="000F55C5">
              <w:rPr>
                <w:rFonts w:asciiTheme="minorHAnsi" w:hAnsiTheme="minorHAnsi" w:cs="Helvetica"/>
                <w:szCs w:val="24"/>
                <w:shd w:val="clear" w:color="auto" w:fill="FFFFFF"/>
              </w:rPr>
              <w:t xml:space="preserve"> preenchimento do campo “Responsável pela resposta” </w:t>
            </w:r>
            <w:r>
              <w:rPr>
                <w:rFonts w:asciiTheme="minorHAnsi" w:hAnsiTheme="minorHAnsi" w:cs="Helvetica"/>
                <w:szCs w:val="24"/>
                <w:shd w:val="clear" w:color="auto" w:fill="FFFFFF"/>
              </w:rPr>
              <w:t>se</w:t>
            </w:r>
            <w:r w:rsidR="00594CE2">
              <w:rPr>
                <w:rFonts w:asciiTheme="minorHAnsi" w:hAnsiTheme="minorHAnsi" w:cs="Helvetica"/>
                <w:szCs w:val="24"/>
                <w:shd w:val="clear" w:color="auto" w:fill="FFFFFF"/>
              </w:rPr>
              <w:t>ja compreensível para o cidadão</w:t>
            </w:r>
            <w:r>
              <w:rPr>
                <w:rFonts w:asciiTheme="minorHAnsi" w:hAnsiTheme="minorHAnsi" w:cs="Helvetica"/>
                <w:szCs w:val="24"/>
                <w:shd w:val="clear" w:color="auto" w:fill="FFFFFF"/>
              </w:rPr>
              <w:t xml:space="preserve">. </w:t>
            </w:r>
            <w:r w:rsidR="00594CE2">
              <w:rPr>
                <w:rFonts w:asciiTheme="minorHAnsi" w:hAnsiTheme="minorHAnsi" w:cs="Helvetica"/>
                <w:szCs w:val="24"/>
                <w:shd w:val="clear" w:color="auto" w:fill="FFFFFF"/>
              </w:rPr>
              <w:t>Sendo assim, o</w:t>
            </w:r>
            <w:r>
              <w:rPr>
                <w:rFonts w:asciiTheme="minorHAnsi" w:hAnsiTheme="minorHAnsi" w:cs="Helvetica"/>
                <w:szCs w:val="24"/>
                <w:shd w:val="clear" w:color="auto" w:fill="FFFFFF"/>
              </w:rPr>
              <w:t>rienta-se que o órgão evite o uso de siglas da</w:t>
            </w:r>
            <w:r w:rsidR="00AB6227">
              <w:rPr>
                <w:rFonts w:asciiTheme="minorHAnsi" w:hAnsiTheme="minorHAnsi" w:cs="Helvetica"/>
                <w:szCs w:val="24"/>
                <w:shd w:val="clear" w:color="auto" w:fill="FFFFFF"/>
              </w:rPr>
              <w:t>s</w:t>
            </w:r>
            <w:r>
              <w:rPr>
                <w:rFonts w:asciiTheme="minorHAnsi" w:hAnsiTheme="minorHAnsi" w:cs="Helvetica"/>
                <w:szCs w:val="24"/>
                <w:shd w:val="clear" w:color="auto" w:fill="FFFFFF"/>
              </w:rPr>
              <w:t xml:space="preserve"> áreas no preenchimento do campo. </w:t>
            </w:r>
          </w:p>
        </w:tc>
      </w:tr>
      <w:tr w:rsidR="00DB4443" w:rsidRPr="007E046A" w14:paraId="54B320D7" w14:textId="77777777" w:rsidTr="008703F8">
        <w:tc>
          <w:tcPr>
            <w:tcW w:w="833" w:type="pct"/>
          </w:tcPr>
          <w:p w14:paraId="7B5B5C9D" w14:textId="77777777" w:rsidR="00DB4443" w:rsidRPr="007E046A" w:rsidRDefault="00DB4443" w:rsidP="00531B72">
            <w:pPr>
              <w:jc w:val="both"/>
              <w:rPr>
                <w:rFonts w:asciiTheme="minorHAnsi" w:hAnsiTheme="minorHAnsi" w:cs="Helvetica"/>
                <w:b/>
                <w:szCs w:val="24"/>
                <w:shd w:val="clear" w:color="auto" w:fill="FFFFFF"/>
              </w:rPr>
            </w:pPr>
          </w:p>
        </w:tc>
        <w:tc>
          <w:tcPr>
            <w:tcW w:w="4167" w:type="pct"/>
          </w:tcPr>
          <w:p w14:paraId="7AFCF0E9" w14:textId="77777777" w:rsidR="00DB4443" w:rsidRDefault="00DB4443" w:rsidP="009B04E5">
            <w:pPr>
              <w:jc w:val="both"/>
              <w:rPr>
                <w:rFonts w:asciiTheme="minorHAnsi" w:hAnsiTheme="minorHAnsi" w:cs="Helvetica"/>
                <w:szCs w:val="24"/>
                <w:shd w:val="clear" w:color="auto" w:fill="FFFFFF"/>
              </w:rPr>
            </w:pPr>
          </w:p>
        </w:tc>
      </w:tr>
    </w:tbl>
    <w:p w14:paraId="11404D49" w14:textId="20C80294" w:rsidR="0086121E" w:rsidRPr="007E046A" w:rsidRDefault="007001BF" w:rsidP="001822EA">
      <w:pPr>
        <w:pStyle w:val="Ttulo2"/>
        <w:rPr>
          <w:rFonts w:asciiTheme="minorHAnsi" w:hAnsiTheme="minorHAnsi" w:cs="Miriam"/>
          <w:b/>
          <w:bCs/>
          <w:color w:val="002060"/>
          <w:szCs w:val="24"/>
          <w:lang w:eastAsia="pt-BR"/>
        </w:rPr>
      </w:pPr>
      <w:bookmarkStart w:id="36" w:name="_Toc491854896"/>
      <w:r w:rsidRPr="007E046A">
        <w:rPr>
          <w:rFonts w:asciiTheme="minorHAnsi" w:hAnsiTheme="minorHAnsi" w:cs="Miriam"/>
          <w:b/>
          <w:bCs/>
          <w:color w:val="002060"/>
          <w:szCs w:val="24"/>
          <w:lang w:eastAsia="pt-BR"/>
        </w:rPr>
        <w:t xml:space="preserve">2. </w:t>
      </w:r>
      <w:r w:rsidR="004D2585" w:rsidRPr="007E046A">
        <w:rPr>
          <w:rFonts w:asciiTheme="minorHAnsi" w:hAnsiTheme="minorHAnsi" w:cs="Miriam"/>
          <w:b/>
          <w:bCs/>
          <w:color w:val="002060"/>
          <w:szCs w:val="24"/>
          <w:lang w:eastAsia="pt-BR"/>
        </w:rPr>
        <w:t>TIPO DE RESPOSTA</w:t>
      </w:r>
      <w:bookmarkEnd w:id="36"/>
    </w:p>
    <w:p w14:paraId="5C40018A" w14:textId="77777777" w:rsidR="006B03BC" w:rsidRPr="007E046A" w:rsidRDefault="006B03BC" w:rsidP="009A0503">
      <w:pPr>
        <w:jc w:val="both"/>
        <w:rPr>
          <w:rFonts w:asciiTheme="minorHAnsi" w:hAnsiTheme="minorHAnsi" w:cs="Helvetica"/>
          <w:b/>
          <w:szCs w:val="24"/>
          <w:shd w:val="clear" w:color="auto" w:fill="FFFFFF"/>
        </w:rPr>
      </w:pPr>
    </w:p>
    <w:p w14:paraId="13FF4096" w14:textId="3E712E11" w:rsidR="009A0503" w:rsidRDefault="009A0503" w:rsidP="009A0503">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Escopo da Avaliação</w:t>
      </w:r>
    </w:p>
    <w:p w14:paraId="17010F6E" w14:textId="77777777" w:rsidR="008703F8" w:rsidRPr="007E046A" w:rsidRDefault="008703F8" w:rsidP="009A0503">
      <w:pPr>
        <w:jc w:val="both"/>
        <w:rPr>
          <w:rFonts w:asciiTheme="minorHAnsi" w:hAnsiTheme="minorHAnsi" w:cs="Helvetica"/>
          <w:b/>
          <w:szCs w:val="24"/>
          <w:shd w:val="clear" w:color="auto" w:fill="FFFFFF"/>
        </w:rPr>
      </w:pPr>
    </w:p>
    <w:p w14:paraId="6EDF5EDA" w14:textId="6AF354C4" w:rsidR="0006154E" w:rsidRPr="007E046A" w:rsidRDefault="00B06DAC" w:rsidP="00162E28">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Nesse item foi verificado se</w:t>
      </w:r>
      <w:r w:rsidR="006F7219" w:rsidRPr="007E046A">
        <w:rPr>
          <w:rFonts w:asciiTheme="minorHAnsi" w:hAnsiTheme="minorHAnsi" w:cs="Helvetica"/>
          <w:szCs w:val="24"/>
          <w:shd w:val="clear" w:color="auto" w:fill="FFFFFF"/>
        </w:rPr>
        <w:t xml:space="preserve"> </w:t>
      </w:r>
      <w:r w:rsidR="00AD2C09" w:rsidRPr="007E046A">
        <w:rPr>
          <w:rFonts w:asciiTheme="minorHAnsi" w:hAnsiTheme="minorHAnsi" w:cs="Helvetica"/>
          <w:szCs w:val="24"/>
          <w:shd w:val="clear" w:color="auto" w:fill="FFFFFF"/>
        </w:rPr>
        <w:t>a marcação d</w:t>
      </w:r>
      <w:r w:rsidR="00245AD9" w:rsidRPr="007E046A">
        <w:rPr>
          <w:rFonts w:asciiTheme="minorHAnsi" w:hAnsiTheme="minorHAnsi" w:cs="Helvetica"/>
          <w:szCs w:val="24"/>
          <w:shd w:val="clear" w:color="auto" w:fill="FFFFFF"/>
        </w:rPr>
        <w:t>o campo “Tipo de R</w:t>
      </w:r>
      <w:r w:rsidRPr="007E046A">
        <w:rPr>
          <w:rFonts w:asciiTheme="minorHAnsi" w:hAnsiTheme="minorHAnsi" w:cs="Helvetica"/>
          <w:szCs w:val="24"/>
          <w:shd w:val="clear" w:color="auto" w:fill="FFFFFF"/>
        </w:rPr>
        <w:t xml:space="preserve">esposta” do e-SIC foi feita corretamente. </w:t>
      </w:r>
    </w:p>
    <w:p w14:paraId="588E96CD" w14:textId="090C4F4B" w:rsidR="0006154E" w:rsidRPr="007E046A" w:rsidRDefault="0006154E" w:rsidP="00162E28">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O campo “</w:t>
      </w:r>
      <w:r w:rsidR="00245AD9" w:rsidRPr="007E046A">
        <w:rPr>
          <w:rFonts w:asciiTheme="minorHAnsi" w:hAnsiTheme="minorHAnsi" w:cs="Helvetica"/>
          <w:szCs w:val="24"/>
          <w:shd w:val="clear" w:color="auto" w:fill="FFFFFF"/>
        </w:rPr>
        <w:t>Tipo de R</w:t>
      </w:r>
      <w:r w:rsidRPr="007E046A">
        <w:rPr>
          <w:rFonts w:asciiTheme="minorHAnsi" w:hAnsiTheme="minorHAnsi" w:cs="Helvetica"/>
          <w:szCs w:val="24"/>
          <w:shd w:val="clear" w:color="auto" w:fill="FFFFFF"/>
        </w:rPr>
        <w:t>esposta” do e-SIC é preenchido pelos órgãos ao responderem um pedido de informação. As opções existentes no sistema são as seguintes:</w:t>
      </w:r>
    </w:p>
    <w:p w14:paraId="2BEB14F7" w14:textId="77777777" w:rsidR="005A1C24" w:rsidRPr="007E046A" w:rsidRDefault="005A1C24" w:rsidP="0010738B">
      <w:pPr>
        <w:pStyle w:val="PargrafodaLista"/>
        <w:numPr>
          <w:ilvl w:val="0"/>
          <w:numId w:val="2"/>
        </w:num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Acesso Concedido</w:t>
      </w:r>
    </w:p>
    <w:p w14:paraId="74900671" w14:textId="77777777" w:rsidR="005A1C24" w:rsidRPr="007E046A" w:rsidRDefault="005A1C24" w:rsidP="0010738B">
      <w:pPr>
        <w:pStyle w:val="PargrafodaLista"/>
        <w:numPr>
          <w:ilvl w:val="0"/>
          <w:numId w:val="2"/>
        </w:num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Acesso Negado</w:t>
      </w:r>
    </w:p>
    <w:p w14:paraId="54541E87" w14:textId="20455060" w:rsidR="005A1C24" w:rsidRPr="007E046A" w:rsidRDefault="00CB534A" w:rsidP="0010738B">
      <w:pPr>
        <w:pStyle w:val="PargrafodaLista"/>
        <w:numPr>
          <w:ilvl w:val="0"/>
          <w:numId w:val="2"/>
        </w:num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Acesso parcialmente</w:t>
      </w:r>
      <w:r w:rsidR="005A1C24" w:rsidRPr="007E046A">
        <w:rPr>
          <w:rFonts w:asciiTheme="minorHAnsi" w:hAnsiTheme="minorHAnsi" w:cs="Helvetica"/>
          <w:szCs w:val="24"/>
          <w:shd w:val="clear" w:color="auto" w:fill="FFFFFF"/>
        </w:rPr>
        <w:t xml:space="preserve"> concedido</w:t>
      </w:r>
    </w:p>
    <w:p w14:paraId="3A23F616" w14:textId="77777777" w:rsidR="005A1C24" w:rsidRPr="007E046A" w:rsidRDefault="005A1C24" w:rsidP="0010738B">
      <w:pPr>
        <w:pStyle w:val="PargrafodaLista"/>
        <w:numPr>
          <w:ilvl w:val="0"/>
          <w:numId w:val="2"/>
        </w:num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Informação inexistente</w:t>
      </w:r>
    </w:p>
    <w:p w14:paraId="10A48A0E" w14:textId="77777777" w:rsidR="005A1C24" w:rsidRPr="007E046A" w:rsidRDefault="005A1C24" w:rsidP="0010738B">
      <w:pPr>
        <w:pStyle w:val="PargrafodaLista"/>
        <w:numPr>
          <w:ilvl w:val="0"/>
          <w:numId w:val="2"/>
        </w:num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Não se trata de solicitação de informação</w:t>
      </w:r>
    </w:p>
    <w:p w14:paraId="1350E952" w14:textId="77777777" w:rsidR="005A1C24" w:rsidRPr="007E046A" w:rsidRDefault="005A1C24" w:rsidP="0010738B">
      <w:pPr>
        <w:pStyle w:val="PargrafodaLista"/>
        <w:numPr>
          <w:ilvl w:val="0"/>
          <w:numId w:val="2"/>
        </w:num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Órgão não tem competência para responder sobre o assunto</w:t>
      </w:r>
    </w:p>
    <w:p w14:paraId="2213A50A" w14:textId="77777777" w:rsidR="0006154E" w:rsidRPr="007E046A" w:rsidRDefault="005A1C24" w:rsidP="0010738B">
      <w:pPr>
        <w:pStyle w:val="PargrafodaLista"/>
        <w:numPr>
          <w:ilvl w:val="0"/>
          <w:numId w:val="2"/>
        </w:num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Pergunta duplicada/repetida</w:t>
      </w:r>
    </w:p>
    <w:p w14:paraId="2461DD49" w14:textId="31B5868E" w:rsidR="008730B6" w:rsidRPr="007E046A" w:rsidRDefault="00C41213" w:rsidP="00162E28">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Na avaliação dos pedidos f</w:t>
      </w:r>
      <w:r w:rsidR="00FB7248" w:rsidRPr="007E046A">
        <w:rPr>
          <w:rFonts w:asciiTheme="minorHAnsi" w:hAnsiTheme="minorHAnsi" w:cs="Helvetica"/>
          <w:szCs w:val="24"/>
          <w:shd w:val="clear" w:color="auto" w:fill="FFFFFF"/>
        </w:rPr>
        <w:t xml:space="preserve">oram </w:t>
      </w:r>
      <w:r w:rsidR="00FB7248" w:rsidRPr="0025425E">
        <w:rPr>
          <w:rFonts w:asciiTheme="minorHAnsi" w:hAnsiTheme="minorHAnsi" w:cs="Helvetica"/>
          <w:szCs w:val="24"/>
          <w:shd w:val="clear" w:color="auto" w:fill="FFFFFF"/>
        </w:rPr>
        <w:t xml:space="preserve">identificados </w:t>
      </w:r>
      <w:r w:rsidR="00490E93" w:rsidRPr="0025425E">
        <w:rPr>
          <w:rFonts w:asciiTheme="minorHAnsi" w:hAnsiTheme="minorHAnsi" w:cs="Helvetica"/>
          <w:szCs w:val="24"/>
          <w:shd w:val="clear" w:color="auto" w:fill="FFFFFF"/>
        </w:rPr>
        <w:t>vários</w:t>
      </w:r>
      <w:r w:rsidR="00FB7248" w:rsidRPr="007E046A">
        <w:rPr>
          <w:rFonts w:asciiTheme="minorHAnsi" w:hAnsiTheme="minorHAnsi" w:cs="Helvetica"/>
          <w:szCs w:val="24"/>
          <w:shd w:val="clear" w:color="auto" w:fill="FFFFFF"/>
        </w:rPr>
        <w:t xml:space="preserve"> problemas de marcação do “Tipo de </w:t>
      </w:r>
      <w:r w:rsidR="00245AD9" w:rsidRPr="007E046A">
        <w:rPr>
          <w:rFonts w:asciiTheme="minorHAnsi" w:hAnsiTheme="minorHAnsi" w:cs="Helvetica"/>
          <w:szCs w:val="24"/>
          <w:shd w:val="clear" w:color="auto" w:fill="FFFFFF"/>
        </w:rPr>
        <w:t>R</w:t>
      </w:r>
      <w:r w:rsidR="00FB7248" w:rsidRPr="007E046A">
        <w:rPr>
          <w:rFonts w:asciiTheme="minorHAnsi" w:hAnsiTheme="minorHAnsi" w:cs="Helvetica"/>
          <w:szCs w:val="24"/>
          <w:shd w:val="clear" w:color="auto" w:fill="FFFFFF"/>
        </w:rPr>
        <w:t>esposta”</w:t>
      </w:r>
      <w:r w:rsidR="00490E93" w:rsidRPr="007E046A">
        <w:rPr>
          <w:rFonts w:asciiTheme="minorHAnsi" w:hAnsiTheme="minorHAnsi" w:cs="Helvetica"/>
          <w:szCs w:val="24"/>
          <w:shd w:val="clear" w:color="auto" w:fill="FFFFFF"/>
        </w:rPr>
        <w:t>.</w:t>
      </w:r>
    </w:p>
    <w:p w14:paraId="38B19DE9" w14:textId="77777777" w:rsidR="009A0503" w:rsidRPr="007E046A" w:rsidRDefault="009A0503" w:rsidP="009A0503">
      <w:pPr>
        <w:jc w:val="both"/>
        <w:rPr>
          <w:rFonts w:asciiTheme="minorHAnsi" w:hAnsiTheme="minorHAnsi" w:cs="Helvetica"/>
          <w:b/>
          <w:szCs w:val="24"/>
          <w:shd w:val="clear" w:color="auto" w:fill="FFFFFF"/>
        </w:rPr>
      </w:pPr>
    </w:p>
    <w:p w14:paraId="401840E3" w14:textId="15EC2254" w:rsidR="009A0503" w:rsidRPr="007E046A" w:rsidRDefault="009A0503" w:rsidP="009A0503">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Constatações e Orientações</w:t>
      </w:r>
    </w:p>
    <w:p w14:paraId="1EEDAC16" w14:textId="77777777" w:rsidR="00646642" w:rsidRPr="007E046A" w:rsidRDefault="00646642" w:rsidP="009A0503">
      <w:pPr>
        <w:jc w:val="both"/>
        <w:rPr>
          <w:rFonts w:asciiTheme="minorHAnsi" w:hAnsiTheme="minorHAnsi" w:cs="Helvetica"/>
          <w:b/>
          <w:szCs w:val="24"/>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0"/>
        <w:gridCol w:w="8173"/>
      </w:tblGrid>
      <w:tr w:rsidR="00646642" w:rsidRPr="007E046A" w14:paraId="1DD79600" w14:textId="77777777" w:rsidTr="006515C6">
        <w:tc>
          <w:tcPr>
            <w:tcW w:w="882" w:type="pct"/>
          </w:tcPr>
          <w:p w14:paraId="10EE1A0E" w14:textId="5062136D" w:rsidR="00646642" w:rsidRPr="007E046A" w:rsidRDefault="00646642" w:rsidP="00655A62">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Constatação 2.1</w:t>
            </w:r>
          </w:p>
        </w:tc>
        <w:tc>
          <w:tcPr>
            <w:tcW w:w="4118" w:type="pct"/>
          </w:tcPr>
          <w:p w14:paraId="196A4B4D" w14:textId="02D24652" w:rsidR="00646642" w:rsidRPr="007E046A" w:rsidRDefault="00646642" w:rsidP="00655A62">
            <w:pPr>
              <w:jc w:val="both"/>
              <w:rPr>
                <w:rFonts w:asciiTheme="minorHAnsi" w:hAnsiTheme="minorHAnsi" w:cs="Helvetica"/>
                <w:b/>
                <w:szCs w:val="24"/>
                <w:shd w:val="clear" w:color="auto" w:fill="FFFFFF"/>
              </w:rPr>
            </w:pPr>
            <w:r w:rsidRPr="007E046A">
              <w:rPr>
                <w:rFonts w:asciiTheme="minorHAnsi" w:hAnsiTheme="minorHAnsi" w:cs="Helvetica"/>
                <w:szCs w:val="24"/>
                <w:shd w:val="clear" w:color="auto" w:fill="FFFFFF"/>
              </w:rPr>
              <w:t xml:space="preserve">Verificou-se que casos em que o MF não tem feito </w:t>
            </w:r>
            <w:r w:rsidR="00594CE2">
              <w:rPr>
                <w:rFonts w:asciiTheme="minorHAnsi" w:hAnsiTheme="minorHAnsi" w:cs="Helvetica"/>
                <w:szCs w:val="24"/>
                <w:shd w:val="clear" w:color="auto" w:fill="FFFFFF"/>
              </w:rPr>
              <w:t xml:space="preserve">a </w:t>
            </w:r>
            <w:r w:rsidRPr="007E046A">
              <w:rPr>
                <w:rFonts w:asciiTheme="minorHAnsi" w:hAnsiTheme="minorHAnsi" w:cs="Helvetica"/>
                <w:szCs w:val="24"/>
                <w:shd w:val="clear" w:color="auto" w:fill="FFFFFF"/>
              </w:rPr>
              <w:t>marcação adequada</w:t>
            </w:r>
            <w:r w:rsidR="00594CE2">
              <w:rPr>
                <w:rFonts w:asciiTheme="minorHAnsi" w:hAnsiTheme="minorHAnsi" w:cs="Helvetica"/>
                <w:szCs w:val="24"/>
                <w:shd w:val="clear" w:color="auto" w:fill="FFFFFF"/>
              </w:rPr>
              <w:t xml:space="preserve"> do tipo de resposta</w:t>
            </w:r>
            <w:r w:rsidRPr="007E046A">
              <w:rPr>
                <w:rFonts w:asciiTheme="minorHAnsi" w:hAnsiTheme="minorHAnsi" w:cs="Helvetica"/>
                <w:szCs w:val="24"/>
                <w:shd w:val="clear" w:color="auto" w:fill="FFFFFF"/>
              </w:rPr>
              <w:t xml:space="preserve">. O exemplo </w:t>
            </w:r>
            <w:r w:rsidR="00594CE2">
              <w:rPr>
                <w:rFonts w:asciiTheme="minorHAnsi" w:hAnsiTheme="minorHAnsi" w:cs="Helvetica"/>
                <w:szCs w:val="24"/>
                <w:shd w:val="clear" w:color="auto" w:fill="FFFFFF"/>
              </w:rPr>
              <w:t>a seguir</w:t>
            </w:r>
            <w:r w:rsidRPr="007E046A">
              <w:rPr>
                <w:rFonts w:asciiTheme="minorHAnsi" w:hAnsiTheme="minorHAnsi" w:cs="Helvetica"/>
                <w:szCs w:val="24"/>
                <w:shd w:val="clear" w:color="auto" w:fill="FFFFFF"/>
              </w:rPr>
              <w:t xml:space="preserve"> apresenta caso em </w:t>
            </w:r>
            <w:r w:rsidR="00594CE2">
              <w:rPr>
                <w:rFonts w:asciiTheme="minorHAnsi" w:hAnsiTheme="minorHAnsi" w:cs="Helvetica"/>
                <w:szCs w:val="24"/>
                <w:shd w:val="clear" w:color="auto" w:fill="FFFFFF"/>
              </w:rPr>
              <w:t>que a marcação foi</w:t>
            </w:r>
            <w:r w:rsidRPr="007E046A">
              <w:rPr>
                <w:rFonts w:asciiTheme="minorHAnsi" w:hAnsiTheme="minorHAnsi" w:cs="Helvetica"/>
                <w:szCs w:val="24"/>
                <w:shd w:val="clear" w:color="auto" w:fill="FFFFFF"/>
              </w:rPr>
              <w:t xml:space="preserve"> “Não se trata de solicitação de informação”, quando a resposta esclarece que a solicitação é caso de negativa por sigilo fiscal e dados pessoais:</w:t>
            </w:r>
          </w:p>
        </w:tc>
      </w:tr>
    </w:tbl>
    <w:p w14:paraId="3BA33CB5" w14:textId="3B3F5514" w:rsidR="009C37E9" w:rsidRPr="007E046A" w:rsidRDefault="00594CE2" w:rsidP="00F70886">
      <w:pPr>
        <w:ind w:left="1701" w:hanging="1701"/>
        <w:jc w:val="center"/>
        <w:rPr>
          <w:rFonts w:asciiTheme="minorHAnsi" w:hAnsiTheme="minorHAnsi" w:cs="Helvetica"/>
          <w:szCs w:val="24"/>
          <w:highlight w:val="yellow"/>
          <w:shd w:val="clear" w:color="auto" w:fill="FFFFFF"/>
        </w:rPr>
      </w:pPr>
      <w:r w:rsidRPr="007E046A">
        <w:rPr>
          <w:rFonts w:eastAsia="Times New Roman" w:cs="Arial"/>
          <w:noProof/>
          <w:color w:val="000000"/>
          <w:szCs w:val="24"/>
          <w:lang w:eastAsia="pt-BR"/>
        </w:rPr>
        <w:drawing>
          <wp:inline distT="0" distB="0" distL="0" distR="0" wp14:anchorId="07AFAF52" wp14:editId="10164C68">
            <wp:extent cx="4510100" cy="2118360"/>
            <wp:effectExtent l="0" t="0" r="508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b="52947"/>
                    <a:stretch/>
                  </pic:blipFill>
                  <pic:spPr bwMode="auto">
                    <a:xfrm>
                      <a:off x="0" y="0"/>
                      <a:ext cx="4558719" cy="2141196"/>
                    </a:xfrm>
                    <a:prstGeom prst="rect">
                      <a:avLst/>
                    </a:prstGeom>
                    <a:ln>
                      <a:noFill/>
                    </a:ln>
                    <a:extLst>
                      <a:ext uri="{53640926-AAD7-44D8-BBD7-CCE9431645EC}">
                        <a14:shadowObscured xmlns:a14="http://schemas.microsoft.com/office/drawing/2010/main"/>
                      </a:ext>
                    </a:extLst>
                  </pic:spPr>
                </pic:pic>
              </a:graphicData>
            </a:graphic>
          </wp:inline>
        </w:drawing>
      </w:r>
    </w:p>
    <w:p w14:paraId="2DFF281D" w14:textId="5D4A4D62" w:rsidR="0031700D" w:rsidRPr="007E046A" w:rsidRDefault="00674EFD" w:rsidP="00594CE2">
      <w:pPr>
        <w:ind w:left="1560" w:firstLine="141"/>
        <w:jc w:val="both"/>
        <w:rPr>
          <w:rFonts w:asciiTheme="minorHAnsi" w:hAnsiTheme="minorHAnsi" w:cs="Helvetica"/>
          <w:sz w:val="14"/>
          <w:szCs w:val="16"/>
          <w:shd w:val="clear" w:color="auto" w:fill="FFFFFF"/>
        </w:rPr>
      </w:pPr>
      <w:r w:rsidRPr="007E046A">
        <w:rPr>
          <w:rFonts w:asciiTheme="minorHAnsi" w:hAnsiTheme="minorHAnsi" w:cs="Helvetica"/>
          <w:sz w:val="14"/>
          <w:szCs w:val="16"/>
          <w:shd w:val="clear" w:color="auto" w:fill="FFFFFF"/>
        </w:rPr>
        <w:t xml:space="preserve">NUP </w:t>
      </w:r>
      <w:r w:rsidR="00DE2A3F" w:rsidRPr="007E046A">
        <w:rPr>
          <w:rFonts w:asciiTheme="minorHAnsi" w:hAnsiTheme="minorHAnsi" w:cs="Helvetica"/>
          <w:sz w:val="14"/>
          <w:szCs w:val="16"/>
          <w:shd w:val="clear" w:color="auto" w:fill="FFFFFF"/>
        </w:rPr>
        <w:t>16853003909201775</w:t>
      </w:r>
    </w:p>
    <w:p w14:paraId="068783B8" w14:textId="77777777" w:rsidR="00646642" w:rsidRPr="007E046A" w:rsidRDefault="00646642" w:rsidP="009A0503">
      <w:pPr>
        <w:ind w:left="1560" w:hanging="1701"/>
        <w:jc w:val="both"/>
        <w:rPr>
          <w:rFonts w:asciiTheme="minorHAnsi" w:hAnsiTheme="minorHAnsi" w:cs="Helvetica"/>
          <w:b/>
          <w:sz w:val="14"/>
          <w:szCs w:val="16"/>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0"/>
        <w:gridCol w:w="8173"/>
      </w:tblGrid>
      <w:tr w:rsidR="00646642" w:rsidRPr="007E046A" w14:paraId="33F3926D" w14:textId="77777777" w:rsidTr="00594CE2">
        <w:tc>
          <w:tcPr>
            <w:tcW w:w="882" w:type="pct"/>
          </w:tcPr>
          <w:p w14:paraId="7B1AEF2C" w14:textId="767F8C9F" w:rsidR="00646642" w:rsidRPr="007E046A" w:rsidRDefault="00646642" w:rsidP="009F675A">
            <w:pPr>
              <w:pStyle w:val="PargrafodaLista"/>
              <w:tabs>
                <w:tab w:val="left" w:pos="284"/>
              </w:tabs>
              <w:ind w:left="0"/>
              <w:jc w:val="both"/>
              <w:rPr>
                <w:rFonts w:asciiTheme="minorHAnsi" w:hAnsiTheme="minorHAnsi" w:cs="Helvetica"/>
                <w:b/>
                <w:szCs w:val="24"/>
                <w:highlight w:val="yellow"/>
                <w:shd w:val="clear" w:color="auto" w:fill="FFFFFF"/>
              </w:rPr>
            </w:pPr>
            <w:r w:rsidRPr="007E046A">
              <w:rPr>
                <w:rFonts w:asciiTheme="minorHAnsi" w:hAnsiTheme="minorHAnsi" w:cs="Helvetica"/>
                <w:b/>
                <w:szCs w:val="24"/>
                <w:shd w:val="clear" w:color="auto" w:fill="FFFFFF"/>
              </w:rPr>
              <w:t>Orientação 2.1</w:t>
            </w:r>
          </w:p>
        </w:tc>
        <w:tc>
          <w:tcPr>
            <w:tcW w:w="4118" w:type="pct"/>
          </w:tcPr>
          <w:p w14:paraId="535661D2" w14:textId="0200F7C4" w:rsidR="002465DC" w:rsidRPr="007E046A" w:rsidRDefault="002465DC" w:rsidP="006515C6">
            <w:pPr>
              <w:pStyle w:val="PargrafodaLista"/>
              <w:tabs>
                <w:tab w:val="left" w:pos="284"/>
              </w:tabs>
              <w:ind w:left="0"/>
              <w:jc w:val="both"/>
              <w:rPr>
                <w:rFonts w:asciiTheme="minorHAnsi" w:hAnsiTheme="minorHAnsi" w:cs="Helvetica"/>
                <w:b/>
                <w:szCs w:val="24"/>
                <w:highlight w:val="yellow"/>
                <w:shd w:val="clear" w:color="auto" w:fill="FFFFFF"/>
              </w:rPr>
            </w:pPr>
            <w:r w:rsidRPr="007E046A">
              <w:rPr>
                <w:rFonts w:asciiTheme="minorHAnsi" w:hAnsiTheme="minorHAnsi" w:cs="Helvetica"/>
                <w:szCs w:val="24"/>
                <w:shd w:val="clear" w:color="auto" w:fill="FFFFFF"/>
              </w:rPr>
              <w:t>O órgão deve fazer a marcação do ‘Tipo de Resposta’ baseada na resposta fornecida ao solicitante. Nesse caso, a marcação correta seria “Acesso Negado/</w:t>
            </w:r>
            <w:r w:rsidRPr="007E046A">
              <w:rPr>
                <w:sz w:val="20"/>
              </w:rPr>
              <w:t xml:space="preserve"> </w:t>
            </w:r>
            <w:r w:rsidRPr="007E046A">
              <w:rPr>
                <w:rFonts w:asciiTheme="minorHAnsi" w:hAnsiTheme="minorHAnsi" w:cs="Helvetica"/>
                <w:szCs w:val="24"/>
                <w:shd w:val="clear" w:color="auto" w:fill="FFFFFF"/>
              </w:rPr>
              <w:t>Informação sigilosa de acordo com legislação específica ou Dados pessoais”.</w:t>
            </w:r>
          </w:p>
        </w:tc>
      </w:tr>
      <w:tr w:rsidR="006515C6" w:rsidRPr="007E046A" w14:paraId="4F892B2E" w14:textId="77777777" w:rsidTr="00594CE2">
        <w:tc>
          <w:tcPr>
            <w:tcW w:w="882" w:type="pct"/>
          </w:tcPr>
          <w:p w14:paraId="64BA0219" w14:textId="77777777" w:rsidR="006515C6" w:rsidRPr="007E046A" w:rsidRDefault="006515C6" w:rsidP="009F675A">
            <w:pPr>
              <w:pStyle w:val="PargrafodaLista"/>
              <w:tabs>
                <w:tab w:val="left" w:pos="284"/>
              </w:tabs>
              <w:ind w:left="0"/>
              <w:jc w:val="both"/>
              <w:rPr>
                <w:rFonts w:asciiTheme="minorHAnsi" w:hAnsiTheme="minorHAnsi" w:cs="Helvetica"/>
                <w:b/>
                <w:szCs w:val="24"/>
                <w:shd w:val="clear" w:color="auto" w:fill="FFFFFF"/>
              </w:rPr>
            </w:pPr>
          </w:p>
        </w:tc>
        <w:tc>
          <w:tcPr>
            <w:tcW w:w="4118" w:type="pct"/>
          </w:tcPr>
          <w:p w14:paraId="4EEF5B2A" w14:textId="77777777" w:rsidR="006515C6" w:rsidRPr="007E046A" w:rsidRDefault="006515C6" w:rsidP="006515C6">
            <w:pPr>
              <w:pStyle w:val="PargrafodaLista"/>
              <w:tabs>
                <w:tab w:val="left" w:pos="284"/>
              </w:tabs>
              <w:ind w:left="0"/>
              <w:jc w:val="both"/>
              <w:rPr>
                <w:rFonts w:asciiTheme="minorHAnsi" w:hAnsiTheme="minorHAnsi" w:cs="Helvetica"/>
                <w:szCs w:val="24"/>
                <w:shd w:val="clear" w:color="auto" w:fill="FFFFFF"/>
              </w:rPr>
            </w:pPr>
          </w:p>
        </w:tc>
      </w:tr>
      <w:tr w:rsidR="002465DC" w:rsidRPr="007E046A" w14:paraId="6862410D" w14:textId="77777777" w:rsidTr="00594CE2">
        <w:tc>
          <w:tcPr>
            <w:tcW w:w="882" w:type="pct"/>
          </w:tcPr>
          <w:p w14:paraId="754201F5" w14:textId="3C734BC0" w:rsidR="002465DC" w:rsidRPr="007E046A" w:rsidRDefault="002465DC" w:rsidP="0025425E">
            <w:pPr>
              <w:ind w:right="-177"/>
              <w:jc w:val="center"/>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Constatação 2.</w:t>
            </w:r>
            <w:r w:rsidR="0025425E">
              <w:rPr>
                <w:rFonts w:asciiTheme="minorHAnsi" w:hAnsiTheme="minorHAnsi" w:cs="Helvetica"/>
                <w:b/>
                <w:szCs w:val="24"/>
                <w:shd w:val="clear" w:color="auto" w:fill="FFFFFF"/>
              </w:rPr>
              <w:t>2</w:t>
            </w:r>
          </w:p>
        </w:tc>
        <w:tc>
          <w:tcPr>
            <w:tcW w:w="4118" w:type="pct"/>
          </w:tcPr>
          <w:p w14:paraId="0518AB7A" w14:textId="77777777" w:rsidR="002465DC" w:rsidRDefault="002465DC" w:rsidP="002465DC">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Verificou-se caso em que a marcação foi “Não se trata de solicitação de informação” quando o respondente informa ao cidadão que sua solicitação é genérica:</w:t>
            </w:r>
          </w:p>
          <w:p w14:paraId="005217A8" w14:textId="7B018A04" w:rsidR="008D2C97" w:rsidRPr="007E046A" w:rsidRDefault="008D2C97" w:rsidP="002465DC">
            <w:pPr>
              <w:jc w:val="both"/>
              <w:rPr>
                <w:rFonts w:asciiTheme="minorHAnsi" w:hAnsiTheme="minorHAnsi" w:cs="Helvetica"/>
                <w:b/>
                <w:szCs w:val="24"/>
                <w:shd w:val="clear" w:color="auto" w:fill="FFFFFF"/>
              </w:rPr>
            </w:pPr>
          </w:p>
        </w:tc>
      </w:tr>
    </w:tbl>
    <w:p w14:paraId="20A23741" w14:textId="5A7A842D" w:rsidR="00844741" w:rsidRPr="007E046A" w:rsidRDefault="001B1424" w:rsidP="00A02FAA">
      <w:pPr>
        <w:ind w:left="1843" w:hanging="1701"/>
        <w:jc w:val="center"/>
        <w:rPr>
          <w:rFonts w:asciiTheme="minorHAnsi" w:hAnsiTheme="minorHAnsi" w:cs="Helvetica"/>
          <w:szCs w:val="24"/>
          <w:shd w:val="clear" w:color="auto" w:fill="FFFFFF"/>
        </w:rPr>
      </w:pPr>
      <w:r>
        <w:rPr>
          <w:rFonts w:asciiTheme="minorHAnsi" w:hAnsiTheme="minorHAnsi" w:cs="Helvetica"/>
          <w:noProof/>
          <w:szCs w:val="24"/>
          <w:shd w:val="clear" w:color="auto" w:fill="FFFFFF"/>
          <w:lang w:eastAsia="pt-BR"/>
        </w:rPr>
        <w:drawing>
          <wp:inline distT="0" distB="0" distL="0" distR="0" wp14:anchorId="292DA451" wp14:editId="0037CFAB">
            <wp:extent cx="4325620" cy="4607768"/>
            <wp:effectExtent l="0" t="0" r="0" b="254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381" t="9101" r="-381"/>
                    <a:stretch/>
                  </pic:blipFill>
                  <pic:spPr bwMode="auto">
                    <a:xfrm>
                      <a:off x="0" y="0"/>
                      <a:ext cx="4341456" cy="4624637"/>
                    </a:xfrm>
                    <a:prstGeom prst="rect">
                      <a:avLst/>
                    </a:prstGeom>
                    <a:ln>
                      <a:noFill/>
                    </a:ln>
                    <a:extLst>
                      <a:ext uri="{53640926-AAD7-44D8-BBD7-CCE9431645EC}">
                        <a14:shadowObscured xmlns:a14="http://schemas.microsoft.com/office/drawing/2010/main"/>
                      </a:ext>
                    </a:extLst>
                  </pic:spPr>
                </pic:pic>
              </a:graphicData>
            </a:graphic>
          </wp:inline>
        </w:drawing>
      </w:r>
    </w:p>
    <w:p w14:paraId="3497A1E1" w14:textId="768661E2" w:rsidR="009F675A" w:rsidRDefault="00844741" w:rsidP="00A02FAA">
      <w:pPr>
        <w:pStyle w:val="PargrafodaLista"/>
        <w:ind w:left="1701"/>
        <w:jc w:val="both"/>
        <w:rPr>
          <w:rFonts w:asciiTheme="minorHAnsi" w:hAnsiTheme="minorHAnsi" w:cs="Helvetica"/>
          <w:sz w:val="14"/>
          <w:szCs w:val="16"/>
          <w:shd w:val="clear" w:color="auto" w:fill="FFFFFF"/>
        </w:rPr>
      </w:pPr>
      <w:r w:rsidRPr="007E046A">
        <w:rPr>
          <w:rFonts w:asciiTheme="minorHAnsi" w:hAnsiTheme="minorHAnsi" w:cs="Helvetica"/>
          <w:sz w:val="14"/>
          <w:szCs w:val="16"/>
          <w:shd w:val="clear" w:color="auto" w:fill="FFFFFF"/>
        </w:rPr>
        <w:t xml:space="preserve">NUP </w:t>
      </w:r>
      <w:r w:rsidR="00731597" w:rsidRPr="007E046A">
        <w:rPr>
          <w:rFonts w:asciiTheme="minorHAnsi" w:hAnsiTheme="minorHAnsi" w:cs="Helvetica"/>
          <w:sz w:val="14"/>
          <w:szCs w:val="16"/>
          <w:shd w:val="clear" w:color="auto" w:fill="FFFFFF"/>
        </w:rPr>
        <w:t>16853003834201722</w:t>
      </w:r>
    </w:p>
    <w:p w14:paraId="1C66232D" w14:textId="77777777" w:rsidR="009275F6" w:rsidRPr="007E046A" w:rsidRDefault="009275F6" w:rsidP="00A02FAA">
      <w:pPr>
        <w:pStyle w:val="PargrafodaLista"/>
        <w:ind w:left="1701"/>
        <w:jc w:val="both"/>
        <w:rPr>
          <w:rFonts w:asciiTheme="minorHAnsi" w:hAnsiTheme="minorHAnsi" w:cs="Helvetica"/>
          <w:sz w:val="14"/>
          <w:szCs w:val="16"/>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8135"/>
      </w:tblGrid>
      <w:tr w:rsidR="002465DC" w:rsidRPr="007E046A" w14:paraId="2F22E4AE" w14:textId="77777777" w:rsidTr="00594CE2">
        <w:tc>
          <w:tcPr>
            <w:tcW w:w="901" w:type="pct"/>
          </w:tcPr>
          <w:p w14:paraId="5E48A3B5" w14:textId="00DC4077" w:rsidR="002465DC" w:rsidRPr="007E046A" w:rsidRDefault="002465DC" w:rsidP="002465DC">
            <w:pPr>
              <w:pStyle w:val="PargrafodaLista"/>
              <w:ind w:left="0"/>
              <w:jc w:val="both"/>
              <w:rPr>
                <w:sz w:val="18"/>
                <w:szCs w:val="20"/>
              </w:rPr>
            </w:pPr>
            <w:r w:rsidRPr="007E046A">
              <w:rPr>
                <w:b/>
                <w:szCs w:val="24"/>
              </w:rPr>
              <w:t>Orientação 2.</w:t>
            </w:r>
            <w:r w:rsidR="004D4EE4">
              <w:rPr>
                <w:b/>
                <w:szCs w:val="24"/>
              </w:rPr>
              <w:t>2</w:t>
            </w:r>
          </w:p>
        </w:tc>
        <w:tc>
          <w:tcPr>
            <w:tcW w:w="4099" w:type="pct"/>
          </w:tcPr>
          <w:p w14:paraId="66A4F850" w14:textId="77987451" w:rsidR="002465DC" w:rsidRPr="007E046A" w:rsidRDefault="001B1424" w:rsidP="002465DC">
            <w:pPr>
              <w:pStyle w:val="PargrafodaLista"/>
              <w:ind w:left="0"/>
              <w:jc w:val="both"/>
              <w:rPr>
                <w:szCs w:val="24"/>
              </w:rPr>
            </w:pPr>
            <w:r>
              <w:rPr>
                <w:szCs w:val="24"/>
              </w:rPr>
              <w:t>Neste caso, o respondente pode ter considerado que a solicitação não se tratava de pedido de informação, entretanto, a citação legal não foi coerente</w:t>
            </w:r>
            <w:r w:rsidR="00594CE2">
              <w:rPr>
                <w:szCs w:val="24"/>
              </w:rPr>
              <w:t xml:space="preserve"> (relativa a </w:t>
            </w:r>
            <w:r>
              <w:rPr>
                <w:szCs w:val="24"/>
              </w:rPr>
              <w:t>pedido genérico</w:t>
            </w:r>
            <w:r w:rsidR="00594CE2">
              <w:rPr>
                <w:szCs w:val="24"/>
              </w:rPr>
              <w:t>)</w:t>
            </w:r>
            <w:r>
              <w:rPr>
                <w:szCs w:val="24"/>
              </w:rPr>
              <w:t xml:space="preserve">. Para ser </w:t>
            </w:r>
            <w:r w:rsidR="00594CE2">
              <w:rPr>
                <w:szCs w:val="24"/>
              </w:rPr>
              <w:t>adequada à</w:t>
            </w:r>
            <w:r>
              <w:rPr>
                <w:szCs w:val="24"/>
              </w:rPr>
              <w:t xml:space="preserve"> reposta, a marcação </w:t>
            </w:r>
            <w:r w:rsidR="00594CE2">
              <w:rPr>
                <w:szCs w:val="24"/>
              </w:rPr>
              <w:t xml:space="preserve">correta deveria </w:t>
            </w:r>
            <w:r>
              <w:rPr>
                <w:szCs w:val="24"/>
              </w:rPr>
              <w:t xml:space="preserve">ser </w:t>
            </w:r>
            <w:r w:rsidR="002465DC" w:rsidRPr="007E046A">
              <w:rPr>
                <w:szCs w:val="24"/>
              </w:rPr>
              <w:t xml:space="preserve">“Acesso Negado/Pedido genérico”. </w:t>
            </w:r>
            <w:r w:rsidR="00594CE2">
              <w:rPr>
                <w:szCs w:val="24"/>
              </w:rPr>
              <w:t>Ressalte-se</w:t>
            </w:r>
            <w:r>
              <w:rPr>
                <w:szCs w:val="24"/>
              </w:rPr>
              <w:t xml:space="preserve"> que a</w:t>
            </w:r>
            <w:r w:rsidR="002465DC" w:rsidRPr="007E046A">
              <w:rPr>
                <w:szCs w:val="24"/>
              </w:rPr>
              <w:t xml:space="preserve"> marcação deve estar de acordo com a resposta da solicitação.</w:t>
            </w:r>
          </w:p>
          <w:p w14:paraId="23BD4593" w14:textId="66019B05" w:rsidR="002465DC" w:rsidRPr="007E046A" w:rsidRDefault="002465DC" w:rsidP="002465DC">
            <w:pPr>
              <w:pStyle w:val="PargrafodaLista"/>
              <w:ind w:left="0"/>
              <w:jc w:val="both"/>
              <w:rPr>
                <w:sz w:val="18"/>
                <w:szCs w:val="20"/>
              </w:rPr>
            </w:pPr>
          </w:p>
        </w:tc>
      </w:tr>
      <w:tr w:rsidR="002465DC" w:rsidRPr="007E046A" w14:paraId="37D8BAD4" w14:textId="77777777" w:rsidTr="00594CE2">
        <w:tc>
          <w:tcPr>
            <w:tcW w:w="901" w:type="pct"/>
          </w:tcPr>
          <w:p w14:paraId="1773F91A" w14:textId="1FAEA134" w:rsidR="002465DC" w:rsidRPr="007E046A" w:rsidRDefault="002465DC" w:rsidP="002465DC">
            <w:pPr>
              <w:pStyle w:val="PargrafodaLista"/>
              <w:ind w:left="0"/>
              <w:jc w:val="both"/>
              <w:rPr>
                <w:b/>
                <w:szCs w:val="24"/>
              </w:rPr>
            </w:pPr>
            <w:r w:rsidRPr="007E046A">
              <w:rPr>
                <w:b/>
                <w:szCs w:val="24"/>
              </w:rPr>
              <w:t>Constatação 2.</w:t>
            </w:r>
            <w:r w:rsidR="004D4EE4">
              <w:rPr>
                <w:b/>
                <w:szCs w:val="24"/>
              </w:rPr>
              <w:t>3</w:t>
            </w:r>
          </w:p>
        </w:tc>
        <w:tc>
          <w:tcPr>
            <w:tcW w:w="4099" w:type="pct"/>
          </w:tcPr>
          <w:p w14:paraId="572815CA" w14:textId="1814D7AE" w:rsidR="002465DC" w:rsidRPr="007E046A" w:rsidRDefault="002465DC" w:rsidP="002465DC">
            <w:pPr>
              <w:pStyle w:val="PargrafodaLista"/>
              <w:ind w:left="0"/>
              <w:jc w:val="both"/>
              <w:rPr>
                <w:szCs w:val="24"/>
              </w:rPr>
            </w:pPr>
            <w:r w:rsidRPr="007E046A">
              <w:rPr>
                <w:szCs w:val="24"/>
              </w:rPr>
              <w:t>Verificou-se caso em que o órgão faz marcação como “Informação Inexistente” de forma inadequada, como pode ser verificado no NUP 16853001144201739:</w:t>
            </w:r>
          </w:p>
        </w:tc>
      </w:tr>
    </w:tbl>
    <w:p w14:paraId="4332AD05" w14:textId="03ED2D2A" w:rsidR="009A3C9F" w:rsidRPr="007E046A" w:rsidRDefault="00731597" w:rsidP="00F70886">
      <w:pPr>
        <w:pStyle w:val="PargrafodaLista"/>
        <w:tabs>
          <w:tab w:val="left" w:pos="284"/>
        </w:tabs>
        <w:ind w:left="0"/>
        <w:jc w:val="center"/>
        <w:rPr>
          <w:szCs w:val="24"/>
        </w:rPr>
      </w:pPr>
      <w:r w:rsidRPr="007E046A">
        <w:rPr>
          <w:rFonts w:eastAsia="Times New Roman" w:cs="Arial"/>
          <w:noProof/>
          <w:color w:val="000000"/>
          <w:szCs w:val="24"/>
          <w:lang w:eastAsia="pt-BR"/>
        </w:rPr>
        <w:lastRenderedPageBreak/>
        <w:drawing>
          <wp:inline distT="0" distB="0" distL="0" distR="0" wp14:anchorId="3C4A22A3" wp14:editId="47F5C489">
            <wp:extent cx="5391150" cy="5941026"/>
            <wp:effectExtent l="0" t="0" r="0"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9078"/>
                    <a:stretch/>
                  </pic:blipFill>
                  <pic:spPr bwMode="auto">
                    <a:xfrm>
                      <a:off x="0" y="0"/>
                      <a:ext cx="5391150" cy="5941026"/>
                    </a:xfrm>
                    <a:prstGeom prst="rect">
                      <a:avLst/>
                    </a:prstGeom>
                    <a:ln>
                      <a:noFill/>
                    </a:ln>
                    <a:extLst>
                      <a:ext uri="{53640926-AAD7-44D8-BBD7-CCE9431645EC}">
                        <a14:shadowObscured xmlns:a14="http://schemas.microsoft.com/office/drawing/2010/main"/>
                      </a:ext>
                    </a:extLst>
                  </pic:spPr>
                </pic:pic>
              </a:graphicData>
            </a:graphic>
          </wp:inline>
        </w:drawing>
      </w:r>
    </w:p>
    <w:p w14:paraId="3A5793E5" w14:textId="54AEED57" w:rsidR="006B41BC" w:rsidRPr="007E046A" w:rsidRDefault="00F70886" w:rsidP="009A0503">
      <w:pPr>
        <w:pStyle w:val="PargrafodaLista"/>
        <w:tabs>
          <w:tab w:val="left" w:pos="284"/>
        </w:tabs>
        <w:ind w:left="0"/>
        <w:jc w:val="both"/>
        <w:rPr>
          <w:sz w:val="14"/>
          <w:szCs w:val="16"/>
        </w:rPr>
      </w:pPr>
      <w:r>
        <w:rPr>
          <w:sz w:val="14"/>
          <w:szCs w:val="16"/>
        </w:rPr>
        <w:tab/>
      </w:r>
      <w:r w:rsidR="009A3C9F" w:rsidRPr="007E046A">
        <w:rPr>
          <w:sz w:val="14"/>
          <w:szCs w:val="16"/>
        </w:rPr>
        <w:t xml:space="preserve">NUP </w:t>
      </w:r>
      <w:r w:rsidR="00731597" w:rsidRPr="007E046A">
        <w:rPr>
          <w:sz w:val="14"/>
          <w:szCs w:val="16"/>
        </w:rPr>
        <w:t>16853001144201739</w:t>
      </w:r>
    </w:p>
    <w:p w14:paraId="3F4EA8EF" w14:textId="16F5C9BC" w:rsidR="002465DC" w:rsidRDefault="002465DC" w:rsidP="009A0503">
      <w:pPr>
        <w:pStyle w:val="PargrafodaLista"/>
        <w:tabs>
          <w:tab w:val="left" w:pos="284"/>
        </w:tabs>
        <w:ind w:left="0"/>
        <w:jc w:val="both"/>
        <w:rPr>
          <w:sz w:val="14"/>
          <w:szCs w:val="16"/>
        </w:rPr>
      </w:pPr>
    </w:p>
    <w:p w14:paraId="6E48F734" w14:textId="22ABC5AC" w:rsidR="008D2C97" w:rsidRDefault="008D2C97" w:rsidP="009A0503">
      <w:pPr>
        <w:pStyle w:val="PargrafodaLista"/>
        <w:tabs>
          <w:tab w:val="left" w:pos="284"/>
        </w:tabs>
        <w:ind w:left="0"/>
        <w:jc w:val="both"/>
        <w:rPr>
          <w:sz w:val="14"/>
          <w:szCs w:val="16"/>
        </w:rPr>
      </w:pPr>
    </w:p>
    <w:p w14:paraId="32CB1693" w14:textId="77777777" w:rsidR="008D2C97" w:rsidRPr="007E046A" w:rsidRDefault="008D2C97" w:rsidP="009A0503">
      <w:pPr>
        <w:pStyle w:val="PargrafodaLista"/>
        <w:tabs>
          <w:tab w:val="left" w:pos="284"/>
        </w:tabs>
        <w:ind w:left="0"/>
        <w:jc w:val="both"/>
        <w:rPr>
          <w:sz w:val="14"/>
          <w:szCs w:val="16"/>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8280"/>
      </w:tblGrid>
      <w:tr w:rsidR="002465DC" w:rsidRPr="007E046A" w14:paraId="3A1BBDE9" w14:textId="77777777" w:rsidTr="009275F6">
        <w:tc>
          <w:tcPr>
            <w:tcW w:w="828" w:type="pct"/>
          </w:tcPr>
          <w:p w14:paraId="48EF8172" w14:textId="68D3E4EA" w:rsidR="002465DC" w:rsidRPr="007E046A" w:rsidRDefault="002465DC" w:rsidP="002465DC">
            <w:pPr>
              <w:pStyle w:val="PargrafodaLista"/>
              <w:tabs>
                <w:tab w:val="left" w:pos="284"/>
              </w:tabs>
              <w:ind w:left="0"/>
              <w:jc w:val="both"/>
              <w:rPr>
                <w:sz w:val="16"/>
                <w:szCs w:val="18"/>
                <w:highlight w:val="yellow"/>
              </w:rPr>
            </w:pPr>
            <w:r w:rsidRPr="007E046A">
              <w:rPr>
                <w:b/>
                <w:szCs w:val="24"/>
              </w:rPr>
              <w:t>Orientação 2.</w:t>
            </w:r>
            <w:r w:rsidR="004D4EE4">
              <w:rPr>
                <w:b/>
                <w:szCs w:val="24"/>
              </w:rPr>
              <w:t>3</w:t>
            </w:r>
          </w:p>
        </w:tc>
        <w:tc>
          <w:tcPr>
            <w:tcW w:w="4172" w:type="pct"/>
          </w:tcPr>
          <w:p w14:paraId="2745C177" w14:textId="19578FAC" w:rsidR="002465DC" w:rsidRPr="007E046A" w:rsidRDefault="002465DC" w:rsidP="002465DC">
            <w:pPr>
              <w:pStyle w:val="PargrafodaLista"/>
              <w:tabs>
                <w:tab w:val="left" w:pos="284"/>
              </w:tabs>
              <w:ind w:left="0"/>
              <w:jc w:val="both"/>
              <w:rPr>
                <w:szCs w:val="24"/>
                <w:highlight w:val="yellow"/>
              </w:rPr>
            </w:pPr>
            <w:r w:rsidRPr="007E046A">
              <w:rPr>
                <w:szCs w:val="24"/>
              </w:rPr>
              <w:t xml:space="preserve">Nos casos em que o órgão não possui competência para responder sobre o assunto acerca </w:t>
            </w:r>
            <w:r w:rsidR="00AF70A5">
              <w:rPr>
                <w:szCs w:val="24"/>
              </w:rPr>
              <w:t>d</w:t>
            </w:r>
            <w:r w:rsidRPr="007E046A">
              <w:rPr>
                <w:szCs w:val="24"/>
              </w:rPr>
              <w:t>a solicitação</w:t>
            </w:r>
            <w:r w:rsidR="00AF70A5">
              <w:rPr>
                <w:szCs w:val="24"/>
              </w:rPr>
              <w:t>,</w:t>
            </w:r>
            <w:r w:rsidRPr="007E046A">
              <w:rPr>
                <w:szCs w:val="24"/>
              </w:rPr>
              <w:t xml:space="preserve"> a marcação correta </w:t>
            </w:r>
            <w:r w:rsidR="00AF70A5">
              <w:rPr>
                <w:szCs w:val="24"/>
              </w:rPr>
              <w:t>é</w:t>
            </w:r>
            <w:r w:rsidRPr="007E046A">
              <w:rPr>
                <w:szCs w:val="24"/>
              </w:rPr>
              <w:t xml:space="preserve"> “Órgão não tem competência para responder sobre o assunto”. </w:t>
            </w:r>
            <w:r w:rsidR="004165BA">
              <w:rPr>
                <w:szCs w:val="24"/>
              </w:rPr>
              <w:t xml:space="preserve">No entanto, não parece ser </w:t>
            </w:r>
            <w:r w:rsidR="00AF70A5">
              <w:rPr>
                <w:szCs w:val="24"/>
              </w:rPr>
              <w:t xml:space="preserve">esse </w:t>
            </w:r>
            <w:r w:rsidR="004165BA">
              <w:rPr>
                <w:szCs w:val="24"/>
              </w:rPr>
              <w:t>o caso</w:t>
            </w:r>
            <w:r w:rsidR="00AF70A5">
              <w:rPr>
                <w:szCs w:val="24"/>
              </w:rPr>
              <w:t>. N</w:t>
            </w:r>
            <w:r w:rsidR="004165BA">
              <w:rPr>
                <w:szCs w:val="24"/>
              </w:rPr>
              <w:t xml:space="preserve">a </w:t>
            </w:r>
            <w:r w:rsidR="00A02FAA">
              <w:rPr>
                <w:szCs w:val="24"/>
              </w:rPr>
              <w:t xml:space="preserve">situação </w:t>
            </w:r>
            <w:r w:rsidRPr="007E046A">
              <w:rPr>
                <w:szCs w:val="24"/>
              </w:rPr>
              <w:t>específic</w:t>
            </w:r>
            <w:r w:rsidR="00A02FAA">
              <w:rPr>
                <w:szCs w:val="24"/>
              </w:rPr>
              <w:t>a</w:t>
            </w:r>
            <w:r w:rsidRPr="007E046A">
              <w:rPr>
                <w:szCs w:val="24"/>
              </w:rPr>
              <w:t xml:space="preserve">, o respondente </w:t>
            </w:r>
            <w:r w:rsidR="00AF70A5">
              <w:rPr>
                <w:szCs w:val="24"/>
              </w:rPr>
              <w:t>diz</w:t>
            </w:r>
            <w:r w:rsidRPr="007E046A">
              <w:rPr>
                <w:szCs w:val="24"/>
              </w:rPr>
              <w:t xml:space="preserve"> ao solicitante que a informação seria de competência do Ministério da Fazenda. Entretanto, a Receita Federal no Brasil é parte da estrutura administrativa do Ministério da Fazenda. Dessa forma, o </w:t>
            </w:r>
            <w:r w:rsidR="004165BA">
              <w:rPr>
                <w:szCs w:val="24"/>
              </w:rPr>
              <w:t>Ministério</w:t>
            </w:r>
            <w:r w:rsidR="004165BA" w:rsidRPr="007E046A">
              <w:rPr>
                <w:szCs w:val="24"/>
              </w:rPr>
              <w:t xml:space="preserve"> </w:t>
            </w:r>
            <w:r w:rsidRPr="007E046A">
              <w:rPr>
                <w:szCs w:val="24"/>
              </w:rPr>
              <w:t>deveria fornecer a informação ao cidadão. Nota-se que o órgão é responsável por definir e organizar o fluxo interno para que a informação seja fornecida pelas áreas responsáveis</w:t>
            </w:r>
            <w:r w:rsidR="008837A9">
              <w:rPr>
                <w:szCs w:val="24"/>
              </w:rPr>
              <w:t xml:space="preserve"> ao requerente, no prazo estabelecido na Lei. </w:t>
            </w:r>
            <w:r w:rsidR="008837A9" w:rsidRPr="002116E3">
              <w:rPr>
                <w:szCs w:val="24"/>
              </w:rPr>
              <w:t xml:space="preserve"> </w:t>
            </w:r>
          </w:p>
        </w:tc>
      </w:tr>
      <w:tr w:rsidR="00A02FAA" w:rsidRPr="007E046A" w14:paraId="4455ECC9" w14:textId="77777777" w:rsidTr="009275F6">
        <w:tc>
          <w:tcPr>
            <w:tcW w:w="828" w:type="pct"/>
          </w:tcPr>
          <w:p w14:paraId="5E64FC37" w14:textId="77777777" w:rsidR="00A02FAA" w:rsidRPr="007E046A" w:rsidRDefault="00A02FAA" w:rsidP="002465DC">
            <w:pPr>
              <w:pStyle w:val="PargrafodaLista"/>
              <w:tabs>
                <w:tab w:val="left" w:pos="284"/>
              </w:tabs>
              <w:ind w:left="0"/>
              <w:jc w:val="both"/>
              <w:rPr>
                <w:b/>
                <w:szCs w:val="24"/>
              </w:rPr>
            </w:pPr>
          </w:p>
        </w:tc>
        <w:tc>
          <w:tcPr>
            <w:tcW w:w="4172" w:type="pct"/>
          </w:tcPr>
          <w:p w14:paraId="632CAF82" w14:textId="77777777" w:rsidR="00A02FAA" w:rsidRPr="007E046A" w:rsidRDefault="00A02FAA" w:rsidP="002465DC">
            <w:pPr>
              <w:pStyle w:val="PargrafodaLista"/>
              <w:tabs>
                <w:tab w:val="left" w:pos="284"/>
              </w:tabs>
              <w:ind w:left="0"/>
              <w:jc w:val="both"/>
              <w:rPr>
                <w:szCs w:val="24"/>
              </w:rPr>
            </w:pPr>
          </w:p>
        </w:tc>
      </w:tr>
    </w:tbl>
    <w:p w14:paraId="7C1FE23B" w14:textId="2E2F6E37" w:rsidR="00EA58EE" w:rsidRDefault="005E1EA9" w:rsidP="003B3F4C">
      <w:pPr>
        <w:pStyle w:val="PargrafodaLista"/>
        <w:tabs>
          <w:tab w:val="left" w:pos="284"/>
        </w:tabs>
        <w:ind w:left="0"/>
        <w:jc w:val="both"/>
        <w:rPr>
          <w:rFonts w:cs="Helvetica"/>
          <w:szCs w:val="24"/>
          <w:shd w:val="clear" w:color="auto" w:fill="FFFFFF"/>
        </w:rPr>
      </w:pPr>
      <w:r w:rsidRPr="007E046A">
        <w:rPr>
          <w:szCs w:val="24"/>
        </w:rPr>
        <w:t>O</w:t>
      </w:r>
      <w:r w:rsidR="00012BDB" w:rsidRPr="007E046A">
        <w:rPr>
          <w:rFonts w:cs="Helvetica"/>
          <w:szCs w:val="24"/>
          <w:shd w:val="clear" w:color="auto" w:fill="FFFFFF"/>
        </w:rPr>
        <w:t xml:space="preserve"> quadro</w:t>
      </w:r>
      <w:r w:rsidR="00BC5EA0" w:rsidRPr="007E046A">
        <w:rPr>
          <w:rFonts w:cs="Helvetica"/>
          <w:szCs w:val="24"/>
          <w:shd w:val="clear" w:color="auto" w:fill="FFFFFF"/>
        </w:rPr>
        <w:t xml:space="preserve"> </w:t>
      </w:r>
      <w:r w:rsidR="007E046A">
        <w:rPr>
          <w:rFonts w:cs="Helvetica"/>
          <w:szCs w:val="24"/>
          <w:shd w:val="clear" w:color="auto" w:fill="FFFFFF"/>
        </w:rPr>
        <w:t>com a especificação d</w:t>
      </w:r>
      <w:r w:rsidR="00012BDB" w:rsidRPr="007E046A">
        <w:rPr>
          <w:rFonts w:cs="Helvetica"/>
          <w:szCs w:val="24"/>
          <w:shd w:val="clear" w:color="auto" w:fill="FFFFFF"/>
        </w:rPr>
        <w:t>os tipos de respostas e quando elas devem ser utilizadas</w:t>
      </w:r>
      <w:r w:rsidR="007E046A">
        <w:rPr>
          <w:rFonts w:cs="Helvetica"/>
          <w:szCs w:val="24"/>
          <w:shd w:val="clear" w:color="auto" w:fill="FFFFFF"/>
        </w:rPr>
        <w:t xml:space="preserve"> pode ser consultado em </w:t>
      </w:r>
      <w:hyperlink r:id="rId15" w:anchor="N-41Comomarcarcampo" w:history="1">
        <w:r w:rsidR="00C01CD0" w:rsidRPr="00DF568D">
          <w:rPr>
            <w:rStyle w:val="Hyperlink"/>
            <w:rFonts w:cs="Helvetica"/>
            <w:szCs w:val="24"/>
            <w:shd w:val="clear" w:color="auto" w:fill="FFFFFF"/>
          </w:rPr>
          <w:t>http://www.acessoainformacao.gov.br/lai-para-sic/sic-apoio-orientacoes/guias-e-orientacoes/guia-de-procedimentos-para-atendimento-a-lei-de-acesso-a-informacao-e-utilizacao-do-e-sic#N-41Comomarcarcampo</w:t>
        </w:r>
      </w:hyperlink>
      <w:r w:rsidR="007E046A">
        <w:rPr>
          <w:rFonts w:cs="Helvetica"/>
          <w:szCs w:val="24"/>
          <w:shd w:val="clear" w:color="auto" w:fill="FFFFFF"/>
        </w:rPr>
        <w:t>.</w:t>
      </w:r>
    </w:p>
    <w:p w14:paraId="2C397C05" w14:textId="2B97DA98" w:rsidR="00C01CD0" w:rsidRDefault="00C01CD0" w:rsidP="003B3F4C">
      <w:pPr>
        <w:pStyle w:val="PargrafodaLista"/>
        <w:tabs>
          <w:tab w:val="left" w:pos="284"/>
        </w:tabs>
        <w:ind w:left="0"/>
        <w:jc w:val="both"/>
        <w:rPr>
          <w:rFonts w:cs="Helvetica"/>
          <w:szCs w:val="24"/>
          <w:shd w:val="clear" w:color="auto" w:fill="FFFFFF"/>
        </w:rPr>
      </w:pPr>
    </w:p>
    <w:p w14:paraId="7BA9D5C0" w14:textId="77777777" w:rsidR="008D2C97" w:rsidRDefault="008D2C97" w:rsidP="003B3F4C">
      <w:pPr>
        <w:pStyle w:val="PargrafodaLista"/>
        <w:tabs>
          <w:tab w:val="left" w:pos="284"/>
        </w:tabs>
        <w:ind w:left="0"/>
        <w:jc w:val="both"/>
        <w:rPr>
          <w:rFonts w:cs="Helvetica"/>
          <w:szCs w:val="24"/>
          <w:shd w:val="clear" w:color="auto" w:fill="FFFFFF"/>
        </w:rPr>
      </w:pPr>
    </w:p>
    <w:p w14:paraId="74DC632F" w14:textId="5B6C938D" w:rsidR="00DA264B" w:rsidRPr="00A02FAA" w:rsidRDefault="007001BF" w:rsidP="001822EA">
      <w:pPr>
        <w:pStyle w:val="Ttulo2"/>
        <w:rPr>
          <w:rFonts w:asciiTheme="minorHAnsi" w:hAnsiTheme="minorHAnsi" w:cs="Miriam"/>
          <w:b/>
          <w:bCs/>
          <w:color w:val="002060"/>
          <w:szCs w:val="24"/>
          <w:lang w:eastAsia="pt-BR"/>
        </w:rPr>
      </w:pPr>
      <w:bookmarkStart w:id="37" w:name="_Toc491854897"/>
      <w:r w:rsidRPr="00A02FAA">
        <w:rPr>
          <w:rFonts w:asciiTheme="minorHAnsi" w:hAnsiTheme="minorHAnsi" w:cs="Miriam"/>
          <w:b/>
          <w:bCs/>
          <w:color w:val="002060"/>
          <w:szCs w:val="24"/>
          <w:lang w:eastAsia="pt-BR"/>
        </w:rPr>
        <w:lastRenderedPageBreak/>
        <w:t xml:space="preserve">3. </w:t>
      </w:r>
      <w:r w:rsidR="009A0503" w:rsidRPr="00A02FAA">
        <w:rPr>
          <w:rFonts w:asciiTheme="minorHAnsi" w:hAnsiTheme="minorHAnsi" w:cs="Miriam"/>
          <w:b/>
          <w:bCs/>
          <w:color w:val="002060"/>
          <w:szCs w:val="24"/>
          <w:lang w:eastAsia="pt-BR"/>
        </w:rPr>
        <w:t>JUSTIFICATIVA LEGAL PARA NEGATIVA</w:t>
      </w:r>
      <w:bookmarkEnd w:id="37"/>
      <w:r w:rsidR="009A0503" w:rsidRPr="00A02FAA">
        <w:rPr>
          <w:rFonts w:asciiTheme="minorHAnsi" w:hAnsiTheme="minorHAnsi" w:cs="Miriam"/>
          <w:b/>
          <w:bCs/>
          <w:color w:val="002060"/>
          <w:szCs w:val="24"/>
          <w:lang w:eastAsia="pt-BR"/>
        </w:rPr>
        <w:t xml:space="preserve"> </w:t>
      </w:r>
    </w:p>
    <w:p w14:paraId="74686508" w14:textId="77777777" w:rsidR="006B03BC" w:rsidRPr="007E046A" w:rsidRDefault="006B03BC" w:rsidP="007106A2">
      <w:pPr>
        <w:jc w:val="both"/>
        <w:rPr>
          <w:rFonts w:asciiTheme="minorHAnsi" w:hAnsiTheme="minorHAnsi" w:cs="Helvetica"/>
          <w:b/>
          <w:szCs w:val="24"/>
          <w:shd w:val="clear" w:color="auto" w:fill="FFFFFF"/>
        </w:rPr>
      </w:pPr>
    </w:p>
    <w:p w14:paraId="30CAB98D" w14:textId="0604834D" w:rsidR="007106A2" w:rsidRDefault="007106A2" w:rsidP="007106A2">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Escopo da Avaliação</w:t>
      </w:r>
    </w:p>
    <w:p w14:paraId="762DC3A9" w14:textId="77777777" w:rsidR="008703F8" w:rsidRPr="007E046A" w:rsidRDefault="008703F8" w:rsidP="007106A2">
      <w:pPr>
        <w:jc w:val="both"/>
        <w:rPr>
          <w:rFonts w:asciiTheme="minorHAnsi" w:hAnsiTheme="minorHAnsi" w:cs="Helvetica"/>
          <w:b/>
          <w:szCs w:val="24"/>
          <w:shd w:val="clear" w:color="auto" w:fill="FFFFFF"/>
        </w:rPr>
      </w:pPr>
    </w:p>
    <w:p w14:paraId="610051F2" w14:textId="2E3A4BAA" w:rsidR="001F08F2" w:rsidRPr="007E046A" w:rsidRDefault="00717E28" w:rsidP="00162E28">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De acordo com o </w:t>
      </w:r>
      <w:r w:rsidR="00E435AC" w:rsidRPr="007E046A">
        <w:rPr>
          <w:rFonts w:asciiTheme="minorHAnsi" w:hAnsiTheme="minorHAnsi" w:cs="Helvetica"/>
          <w:szCs w:val="24"/>
          <w:shd w:val="clear" w:color="auto" w:fill="FFFFFF"/>
        </w:rPr>
        <w:t>art</w:t>
      </w:r>
      <w:r w:rsidR="00675F18" w:rsidRPr="007E046A">
        <w:rPr>
          <w:rFonts w:asciiTheme="minorHAnsi" w:hAnsiTheme="minorHAnsi" w:cs="Helvetica"/>
          <w:szCs w:val="24"/>
          <w:shd w:val="clear" w:color="auto" w:fill="FFFFFF"/>
        </w:rPr>
        <w:t>. 11, § 1</w:t>
      </w:r>
      <w:r w:rsidR="00C75B03" w:rsidRPr="007E046A">
        <w:rPr>
          <w:rFonts w:asciiTheme="minorHAnsi" w:hAnsiTheme="minorHAnsi" w:cs="Helvetica"/>
          <w:szCs w:val="24"/>
          <w:shd w:val="clear" w:color="auto" w:fill="FFFFFF"/>
        </w:rPr>
        <w:t>º</w:t>
      </w:r>
      <w:r w:rsidR="00675F18" w:rsidRPr="007E046A">
        <w:rPr>
          <w:rFonts w:asciiTheme="minorHAnsi" w:hAnsiTheme="minorHAnsi" w:cs="Helvetica"/>
          <w:szCs w:val="24"/>
          <w:shd w:val="clear" w:color="auto" w:fill="FFFFFF"/>
        </w:rPr>
        <w:t xml:space="preserve">, II da Lei </w:t>
      </w:r>
      <w:r w:rsidR="00C75B03" w:rsidRPr="007E046A">
        <w:rPr>
          <w:rFonts w:asciiTheme="minorHAnsi" w:hAnsiTheme="minorHAnsi" w:cs="Helvetica"/>
          <w:szCs w:val="24"/>
          <w:shd w:val="clear" w:color="auto" w:fill="FFFFFF"/>
        </w:rPr>
        <w:t xml:space="preserve">nº </w:t>
      </w:r>
      <w:r w:rsidR="00675F18" w:rsidRPr="007E046A">
        <w:rPr>
          <w:rFonts w:asciiTheme="minorHAnsi" w:hAnsiTheme="minorHAnsi" w:cs="Helvetica"/>
          <w:szCs w:val="24"/>
          <w:shd w:val="clear" w:color="auto" w:fill="FFFFFF"/>
        </w:rPr>
        <w:t xml:space="preserve">12.527/2011, o órgão deve indicar as razões da negativa, total ou parcial, do acesso. Neste </w:t>
      </w:r>
      <w:r w:rsidR="00895851" w:rsidRPr="007E046A">
        <w:rPr>
          <w:rFonts w:asciiTheme="minorHAnsi" w:hAnsiTheme="minorHAnsi" w:cs="Helvetica"/>
          <w:szCs w:val="24"/>
          <w:shd w:val="clear" w:color="auto" w:fill="FFFFFF"/>
        </w:rPr>
        <w:t>item foi avaliado</w:t>
      </w:r>
      <w:r w:rsidR="00675F18" w:rsidRPr="007E046A">
        <w:rPr>
          <w:rFonts w:asciiTheme="minorHAnsi" w:hAnsiTheme="minorHAnsi" w:cs="Helvetica"/>
          <w:szCs w:val="24"/>
          <w:shd w:val="clear" w:color="auto" w:fill="FFFFFF"/>
        </w:rPr>
        <w:t xml:space="preserve"> se o órgão deu uma justificativa </w:t>
      </w:r>
      <w:r w:rsidR="00895851" w:rsidRPr="007E046A">
        <w:rPr>
          <w:rFonts w:asciiTheme="minorHAnsi" w:hAnsiTheme="minorHAnsi" w:cs="Helvetica"/>
          <w:szCs w:val="24"/>
          <w:shd w:val="clear" w:color="auto" w:fill="FFFFFF"/>
        </w:rPr>
        <w:t xml:space="preserve">nos casos em que o órgão negou acesso a uma informação ou </w:t>
      </w:r>
      <w:r w:rsidR="0035538F" w:rsidRPr="007E046A">
        <w:rPr>
          <w:rFonts w:asciiTheme="minorHAnsi" w:hAnsiTheme="minorHAnsi" w:cs="Helvetica"/>
          <w:szCs w:val="24"/>
          <w:shd w:val="clear" w:color="auto" w:fill="FFFFFF"/>
        </w:rPr>
        <w:t xml:space="preserve">a </w:t>
      </w:r>
      <w:r w:rsidR="00895851" w:rsidRPr="007E046A">
        <w:rPr>
          <w:rFonts w:asciiTheme="minorHAnsi" w:hAnsiTheme="minorHAnsi" w:cs="Helvetica"/>
          <w:szCs w:val="24"/>
          <w:shd w:val="clear" w:color="auto" w:fill="FFFFFF"/>
        </w:rPr>
        <w:t xml:space="preserve">concedeu parcialmente. </w:t>
      </w:r>
    </w:p>
    <w:p w14:paraId="18739FB5" w14:textId="1806D67F" w:rsidR="007106A2" w:rsidRPr="007E046A" w:rsidRDefault="007106A2" w:rsidP="00162E28">
      <w:pPr>
        <w:jc w:val="both"/>
        <w:rPr>
          <w:rFonts w:asciiTheme="minorHAnsi" w:hAnsiTheme="minorHAnsi" w:cs="Helvetica"/>
          <w:szCs w:val="24"/>
          <w:shd w:val="clear" w:color="auto" w:fill="FFFFFF"/>
        </w:rPr>
      </w:pPr>
    </w:p>
    <w:p w14:paraId="6E5BE997" w14:textId="6D5E72DA" w:rsidR="007106A2" w:rsidRPr="007E046A" w:rsidRDefault="007106A2" w:rsidP="007106A2">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Constatações e Orientações</w:t>
      </w:r>
    </w:p>
    <w:p w14:paraId="5B68FA0C" w14:textId="77777777" w:rsidR="0056777E" w:rsidRPr="007E046A" w:rsidRDefault="0056777E" w:rsidP="007106A2">
      <w:pPr>
        <w:jc w:val="both"/>
        <w:rPr>
          <w:rFonts w:asciiTheme="minorHAnsi" w:hAnsiTheme="minorHAnsi" w:cs="Helvetica"/>
          <w:b/>
          <w:szCs w:val="24"/>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8177"/>
      </w:tblGrid>
      <w:tr w:rsidR="0056777E" w:rsidRPr="007E046A" w14:paraId="632CD64A" w14:textId="77777777" w:rsidTr="00A02FAA">
        <w:tc>
          <w:tcPr>
            <w:tcW w:w="880" w:type="pct"/>
          </w:tcPr>
          <w:p w14:paraId="247FDCD9" w14:textId="59914413" w:rsidR="0056777E" w:rsidRPr="007E046A" w:rsidRDefault="0056777E" w:rsidP="00162E28">
            <w:pPr>
              <w:jc w:val="both"/>
              <w:rPr>
                <w:rFonts w:asciiTheme="minorHAnsi" w:hAnsiTheme="minorHAnsi" w:cs="Helvetica"/>
                <w:szCs w:val="24"/>
                <w:shd w:val="clear" w:color="auto" w:fill="FFFFFF"/>
              </w:rPr>
            </w:pPr>
            <w:r w:rsidRPr="007E046A">
              <w:rPr>
                <w:rFonts w:asciiTheme="minorHAnsi" w:hAnsiTheme="minorHAnsi" w:cs="Helvetica"/>
                <w:b/>
                <w:szCs w:val="24"/>
                <w:shd w:val="clear" w:color="auto" w:fill="FFFFFF"/>
              </w:rPr>
              <w:t>Constatação 3.1</w:t>
            </w:r>
          </w:p>
        </w:tc>
        <w:tc>
          <w:tcPr>
            <w:tcW w:w="4120" w:type="pct"/>
          </w:tcPr>
          <w:p w14:paraId="584827D4" w14:textId="7A9E29A1" w:rsidR="0056777E" w:rsidRPr="007E046A" w:rsidRDefault="0056777E" w:rsidP="00162E28">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Verificou-se </w:t>
            </w:r>
            <w:r w:rsidR="00412446">
              <w:rPr>
                <w:rFonts w:asciiTheme="minorHAnsi" w:hAnsiTheme="minorHAnsi" w:cs="Helvetica"/>
                <w:szCs w:val="24"/>
                <w:shd w:val="clear" w:color="auto" w:fill="FFFFFF"/>
              </w:rPr>
              <w:t xml:space="preserve">alguns </w:t>
            </w:r>
            <w:r w:rsidRPr="007E046A">
              <w:rPr>
                <w:rFonts w:asciiTheme="minorHAnsi" w:hAnsiTheme="minorHAnsi" w:cs="Helvetica"/>
                <w:szCs w:val="24"/>
                <w:shd w:val="clear" w:color="auto" w:fill="FFFFFF"/>
              </w:rPr>
              <w:t>caso</w:t>
            </w:r>
            <w:r w:rsidR="00412446">
              <w:rPr>
                <w:rFonts w:asciiTheme="minorHAnsi" w:hAnsiTheme="minorHAnsi" w:cs="Helvetica"/>
                <w:szCs w:val="24"/>
                <w:shd w:val="clear" w:color="auto" w:fill="FFFFFF"/>
              </w:rPr>
              <w:t>s</w:t>
            </w:r>
            <w:r w:rsidRPr="007E046A">
              <w:rPr>
                <w:rFonts w:asciiTheme="minorHAnsi" w:hAnsiTheme="minorHAnsi" w:cs="Helvetica"/>
                <w:szCs w:val="24"/>
                <w:shd w:val="clear" w:color="auto" w:fill="FFFFFF"/>
              </w:rPr>
              <w:t xml:space="preserve"> em que o Ministério da Fazenda justifica o motivo da negativa de acesso, mas não faz citação legal, como pode ser visto</w:t>
            </w:r>
            <w:r w:rsidR="00AF70A5">
              <w:rPr>
                <w:rFonts w:asciiTheme="minorHAnsi" w:hAnsiTheme="minorHAnsi" w:cs="Helvetica"/>
                <w:szCs w:val="24"/>
                <w:shd w:val="clear" w:color="auto" w:fill="FFFFFF"/>
              </w:rPr>
              <w:t xml:space="preserve"> no NUP 16853003498201718</w:t>
            </w:r>
            <w:r w:rsidRPr="007E046A">
              <w:rPr>
                <w:rFonts w:asciiTheme="minorHAnsi" w:hAnsiTheme="minorHAnsi" w:cs="Helvetica"/>
                <w:szCs w:val="24"/>
                <w:shd w:val="clear" w:color="auto" w:fill="FFFFFF"/>
              </w:rPr>
              <w:t>:</w:t>
            </w:r>
          </w:p>
        </w:tc>
      </w:tr>
    </w:tbl>
    <w:p w14:paraId="7808C208" w14:textId="4A9A5FAF" w:rsidR="008B4332" w:rsidRPr="007E046A" w:rsidRDefault="00F9069A" w:rsidP="00F70886">
      <w:pPr>
        <w:jc w:val="center"/>
        <w:rPr>
          <w:rFonts w:asciiTheme="minorHAnsi" w:hAnsiTheme="minorHAnsi" w:cs="Helvetica"/>
          <w:sz w:val="18"/>
          <w:szCs w:val="20"/>
          <w:highlight w:val="yellow"/>
          <w:shd w:val="clear" w:color="auto" w:fill="FFFFFF"/>
        </w:rPr>
      </w:pPr>
      <w:r w:rsidRPr="007E046A">
        <w:rPr>
          <w:rFonts w:asciiTheme="minorHAnsi" w:hAnsiTheme="minorHAnsi" w:cs="Helvetica"/>
          <w:noProof/>
          <w:sz w:val="18"/>
          <w:szCs w:val="20"/>
          <w:shd w:val="clear" w:color="auto" w:fill="FFFFFF"/>
          <w:lang w:eastAsia="pt-BR"/>
        </w:rPr>
        <w:drawing>
          <wp:inline distT="0" distB="0" distL="0" distR="0" wp14:anchorId="23B30FFE" wp14:editId="05BD2811">
            <wp:extent cx="5400675" cy="213360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2133600"/>
                    </a:xfrm>
                    <a:prstGeom prst="rect">
                      <a:avLst/>
                    </a:prstGeom>
                    <a:ln>
                      <a:noFill/>
                    </a:ln>
                  </pic:spPr>
                </pic:pic>
              </a:graphicData>
            </a:graphic>
          </wp:inline>
        </w:drawing>
      </w:r>
    </w:p>
    <w:p w14:paraId="0913D0AC" w14:textId="57CD73E5" w:rsidR="00982E84" w:rsidRPr="007E046A" w:rsidRDefault="008B4332" w:rsidP="009275F6">
      <w:pPr>
        <w:ind w:firstLine="708"/>
        <w:jc w:val="both"/>
        <w:rPr>
          <w:rFonts w:asciiTheme="minorHAnsi" w:hAnsiTheme="minorHAnsi" w:cs="Helvetica"/>
          <w:sz w:val="14"/>
          <w:szCs w:val="16"/>
        </w:rPr>
      </w:pPr>
      <w:r w:rsidRPr="007E046A">
        <w:rPr>
          <w:rFonts w:asciiTheme="minorHAnsi" w:hAnsiTheme="minorHAnsi" w:cs="Helvetica"/>
          <w:sz w:val="14"/>
          <w:szCs w:val="16"/>
        </w:rPr>
        <w:t xml:space="preserve">NUP </w:t>
      </w:r>
      <w:r w:rsidR="00F9069A" w:rsidRPr="007E046A">
        <w:rPr>
          <w:rFonts w:asciiTheme="minorHAnsi" w:hAnsiTheme="minorHAnsi" w:cs="Helvetica"/>
          <w:sz w:val="14"/>
          <w:szCs w:val="16"/>
        </w:rPr>
        <w:t>16853003498201718</w:t>
      </w:r>
    </w:p>
    <w:p w14:paraId="4BAF7F78" w14:textId="314322C3" w:rsidR="00887425" w:rsidRPr="007E046A" w:rsidRDefault="00887425" w:rsidP="00EB0FC5">
      <w:pPr>
        <w:jc w:val="center"/>
        <w:rPr>
          <w:rFonts w:asciiTheme="minorHAnsi" w:hAnsiTheme="minorHAnsi" w:cs="Helvetica"/>
          <w:sz w:val="18"/>
          <w:szCs w:val="20"/>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7"/>
        <w:gridCol w:w="8266"/>
      </w:tblGrid>
      <w:tr w:rsidR="008730B6" w:rsidRPr="007E046A" w14:paraId="156EEE2B" w14:textId="77777777" w:rsidTr="00A02FAA">
        <w:tc>
          <w:tcPr>
            <w:tcW w:w="835" w:type="pct"/>
            <w:shd w:val="clear" w:color="auto" w:fill="auto"/>
          </w:tcPr>
          <w:p w14:paraId="2CE444EA" w14:textId="130A7FB9" w:rsidR="008730B6" w:rsidRPr="007E046A" w:rsidRDefault="008730B6" w:rsidP="00D57C4A">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Orientação 3.1</w:t>
            </w:r>
          </w:p>
        </w:tc>
        <w:tc>
          <w:tcPr>
            <w:tcW w:w="4165" w:type="pct"/>
            <w:shd w:val="clear" w:color="auto" w:fill="auto"/>
          </w:tcPr>
          <w:p w14:paraId="4C348213" w14:textId="1C7B0DC9" w:rsidR="008730B6" w:rsidRPr="007E046A" w:rsidRDefault="008730B6" w:rsidP="00CE3E72">
            <w:pPr>
              <w:jc w:val="both"/>
              <w:rPr>
                <w:rFonts w:asciiTheme="minorHAnsi" w:hAnsiTheme="minorHAnsi" w:cs="Helvetica"/>
                <w:b/>
                <w:szCs w:val="24"/>
                <w:shd w:val="clear" w:color="auto" w:fill="FFFFFF"/>
              </w:rPr>
            </w:pPr>
            <w:r w:rsidRPr="007E046A">
              <w:rPr>
                <w:rFonts w:asciiTheme="minorHAnsi" w:hAnsiTheme="minorHAnsi" w:cs="Helvetica"/>
                <w:szCs w:val="24"/>
                <w:shd w:val="clear" w:color="auto" w:fill="FFFFFF"/>
              </w:rPr>
              <w:t>O órgão deve indicar as razões da negativa, total ou parcial, especificando o embasamento legal que a fundamenta</w:t>
            </w:r>
            <w:r w:rsidR="00AF70A5">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 xml:space="preserve"> sempre que negar o acesso a uma informação.</w:t>
            </w:r>
            <w:r w:rsidR="00435EAF" w:rsidRPr="007E046A">
              <w:rPr>
                <w:rFonts w:asciiTheme="minorHAnsi" w:hAnsiTheme="minorHAnsi" w:cs="Helvetica"/>
                <w:szCs w:val="24"/>
                <w:shd w:val="clear" w:color="auto" w:fill="FFFFFF"/>
              </w:rPr>
              <w:t xml:space="preserve"> </w:t>
            </w:r>
            <w:r w:rsidR="00A50B68" w:rsidRPr="007E046A">
              <w:rPr>
                <w:rFonts w:asciiTheme="minorHAnsi" w:hAnsiTheme="minorHAnsi" w:cs="Helvetica"/>
                <w:szCs w:val="24"/>
                <w:shd w:val="clear" w:color="auto" w:fill="FFFFFF"/>
              </w:rPr>
              <w:t>É</w:t>
            </w:r>
            <w:r w:rsidR="00435EAF" w:rsidRPr="007E046A">
              <w:rPr>
                <w:rFonts w:asciiTheme="minorHAnsi" w:hAnsiTheme="minorHAnsi" w:cs="Helvetica"/>
                <w:szCs w:val="24"/>
                <w:shd w:val="clear" w:color="auto" w:fill="FFFFFF"/>
              </w:rPr>
              <w:t xml:space="preserve"> imprescindível </w:t>
            </w:r>
            <w:r w:rsidR="00AF70A5">
              <w:rPr>
                <w:rFonts w:asciiTheme="minorHAnsi" w:hAnsiTheme="minorHAnsi" w:cs="Helvetica"/>
                <w:szCs w:val="24"/>
                <w:shd w:val="clear" w:color="auto" w:fill="FFFFFF"/>
              </w:rPr>
              <w:t>indicar</w:t>
            </w:r>
            <w:r w:rsidR="00435EAF" w:rsidRPr="007E046A">
              <w:rPr>
                <w:rFonts w:asciiTheme="minorHAnsi" w:hAnsiTheme="minorHAnsi" w:cs="Helvetica"/>
                <w:szCs w:val="24"/>
                <w:shd w:val="clear" w:color="auto" w:fill="FFFFFF"/>
              </w:rPr>
              <w:t xml:space="preserve"> ao cidadão, além </w:t>
            </w:r>
            <w:r w:rsidR="00F9069A" w:rsidRPr="007E046A">
              <w:rPr>
                <w:rFonts w:asciiTheme="minorHAnsi" w:hAnsiTheme="minorHAnsi" w:cs="Helvetica"/>
                <w:szCs w:val="24"/>
                <w:shd w:val="clear" w:color="auto" w:fill="FFFFFF"/>
              </w:rPr>
              <w:t>da explicação da negativa</w:t>
            </w:r>
            <w:r w:rsidR="00435EAF" w:rsidRPr="007E046A">
              <w:rPr>
                <w:rFonts w:asciiTheme="minorHAnsi" w:hAnsiTheme="minorHAnsi" w:cs="Helvetica"/>
                <w:szCs w:val="24"/>
                <w:shd w:val="clear" w:color="auto" w:fill="FFFFFF"/>
              </w:rPr>
              <w:t xml:space="preserve">, </w:t>
            </w:r>
            <w:r w:rsidR="00F9069A" w:rsidRPr="007E046A">
              <w:rPr>
                <w:rFonts w:asciiTheme="minorHAnsi" w:hAnsiTheme="minorHAnsi" w:cs="Helvetica"/>
                <w:szCs w:val="24"/>
                <w:shd w:val="clear" w:color="auto" w:fill="FFFFFF"/>
              </w:rPr>
              <w:t>o fundamento legal</w:t>
            </w:r>
            <w:r w:rsidR="00435EAF" w:rsidRPr="007E046A">
              <w:rPr>
                <w:rFonts w:asciiTheme="minorHAnsi" w:hAnsiTheme="minorHAnsi" w:cs="Helvetica"/>
                <w:szCs w:val="24"/>
                <w:shd w:val="clear" w:color="auto" w:fill="FFFFFF"/>
              </w:rPr>
              <w:t xml:space="preserve">, de forma que o </w:t>
            </w:r>
            <w:r w:rsidR="00AF70A5">
              <w:rPr>
                <w:rFonts w:asciiTheme="minorHAnsi" w:hAnsiTheme="minorHAnsi" w:cs="Helvetica"/>
                <w:szCs w:val="24"/>
                <w:shd w:val="clear" w:color="auto" w:fill="FFFFFF"/>
              </w:rPr>
              <w:t>mesmo</w:t>
            </w:r>
            <w:r w:rsidR="00435EAF" w:rsidRPr="007E046A">
              <w:rPr>
                <w:rFonts w:asciiTheme="minorHAnsi" w:hAnsiTheme="minorHAnsi" w:cs="Helvetica"/>
                <w:szCs w:val="24"/>
                <w:shd w:val="clear" w:color="auto" w:fill="FFFFFF"/>
              </w:rPr>
              <w:t xml:space="preserve"> consiga relacionar o motivo</w:t>
            </w:r>
            <w:r w:rsidR="004F4695" w:rsidRPr="007E046A">
              <w:rPr>
                <w:rFonts w:asciiTheme="minorHAnsi" w:hAnsiTheme="minorHAnsi" w:cs="Helvetica"/>
                <w:szCs w:val="24"/>
                <w:shd w:val="clear" w:color="auto" w:fill="FFFFFF"/>
              </w:rPr>
              <w:t xml:space="preserve"> de negativa do seu pedido com a</w:t>
            </w:r>
            <w:r w:rsidR="00435EAF" w:rsidRPr="007E046A">
              <w:rPr>
                <w:rFonts w:asciiTheme="minorHAnsi" w:hAnsiTheme="minorHAnsi" w:cs="Helvetica"/>
                <w:szCs w:val="24"/>
                <w:shd w:val="clear" w:color="auto" w:fill="FFFFFF"/>
              </w:rPr>
              <w:t xml:space="preserve"> base legal.</w:t>
            </w:r>
            <w:r w:rsidR="00A50B68" w:rsidRPr="007E046A">
              <w:rPr>
                <w:rFonts w:asciiTheme="minorHAnsi" w:hAnsiTheme="minorHAnsi" w:cs="Helvetica"/>
                <w:szCs w:val="24"/>
                <w:shd w:val="clear" w:color="auto" w:fill="FFFFFF"/>
              </w:rPr>
              <w:t xml:space="preserve"> </w:t>
            </w:r>
          </w:p>
        </w:tc>
      </w:tr>
    </w:tbl>
    <w:p w14:paraId="2EBA1800" w14:textId="77777777" w:rsidR="008730B6" w:rsidRPr="007E046A" w:rsidRDefault="008730B6" w:rsidP="00D57C4A">
      <w:pPr>
        <w:ind w:left="1701" w:hanging="1701"/>
        <w:jc w:val="both"/>
        <w:rPr>
          <w:rFonts w:asciiTheme="minorHAnsi" w:hAnsiTheme="minorHAnsi" w:cs="Helvetica"/>
          <w:b/>
          <w:szCs w:val="24"/>
          <w:highlight w:val="yellow"/>
          <w:shd w:val="clear" w:color="auto" w:fill="FFFFFF"/>
        </w:rPr>
      </w:pPr>
    </w:p>
    <w:p w14:paraId="274C9CC6" w14:textId="57FAD082" w:rsidR="00BA64D0" w:rsidRPr="00A02FAA" w:rsidRDefault="007001BF" w:rsidP="001822EA">
      <w:pPr>
        <w:pStyle w:val="Ttulo2"/>
        <w:rPr>
          <w:rFonts w:asciiTheme="minorHAnsi" w:hAnsiTheme="minorHAnsi" w:cs="Miriam"/>
          <w:b/>
          <w:bCs/>
          <w:color w:val="002060"/>
          <w:szCs w:val="24"/>
          <w:lang w:eastAsia="pt-BR"/>
        </w:rPr>
      </w:pPr>
      <w:bookmarkStart w:id="38" w:name="_Toc491854898"/>
      <w:r w:rsidRPr="00A02FAA">
        <w:rPr>
          <w:rFonts w:asciiTheme="minorHAnsi" w:hAnsiTheme="minorHAnsi" w:cs="Miriam"/>
          <w:b/>
          <w:bCs/>
          <w:color w:val="002060"/>
          <w:szCs w:val="24"/>
          <w:lang w:eastAsia="pt-BR"/>
        </w:rPr>
        <w:t xml:space="preserve">4. </w:t>
      </w:r>
      <w:r w:rsidR="007106A2" w:rsidRPr="00A02FAA">
        <w:rPr>
          <w:rFonts w:asciiTheme="minorHAnsi" w:hAnsiTheme="minorHAnsi" w:cs="Miriam"/>
          <w:b/>
          <w:bCs/>
          <w:color w:val="002060"/>
          <w:szCs w:val="24"/>
          <w:lang w:eastAsia="pt-BR"/>
        </w:rPr>
        <w:t>RESTRIÇÃO DE CONTEÚDO</w:t>
      </w:r>
      <w:bookmarkEnd w:id="38"/>
      <w:r w:rsidR="007106A2" w:rsidRPr="00A02FAA">
        <w:rPr>
          <w:rFonts w:asciiTheme="minorHAnsi" w:hAnsiTheme="minorHAnsi" w:cs="Miriam"/>
          <w:b/>
          <w:bCs/>
          <w:color w:val="002060"/>
          <w:szCs w:val="24"/>
          <w:lang w:eastAsia="pt-BR"/>
        </w:rPr>
        <w:t xml:space="preserve"> </w:t>
      </w:r>
    </w:p>
    <w:p w14:paraId="5D8478F8" w14:textId="77777777" w:rsidR="00CE3E72" w:rsidRPr="007E046A" w:rsidRDefault="00CE3E72" w:rsidP="007106A2">
      <w:pPr>
        <w:jc w:val="both"/>
        <w:rPr>
          <w:rFonts w:asciiTheme="minorHAnsi" w:hAnsiTheme="minorHAnsi" w:cs="Helvetica"/>
          <w:b/>
          <w:szCs w:val="24"/>
          <w:shd w:val="clear" w:color="auto" w:fill="FFFFFF"/>
        </w:rPr>
      </w:pPr>
    </w:p>
    <w:p w14:paraId="43800B76" w14:textId="3E844ADB" w:rsidR="007106A2" w:rsidRDefault="007106A2" w:rsidP="007106A2">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Escopo da Avaliação</w:t>
      </w:r>
    </w:p>
    <w:p w14:paraId="74389856" w14:textId="77777777" w:rsidR="008703F8" w:rsidRPr="007E046A" w:rsidRDefault="008703F8" w:rsidP="007106A2">
      <w:pPr>
        <w:jc w:val="both"/>
        <w:rPr>
          <w:rFonts w:asciiTheme="minorHAnsi" w:hAnsiTheme="minorHAnsi" w:cs="Helvetica"/>
          <w:b/>
          <w:szCs w:val="24"/>
          <w:shd w:val="clear" w:color="auto" w:fill="FFFFFF"/>
        </w:rPr>
      </w:pPr>
    </w:p>
    <w:p w14:paraId="238B8AFB" w14:textId="51940E15" w:rsidR="00AA11CC" w:rsidRPr="007E046A" w:rsidRDefault="00AA11CC" w:rsidP="00162E28">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Nesse item foi avaliado se o órgão marcou corretamente o campo sobre restrição de conteúdo. Ressalta-se que todo órgão </w:t>
      </w:r>
      <w:r w:rsidRPr="007E046A">
        <w:rPr>
          <w:rFonts w:asciiTheme="minorHAnsi" w:hAnsiTheme="minorHAnsi" w:cs="Helvetica"/>
          <w:b/>
          <w:szCs w:val="24"/>
          <w:shd w:val="clear" w:color="auto" w:fill="FFFFFF"/>
        </w:rPr>
        <w:t>deve,</w:t>
      </w:r>
      <w:r w:rsidRPr="007E046A">
        <w:rPr>
          <w:rFonts w:asciiTheme="minorHAnsi" w:hAnsiTheme="minorHAnsi" w:cs="Helvetica"/>
          <w:szCs w:val="24"/>
          <w:shd w:val="clear" w:color="auto" w:fill="FFFFFF"/>
        </w:rPr>
        <w:t xml:space="preserve"> ao finalizar a resposta de um pedido de informação, indicar se existe no </w:t>
      </w:r>
      <w:r w:rsidRPr="007E046A">
        <w:rPr>
          <w:rFonts w:asciiTheme="minorHAnsi" w:hAnsiTheme="minorHAnsi" w:cs="Helvetica"/>
          <w:b/>
          <w:szCs w:val="24"/>
          <w:shd w:val="clear" w:color="auto" w:fill="FFFFFF"/>
        </w:rPr>
        <w:t>pedido, resposta ou anexo</w:t>
      </w:r>
      <w:r w:rsidRPr="007E046A">
        <w:rPr>
          <w:rFonts w:asciiTheme="minorHAnsi" w:hAnsiTheme="minorHAnsi" w:cs="Helvetica"/>
          <w:szCs w:val="24"/>
          <w:shd w:val="clear" w:color="auto" w:fill="FFFFFF"/>
        </w:rPr>
        <w:t xml:space="preserve"> a presença</w:t>
      </w:r>
      <w:r w:rsidR="00717E28" w:rsidRPr="007E046A">
        <w:rPr>
          <w:rFonts w:asciiTheme="minorHAnsi" w:hAnsiTheme="minorHAnsi" w:cs="Helvetica"/>
          <w:szCs w:val="24"/>
          <w:shd w:val="clear" w:color="auto" w:fill="FFFFFF"/>
        </w:rPr>
        <w:t xml:space="preserve"> de</w:t>
      </w:r>
      <w:r w:rsidRPr="007E046A">
        <w:rPr>
          <w:rFonts w:asciiTheme="minorHAnsi" w:hAnsiTheme="minorHAnsi" w:cs="Helvetica"/>
          <w:szCs w:val="24"/>
          <w:shd w:val="clear" w:color="auto" w:fill="FFFFFF"/>
        </w:rPr>
        <w:t xml:space="preserve"> informaç</w:t>
      </w:r>
      <w:r w:rsidR="00717E28" w:rsidRPr="007E046A">
        <w:rPr>
          <w:rFonts w:asciiTheme="minorHAnsi" w:hAnsiTheme="minorHAnsi" w:cs="Helvetica"/>
          <w:szCs w:val="24"/>
          <w:shd w:val="clear" w:color="auto" w:fill="FFFFFF"/>
        </w:rPr>
        <w:t>ão restrita (pessoal, sigilosa ou</w:t>
      </w:r>
      <w:r w:rsidRPr="007E046A">
        <w:rPr>
          <w:rFonts w:asciiTheme="minorHAnsi" w:hAnsiTheme="minorHAnsi" w:cs="Helvetica"/>
          <w:szCs w:val="24"/>
          <w:shd w:val="clear" w:color="auto" w:fill="FFFFFF"/>
        </w:rPr>
        <w:t xml:space="preserve"> classificada). Essa classificação determina se um pedido de acesso à informação pode ou não ser disponibilizado na “Busca de Pedidos e Respostas”, disponível em: www.lai.gov.br/busca</w:t>
      </w:r>
      <w:r w:rsidR="00717E28" w:rsidRPr="007E046A">
        <w:rPr>
          <w:rFonts w:asciiTheme="minorHAnsi" w:hAnsiTheme="minorHAnsi" w:cs="Helvetica"/>
          <w:szCs w:val="24"/>
          <w:shd w:val="clear" w:color="auto" w:fill="FFFFFF"/>
        </w:rPr>
        <w:t>.</w:t>
      </w:r>
    </w:p>
    <w:p w14:paraId="2D5A1766" w14:textId="3E32EF53" w:rsidR="007106A2" w:rsidRDefault="007106A2" w:rsidP="007106A2">
      <w:pPr>
        <w:jc w:val="both"/>
        <w:rPr>
          <w:rFonts w:asciiTheme="minorHAnsi" w:hAnsiTheme="minorHAnsi" w:cs="Helvetica"/>
          <w:b/>
          <w:szCs w:val="24"/>
          <w:shd w:val="clear" w:color="auto" w:fill="FFFFFF"/>
        </w:rPr>
      </w:pPr>
    </w:p>
    <w:p w14:paraId="1A112278" w14:textId="11E2300D" w:rsidR="007106A2" w:rsidRPr="007E046A" w:rsidRDefault="007106A2" w:rsidP="007106A2">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Constatações e Orientações</w:t>
      </w:r>
    </w:p>
    <w:p w14:paraId="3B5F908E" w14:textId="47FFADC6" w:rsidR="00AA11CC" w:rsidRPr="007E046A" w:rsidRDefault="00AA11CC" w:rsidP="00162E28">
      <w:pPr>
        <w:pStyle w:val="Textodenotaderodap"/>
        <w:jc w:val="both"/>
        <w:rPr>
          <w:rFonts w:cs="Helvetica"/>
          <w:sz w:val="22"/>
          <w:szCs w:val="24"/>
          <w:highlight w:val="yellow"/>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8177"/>
      </w:tblGrid>
      <w:tr w:rsidR="0089543E" w:rsidRPr="007E046A" w14:paraId="6759ECEC" w14:textId="77777777" w:rsidTr="00A02FAA">
        <w:tc>
          <w:tcPr>
            <w:tcW w:w="880" w:type="pct"/>
          </w:tcPr>
          <w:p w14:paraId="28C14A68" w14:textId="77777777" w:rsidR="0089543E" w:rsidRPr="007E046A" w:rsidRDefault="0089543E" w:rsidP="00B57CD4">
            <w:pPr>
              <w:pStyle w:val="Textodenotaderodap"/>
              <w:jc w:val="both"/>
              <w:rPr>
                <w:rFonts w:cs="Helvetica"/>
                <w:sz w:val="22"/>
                <w:szCs w:val="24"/>
                <w:shd w:val="clear" w:color="auto" w:fill="FFFFFF"/>
              </w:rPr>
            </w:pPr>
            <w:r w:rsidRPr="007E046A">
              <w:rPr>
                <w:rFonts w:cs="Helvetica"/>
                <w:b/>
                <w:sz w:val="22"/>
                <w:szCs w:val="24"/>
                <w:shd w:val="clear" w:color="auto" w:fill="FFFFFF"/>
              </w:rPr>
              <w:t>Constatação 4.1</w:t>
            </w:r>
          </w:p>
        </w:tc>
        <w:tc>
          <w:tcPr>
            <w:tcW w:w="4120" w:type="pct"/>
          </w:tcPr>
          <w:p w14:paraId="32A613B4" w14:textId="77777777" w:rsidR="008D2C97" w:rsidRDefault="0089543E" w:rsidP="008D2C97">
            <w:pPr>
              <w:pStyle w:val="Textodenotaderodap"/>
              <w:jc w:val="both"/>
              <w:rPr>
                <w:rFonts w:cs="Helvetica"/>
                <w:sz w:val="22"/>
                <w:szCs w:val="24"/>
                <w:shd w:val="clear" w:color="auto" w:fill="FFFFFF"/>
              </w:rPr>
            </w:pPr>
            <w:r w:rsidRPr="007E046A">
              <w:rPr>
                <w:rFonts w:cs="Helvetica"/>
                <w:sz w:val="22"/>
                <w:szCs w:val="24"/>
                <w:shd w:val="clear" w:color="auto" w:fill="FFFFFF"/>
              </w:rPr>
              <w:t>Constatou-se casos em que o órgão está fazendo a marcação errada no campo sobre restrição de conteúdo</w:t>
            </w:r>
            <w:r w:rsidR="004A7691" w:rsidRPr="007E046A">
              <w:rPr>
                <w:rFonts w:cs="Helvetica"/>
                <w:sz w:val="22"/>
                <w:szCs w:val="24"/>
                <w:shd w:val="clear" w:color="auto" w:fill="FFFFFF"/>
              </w:rPr>
              <w:t>. No caso a</w:t>
            </w:r>
            <w:r w:rsidR="0031128D">
              <w:rPr>
                <w:rFonts w:cs="Helvetica"/>
                <w:sz w:val="22"/>
                <w:szCs w:val="24"/>
                <w:shd w:val="clear" w:color="auto" w:fill="FFFFFF"/>
              </w:rPr>
              <w:t xml:space="preserve"> seguir</w:t>
            </w:r>
            <w:r w:rsidR="004A7691" w:rsidRPr="007E046A">
              <w:rPr>
                <w:rFonts w:cs="Helvetica"/>
                <w:sz w:val="22"/>
                <w:szCs w:val="24"/>
                <w:shd w:val="clear" w:color="auto" w:fill="FFFFFF"/>
              </w:rPr>
              <w:t>, NUP 16853003256201724, é exemplificado solicitação que contém informações</w:t>
            </w:r>
            <w:r w:rsidR="004F4695" w:rsidRPr="007E046A">
              <w:rPr>
                <w:rFonts w:cs="Helvetica"/>
                <w:sz w:val="22"/>
                <w:szCs w:val="24"/>
                <w:shd w:val="clear" w:color="auto" w:fill="FFFFFF"/>
              </w:rPr>
              <w:t xml:space="preserve"> sensíveis</w:t>
            </w:r>
            <w:r w:rsidR="004A7691" w:rsidRPr="007E046A">
              <w:rPr>
                <w:rFonts w:cs="Helvetica"/>
                <w:sz w:val="22"/>
                <w:szCs w:val="24"/>
                <w:shd w:val="clear" w:color="auto" w:fill="FFFFFF"/>
              </w:rPr>
              <w:t xml:space="preserve"> de pessoa jurídica</w:t>
            </w:r>
            <w:r w:rsidR="003F00B3">
              <w:rPr>
                <w:rFonts w:cs="Helvetica"/>
                <w:sz w:val="22"/>
                <w:szCs w:val="24"/>
                <w:shd w:val="clear" w:color="auto" w:fill="FFFFFF"/>
              </w:rPr>
              <w:t xml:space="preserve"> e física</w:t>
            </w:r>
            <w:r w:rsidRPr="007E046A">
              <w:rPr>
                <w:rFonts w:cs="Helvetica"/>
                <w:sz w:val="22"/>
                <w:szCs w:val="24"/>
                <w:shd w:val="clear" w:color="auto" w:fill="FFFFFF"/>
              </w:rPr>
              <w:t>, como pode ser verificado:</w:t>
            </w:r>
          </w:p>
          <w:p w14:paraId="616E810E" w14:textId="68C6EE05" w:rsidR="008D2C97" w:rsidRPr="007E046A" w:rsidRDefault="008D2C97" w:rsidP="008D2C97">
            <w:pPr>
              <w:pStyle w:val="Textodenotaderodap"/>
              <w:jc w:val="both"/>
              <w:rPr>
                <w:rFonts w:cs="Helvetica"/>
                <w:sz w:val="22"/>
                <w:szCs w:val="24"/>
                <w:shd w:val="clear" w:color="auto" w:fill="FFFFFF"/>
              </w:rPr>
            </w:pPr>
          </w:p>
        </w:tc>
      </w:tr>
    </w:tbl>
    <w:p w14:paraId="6B5ADEC8" w14:textId="66B0234A" w:rsidR="00162E28" w:rsidRDefault="008D2C97" w:rsidP="008703F8">
      <w:pPr>
        <w:ind w:firstLine="708"/>
        <w:jc w:val="both"/>
        <w:rPr>
          <w:rFonts w:asciiTheme="minorHAnsi" w:hAnsiTheme="minorHAnsi"/>
          <w:sz w:val="14"/>
          <w:szCs w:val="16"/>
        </w:rPr>
      </w:pPr>
      <w:r>
        <w:rPr>
          <w:rFonts w:asciiTheme="minorHAnsi" w:hAnsiTheme="minorHAnsi"/>
          <w:noProof/>
          <w:sz w:val="14"/>
          <w:szCs w:val="16"/>
        </w:rPr>
        <w:lastRenderedPageBreak/>
        <w:drawing>
          <wp:inline distT="0" distB="0" distL="0" distR="0" wp14:anchorId="259F31EA" wp14:editId="549BF897">
            <wp:extent cx="3674076" cy="1044373"/>
            <wp:effectExtent l="0" t="0" r="3175" b="38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3320" cy="1072584"/>
                    </a:xfrm>
                    <a:prstGeom prst="rect">
                      <a:avLst/>
                    </a:prstGeom>
                    <a:noFill/>
                    <a:ln>
                      <a:noFill/>
                    </a:ln>
                  </pic:spPr>
                </pic:pic>
              </a:graphicData>
            </a:graphic>
          </wp:inline>
        </w:drawing>
      </w:r>
      <w:r w:rsidR="008703F8">
        <w:rPr>
          <w:rFonts w:asciiTheme="minorHAnsi" w:hAnsiTheme="minorHAnsi"/>
          <w:sz w:val="14"/>
          <w:szCs w:val="16"/>
        </w:rPr>
        <w:tab/>
      </w:r>
      <w:r w:rsidR="008703F8">
        <w:rPr>
          <w:rFonts w:asciiTheme="minorHAnsi" w:hAnsiTheme="minorHAnsi"/>
          <w:sz w:val="14"/>
          <w:szCs w:val="16"/>
        </w:rPr>
        <w:tab/>
      </w:r>
      <w:r w:rsidR="00C2389C" w:rsidRPr="007E046A">
        <w:rPr>
          <w:rFonts w:asciiTheme="minorHAnsi" w:hAnsiTheme="minorHAnsi"/>
          <w:sz w:val="14"/>
          <w:szCs w:val="16"/>
        </w:rPr>
        <w:t xml:space="preserve">NUP </w:t>
      </w:r>
      <w:r w:rsidR="004A7691" w:rsidRPr="007E046A">
        <w:rPr>
          <w:rFonts w:asciiTheme="minorHAnsi" w:hAnsiTheme="minorHAnsi"/>
          <w:sz w:val="14"/>
          <w:szCs w:val="16"/>
        </w:rPr>
        <w:t>16853003256201724</w:t>
      </w:r>
    </w:p>
    <w:p w14:paraId="49DA772F" w14:textId="0C16ECCE" w:rsidR="003F00B3" w:rsidRPr="008703F8" w:rsidRDefault="008D2C97" w:rsidP="008703F8">
      <w:pPr>
        <w:jc w:val="center"/>
        <w:rPr>
          <w:rFonts w:asciiTheme="minorHAnsi" w:hAnsiTheme="minorHAnsi"/>
          <w:noProof/>
          <w:sz w:val="16"/>
          <w:szCs w:val="18"/>
          <w:lang w:eastAsia="pt-BR"/>
        </w:rPr>
      </w:pPr>
      <w:r>
        <w:rPr>
          <w:rFonts w:asciiTheme="minorHAnsi" w:hAnsiTheme="minorHAnsi"/>
          <w:noProof/>
          <w:sz w:val="16"/>
          <w:szCs w:val="18"/>
          <w:lang w:eastAsia="pt-BR"/>
        </w:rPr>
        <w:drawing>
          <wp:inline distT="0" distB="0" distL="0" distR="0" wp14:anchorId="2FC2D2FF" wp14:editId="25A02778">
            <wp:extent cx="5297170" cy="2891790"/>
            <wp:effectExtent l="0" t="0" r="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7170" cy="2891790"/>
                    </a:xfrm>
                    <a:prstGeom prst="rect">
                      <a:avLst/>
                    </a:prstGeom>
                    <a:noFill/>
                    <a:ln>
                      <a:noFill/>
                    </a:ln>
                  </pic:spPr>
                </pic:pic>
              </a:graphicData>
            </a:graphic>
          </wp:inline>
        </w:drawing>
      </w:r>
    </w:p>
    <w:p w14:paraId="364B2745" w14:textId="694709E3" w:rsidR="003F00B3" w:rsidRDefault="003F00B3" w:rsidP="003F00B3">
      <w:pPr>
        <w:ind w:firstLine="708"/>
        <w:rPr>
          <w:rFonts w:asciiTheme="minorHAnsi" w:hAnsiTheme="minorHAnsi"/>
          <w:sz w:val="14"/>
          <w:szCs w:val="16"/>
        </w:rPr>
      </w:pPr>
      <w:r w:rsidRPr="003F00B3">
        <w:rPr>
          <w:rFonts w:asciiTheme="minorHAnsi" w:hAnsiTheme="minorHAnsi"/>
          <w:sz w:val="16"/>
          <w:szCs w:val="18"/>
        </w:rPr>
        <w:t xml:space="preserve">Anexo do </w:t>
      </w:r>
      <w:r w:rsidRPr="003F00B3">
        <w:rPr>
          <w:rFonts w:asciiTheme="minorHAnsi" w:hAnsiTheme="minorHAnsi"/>
          <w:sz w:val="14"/>
          <w:szCs w:val="16"/>
        </w:rPr>
        <w:t>NUP 16853003256201724</w:t>
      </w:r>
      <w:r w:rsidR="00130ECD">
        <w:rPr>
          <w:rFonts w:asciiTheme="minorHAnsi" w:hAnsiTheme="minorHAnsi"/>
          <w:sz w:val="14"/>
          <w:szCs w:val="16"/>
        </w:rPr>
        <w:t xml:space="preserve">- </w:t>
      </w:r>
      <w:proofErr w:type="spellStart"/>
      <w:r w:rsidR="00130ECD">
        <w:rPr>
          <w:rFonts w:asciiTheme="minorHAnsi" w:hAnsiTheme="minorHAnsi"/>
          <w:sz w:val="14"/>
          <w:szCs w:val="16"/>
        </w:rPr>
        <w:t>tarjamento</w:t>
      </w:r>
      <w:proofErr w:type="spellEnd"/>
      <w:r w:rsidR="00130ECD">
        <w:rPr>
          <w:rFonts w:asciiTheme="minorHAnsi" w:hAnsiTheme="minorHAnsi"/>
          <w:sz w:val="14"/>
          <w:szCs w:val="16"/>
        </w:rPr>
        <w:t xml:space="preserve"> feito pela CGU</w:t>
      </w:r>
    </w:p>
    <w:p w14:paraId="08F5C55E" w14:textId="26AA1AA8" w:rsidR="00C2389C" w:rsidRDefault="00C2389C" w:rsidP="00C2389C">
      <w:pPr>
        <w:jc w:val="center"/>
        <w:rPr>
          <w:rFonts w:asciiTheme="minorHAnsi" w:hAnsiTheme="minorHAnsi"/>
          <w:sz w:val="16"/>
          <w:szCs w:val="18"/>
          <w:highlight w:val="yellow"/>
        </w:rPr>
      </w:pPr>
    </w:p>
    <w:p w14:paraId="22D405A1" w14:textId="31D98266" w:rsidR="008358F8" w:rsidRDefault="008358F8" w:rsidP="00C2389C">
      <w:pPr>
        <w:jc w:val="center"/>
        <w:rPr>
          <w:rFonts w:asciiTheme="minorHAnsi" w:hAnsiTheme="minorHAnsi"/>
          <w:sz w:val="16"/>
          <w:szCs w:val="18"/>
          <w:highlight w:val="yellow"/>
        </w:rPr>
      </w:pPr>
      <w:r>
        <w:rPr>
          <w:rFonts w:asciiTheme="minorHAnsi" w:hAnsiTheme="minorHAnsi"/>
          <w:noProof/>
          <w:sz w:val="16"/>
          <w:szCs w:val="18"/>
          <w:lang w:eastAsia="pt-BR"/>
        </w:rPr>
        <mc:AlternateContent>
          <mc:Choice Requires="wps">
            <w:drawing>
              <wp:anchor distT="0" distB="0" distL="114300" distR="114300" simplePos="0" relativeHeight="251804672" behindDoc="0" locked="0" layoutInCell="1" allowOverlap="1" wp14:anchorId="4D67F7F9" wp14:editId="5091806E">
                <wp:simplePos x="0" y="0"/>
                <wp:positionH relativeFrom="column">
                  <wp:posOffset>2341880</wp:posOffset>
                </wp:positionH>
                <wp:positionV relativeFrom="paragraph">
                  <wp:posOffset>760095</wp:posOffset>
                </wp:positionV>
                <wp:extent cx="484496" cy="218364"/>
                <wp:effectExtent l="38100" t="19050" r="11430" b="48895"/>
                <wp:wrapNone/>
                <wp:docPr id="42" name="Conector de Seta Reta 42"/>
                <wp:cNvGraphicFramePr/>
                <a:graphic xmlns:a="http://schemas.openxmlformats.org/drawingml/2006/main">
                  <a:graphicData uri="http://schemas.microsoft.com/office/word/2010/wordprocessingShape">
                    <wps:wsp>
                      <wps:cNvCnPr/>
                      <wps:spPr>
                        <a:xfrm flipH="1">
                          <a:off x="0" y="0"/>
                          <a:ext cx="484496" cy="218364"/>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7113ED" id="_x0000_t32" coordsize="21600,21600" o:spt="32" o:oned="t" path="m,l21600,21600e" filled="f">
                <v:path arrowok="t" fillok="f" o:connecttype="none"/>
                <o:lock v:ext="edit" shapetype="t"/>
              </v:shapetype>
              <v:shape id="Conector de Seta Reta 42" o:spid="_x0000_s1026" type="#_x0000_t32" style="position:absolute;margin-left:184.4pt;margin-top:59.85pt;width:38.15pt;height:17.2pt;flip:x;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" strokecolor="#c00000" strokeweight="3pt">
                <v:stroke endarrow="block"/>
              </v:shape>
            </w:pict>
          </mc:Fallback>
        </mc:AlternateContent>
      </w:r>
      <w:r>
        <w:rPr>
          <w:rFonts w:asciiTheme="minorHAnsi" w:hAnsiTheme="minorHAnsi"/>
          <w:noProof/>
          <w:sz w:val="16"/>
          <w:szCs w:val="18"/>
          <w:lang w:eastAsia="pt-BR"/>
        </w:rPr>
        <w:drawing>
          <wp:inline distT="0" distB="0" distL="0" distR="0" wp14:anchorId="5CE0D4C6" wp14:editId="700CF60F">
            <wp:extent cx="4841240" cy="1489844"/>
            <wp:effectExtent l="0" t="0" r="0" b="0"/>
            <wp:docPr id="40" name="Imagem 40"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1CD71E.tmp"/>
                    <pic:cNvPicPr/>
                  </pic:nvPicPr>
                  <pic:blipFill>
                    <a:blip r:embed="rId19">
                      <a:extLst>
                        <a:ext uri="{28A0092B-C50C-407E-A947-70E740481C1C}">
                          <a14:useLocalDpi xmlns:a14="http://schemas.microsoft.com/office/drawing/2010/main" val="0"/>
                        </a:ext>
                      </a:extLst>
                    </a:blip>
                    <a:stretch>
                      <a:fillRect/>
                    </a:stretch>
                  </pic:blipFill>
                  <pic:spPr>
                    <a:xfrm>
                      <a:off x="0" y="0"/>
                      <a:ext cx="4870170" cy="1498747"/>
                    </a:xfrm>
                    <a:prstGeom prst="rect">
                      <a:avLst/>
                    </a:prstGeom>
                  </pic:spPr>
                </pic:pic>
              </a:graphicData>
            </a:graphic>
          </wp:inline>
        </w:drawing>
      </w:r>
    </w:p>
    <w:p w14:paraId="6EE3DF02" w14:textId="6B0CE125" w:rsidR="008358F8" w:rsidRDefault="008358F8" w:rsidP="009275F6">
      <w:pPr>
        <w:ind w:left="708" w:firstLine="708"/>
        <w:rPr>
          <w:rFonts w:asciiTheme="minorHAnsi" w:hAnsiTheme="minorHAnsi"/>
          <w:sz w:val="14"/>
          <w:szCs w:val="16"/>
        </w:rPr>
      </w:pPr>
      <w:r w:rsidRPr="003F00B3">
        <w:rPr>
          <w:rFonts w:asciiTheme="minorHAnsi" w:hAnsiTheme="minorHAnsi"/>
          <w:sz w:val="14"/>
          <w:szCs w:val="16"/>
        </w:rPr>
        <w:t>NUP 16853003256201724</w:t>
      </w:r>
    </w:p>
    <w:p w14:paraId="5AFCADB4" w14:textId="18CC1267" w:rsidR="008358F8" w:rsidRDefault="008358F8" w:rsidP="00C2389C">
      <w:pPr>
        <w:jc w:val="center"/>
        <w:rPr>
          <w:rFonts w:asciiTheme="minorHAnsi" w:hAnsiTheme="minorHAnsi"/>
          <w:sz w:val="16"/>
          <w:szCs w:val="18"/>
          <w:highlight w:val="yellow"/>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4"/>
        <w:gridCol w:w="8169"/>
      </w:tblGrid>
      <w:tr w:rsidR="00DA264B" w:rsidRPr="007E046A" w14:paraId="71597BA9" w14:textId="77777777" w:rsidTr="00A02FAA">
        <w:tc>
          <w:tcPr>
            <w:tcW w:w="884" w:type="pct"/>
          </w:tcPr>
          <w:p w14:paraId="5B5E57A9" w14:textId="60A45A9E" w:rsidR="00DA264B" w:rsidRPr="007E046A" w:rsidRDefault="00DA264B" w:rsidP="00E12B3B">
            <w:pPr>
              <w:jc w:val="both"/>
              <w:rPr>
                <w:rFonts w:asciiTheme="minorHAnsi" w:hAnsiTheme="minorHAnsi" w:cs="Helvetica"/>
                <w:i/>
                <w:szCs w:val="24"/>
                <w:shd w:val="clear" w:color="auto" w:fill="FFFFFF"/>
              </w:rPr>
            </w:pPr>
            <w:r w:rsidRPr="007E046A">
              <w:rPr>
                <w:rFonts w:asciiTheme="minorHAnsi" w:hAnsiTheme="minorHAnsi" w:cs="Helvetica"/>
                <w:b/>
                <w:szCs w:val="24"/>
                <w:shd w:val="clear" w:color="auto" w:fill="FFFFFF"/>
              </w:rPr>
              <w:t>Orientação 4.</w:t>
            </w:r>
            <w:r w:rsidR="00582739" w:rsidRPr="007E046A">
              <w:rPr>
                <w:rFonts w:asciiTheme="minorHAnsi" w:hAnsiTheme="minorHAnsi" w:cs="Helvetica"/>
                <w:b/>
                <w:szCs w:val="24"/>
                <w:shd w:val="clear" w:color="auto" w:fill="FFFFFF"/>
              </w:rPr>
              <w:t>1</w:t>
            </w:r>
          </w:p>
        </w:tc>
        <w:tc>
          <w:tcPr>
            <w:tcW w:w="4116" w:type="pct"/>
          </w:tcPr>
          <w:p w14:paraId="04640E39" w14:textId="77777777" w:rsidR="00E12B3B" w:rsidRDefault="004A7691" w:rsidP="00A02FAA">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É importante que o órgão revise e adeque a marcação de restrição de conteúdo, caso haja informações restritas nos pedidos de informação e</w:t>
            </w:r>
            <w:r w:rsidR="003764C4">
              <w:rPr>
                <w:rFonts w:asciiTheme="minorHAnsi" w:hAnsiTheme="minorHAnsi" w:cs="Helvetica"/>
                <w:szCs w:val="24"/>
                <w:shd w:val="clear" w:color="auto" w:fill="FFFFFF"/>
              </w:rPr>
              <w:t>/ou</w:t>
            </w:r>
            <w:r w:rsidRPr="007E046A">
              <w:rPr>
                <w:rFonts w:asciiTheme="minorHAnsi" w:hAnsiTheme="minorHAnsi" w:cs="Helvetica"/>
                <w:szCs w:val="24"/>
                <w:shd w:val="clear" w:color="auto" w:fill="FFFFFF"/>
              </w:rPr>
              <w:t xml:space="preserve"> nas respostas.</w:t>
            </w:r>
          </w:p>
          <w:p w14:paraId="4D55D858" w14:textId="7775FC7C" w:rsidR="003764C4" w:rsidRPr="007E046A" w:rsidRDefault="003764C4" w:rsidP="00A02FAA">
            <w:pPr>
              <w:jc w:val="both"/>
              <w:rPr>
                <w:rFonts w:asciiTheme="minorHAnsi" w:hAnsiTheme="minorHAnsi" w:cs="Helvetica"/>
                <w:szCs w:val="24"/>
                <w:shd w:val="clear" w:color="auto" w:fill="FFFFFF"/>
              </w:rPr>
            </w:pPr>
          </w:p>
        </w:tc>
      </w:tr>
      <w:tr w:rsidR="00E12B3B" w:rsidRPr="007E046A" w14:paraId="27EC921B" w14:textId="77777777" w:rsidTr="00A02FAA">
        <w:tc>
          <w:tcPr>
            <w:tcW w:w="884" w:type="pct"/>
          </w:tcPr>
          <w:p w14:paraId="268E5CAA" w14:textId="7466617D" w:rsidR="00E12B3B" w:rsidRPr="007E046A" w:rsidRDefault="00E12B3B" w:rsidP="00601774">
            <w:pPr>
              <w:spacing w:after="200"/>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4.2    </w:t>
            </w:r>
          </w:p>
        </w:tc>
        <w:tc>
          <w:tcPr>
            <w:tcW w:w="4116" w:type="pct"/>
          </w:tcPr>
          <w:p w14:paraId="3E85A3E0" w14:textId="057A0312" w:rsidR="00E12B3B" w:rsidRPr="007E046A" w:rsidRDefault="00E12B3B" w:rsidP="007E046A">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Verificou-se vários casos em que o órgão está restringindo o conteúdo da solicitação sem que haja informação </w:t>
            </w:r>
            <w:r w:rsidR="008358F8">
              <w:rPr>
                <w:rFonts w:asciiTheme="minorHAnsi" w:hAnsiTheme="minorHAnsi" w:cs="Helvetica"/>
                <w:szCs w:val="24"/>
                <w:shd w:val="clear" w:color="auto" w:fill="FFFFFF"/>
              </w:rPr>
              <w:t>restrita</w:t>
            </w:r>
            <w:r w:rsidRPr="007E046A">
              <w:rPr>
                <w:rFonts w:asciiTheme="minorHAnsi" w:hAnsiTheme="minorHAnsi" w:cs="Helvetica"/>
                <w:szCs w:val="24"/>
                <w:shd w:val="clear" w:color="auto" w:fill="FFFFFF"/>
              </w:rPr>
              <w:t>, como pode ser verificado no NUP 16853001442201729:</w:t>
            </w:r>
          </w:p>
        </w:tc>
      </w:tr>
    </w:tbl>
    <w:p w14:paraId="4B34868C" w14:textId="27717809" w:rsidR="00D808CB" w:rsidRPr="007E046A" w:rsidRDefault="00D808CB" w:rsidP="00A02FAA">
      <w:pPr>
        <w:jc w:val="center"/>
        <w:rPr>
          <w:rFonts w:asciiTheme="minorHAnsi" w:hAnsiTheme="minorHAnsi" w:cs="Helvetica"/>
          <w:szCs w:val="24"/>
          <w:shd w:val="clear" w:color="auto" w:fill="FFFFFF"/>
        </w:rPr>
      </w:pPr>
      <w:r w:rsidRPr="007E046A">
        <w:rPr>
          <w:rFonts w:eastAsia="Times New Roman" w:cs="Arial"/>
          <w:noProof/>
          <w:color w:val="000000"/>
          <w:szCs w:val="24"/>
          <w:lang w:eastAsia="pt-BR"/>
        </w:rPr>
        <w:drawing>
          <wp:inline distT="0" distB="0" distL="0" distR="0" wp14:anchorId="6E2F70DC" wp14:editId="386E32A8">
            <wp:extent cx="4336415" cy="1515388"/>
            <wp:effectExtent l="0" t="0" r="6985"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23338"/>
                    <a:stretch/>
                  </pic:blipFill>
                  <pic:spPr bwMode="auto">
                    <a:xfrm>
                      <a:off x="0" y="0"/>
                      <a:ext cx="4368615" cy="1526640"/>
                    </a:xfrm>
                    <a:prstGeom prst="rect">
                      <a:avLst/>
                    </a:prstGeom>
                    <a:ln>
                      <a:noFill/>
                    </a:ln>
                    <a:extLst>
                      <a:ext uri="{53640926-AAD7-44D8-BBD7-CCE9431645EC}">
                        <a14:shadowObscured xmlns:a14="http://schemas.microsoft.com/office/drawing/2010/main"/>
                      </a:ext>
                    </a:extLst>
                  </pic:spPr>
                </pic:pic>
              </a:graphicData>
            </a:graphic>
          </wp:inline>
        </w:drawing>
      </w:r>
    </w:p>
    <w:p w14:paraId="75584A27" w14:textId="5B2D14D1" w:rsidR="009515CC" w:rsidRPr="007E046A" w:rsidRDefault="00D808CB" w:rsidP="009275F6">
      <w:pPr>
        <w:spacing w:line="276" w:lineRule="auto"/>
        <w:ind w:left="708" w:firstLine="708"/>
        <w:jc w:val="both"/>
        <w:rPr>
          <w:rFonts w:asciiTheme="minorHAnsi" w:hAnsiTheme="minorHAnsi" w:cs="Helvetica"/>
          <w:b/>
          <w:sz w:val="14"/>
          <w:szCs w:val="16"/>
          <w:shd w:val="clear" w:color="auto" w:fill="FFFFFF"/>
        </w:rPr>
      </w:pPr>
      <w:r w:rsidRPr="007E046A">
        <w:rPr>
          <w:rFonts w:asciiTheme="minorHAnsi" w:hAnsiTheme="minorHAnsi"/>
          <w:sz w:val="14"/>
          <w:szCs w:val="16"/>
        </w:rPr>
        <w:t xml:space="preserve">NUP </w:t>
      </w:r>
      <w:r w:rsidR="003764C4" w:rsidRPr="003764C4">
        <w:rPr>
          <w:rFonts w:asciiTheme="minorHAnsi" w:hAnsiTheme="minorHAnsi"/>
          <w:sz w:val="14"/>
          <w:szCs w:val="16"/>
        </w:rPr>
        <w:t>16853001442201729</w:t>
      </w:r>
    </w:p>
    <w:p w14:paraId="7645B800" w14:textId="638812CC" w:rsidR="00B95599" w:rsidRDefault="008D2C97" w:rsidP="00F70886">
      <w:pPr>
        <w:jc w:val="center"/>
        <w:rPr>
          <w:rFonts w:asciiTheme="minorHAnsi" w:hAnsiTheme="minorHAnsi"/>
          <w:sz w:val="14"/>
          <w:szCs w:val="16"/>
        </w:rPr>
      </w:pPr>
      <w:r>
        <w:rPr>
          <w:rFonts w:asciiTheme="minorHAnsi" w:hAnsiTheme="minorHAnsi"/>
          <w:noProof/>
          <w:sz w:val="14"/>
          <w:szCs w:val="16"/>
        </w:rPr>
        <w:lastRenderedPageBreak/>
        <w:drawing>
          <wp:inline distT="0" distB="0" distL="0" distR="0" wp14:anchorId="7B0ADAEC" wp14:editId="6C110209">
            <wp:extent cx="4456430" cy="2850515"/>
            <wp:effectExtent l="0" t="0" r="1270" b="698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6430" cy="2850515"/>
                    </a:xfrm>
                    <a:prstGeom prst="rect">
                      <a:avLst/>
                    </a:prstGeom>
                    <a:noFill/>
                    <a:ln>
                      <a:noFill/>
                    </a:ln>
                  </pic:spPr>
                </pic:pic>
              </a:graphicData>
            </a:graphic>
          </wp:inline>
        </w:drawing>
      </w:r>
    </w:p>
    <w:p w14:paraId="563174CC" w14:textId="31AA36E2" w:rsidR="00744DA7" w:rsidRPr="007E046A" w:rsidRDefault="008358F8" w:rsidP="00486312">
      <w:pPr>
        <w:ind w:left="708" w:firstLine="708"/>
        <w:jc w:val="both"/>
        <w:rPr>
          <w:rFonts w:asciiTheme="minorHAnsi" w:hAnsiTheme="minorHAnsi"/>
          <w:sz w:val="16"/>
          <w:szCs w:val="18"/>
        </w:rPr>
      </w:pPr>
      <w:r>
        <w:rPr>
          <w:rFonts w:asciiTheme="minorHAnsi" w:hAnsiTheme="minorHAnsi"/>
          <w:sz w:val="14"/>
          <w:szCs w:val="16"/>
        </w:rPr>
        <w:t xml:space="preserve">Anexo da resposta do </w:t>
      </w:r>
      <w:r w:rsidR="009515CC" w:rsidRPr="007E046A">
        <w:rPr>
          <w:rFonts w:asciiTheme="minorHAnsi" w:hAnsiTheme="minorHAnsi"/>
          <w:sz w:val="14"/>
          <w:szCs w:val="16"/>
        </w:rPr>
        <w:t>NUP</w:t>
      </w:r>
      <w:r w:rsidR="00D808CB" w:rsidRPr="007E046A">
        <w:rPr>
          <w:rFonts w:asciiTheme="minorHAnsi" w:hAnsiTheme="minorHAnsi"/>
          <w:sz w:val="14"/>
          <w:szCs w:val="16"/>
        </w:rPr>
        <w:t xml:space="preserve"> 16853001442201729</w:t>
      </w:r>
      <w:r w:rsidR="00130ECD">
        <w:rPr>
          <w:rFonts w:asciiTheme="minorHAnsi" w:hAnsiTheme="minorHAnsi"/>
          <w:sz w:val="14"/>
          <w:szCs w:val="16"/>
        </w:rPr>
        <w:t xml:space="preserve">- </w:t>
      </w:r>
      <w:proofErr w:type="spellStart"/>
      <w:r w:rsidR="00130ECD">
        <w:rPr>
          <w:rFonts w:asciiTheme="minorHAnsi" w:hAnsiTheme="minorHAnsi"/>
          <w:sz w:val="14"/>
          <w:szCs w:val="16"/>
        </w:rPr>
        <w:t>tarjamento</w:t>
      </w:r>
      <w:proofErr w:type="spellEnd"/>
      <w:r w:rsidR="00130ECD">
        <w:rPr>
          <w:rFonts w:asciiTheme="minorHAnsi" w:hAnsiTheme="minorHAnsi"/>
          <w:sz w:val="14"/>
          <w:szCs w:val="16"/>
        </w:rPr>
        <w:t xml:space="preserve"> feito pela CGU</w:t>
      </w:r>
    </w:p>
    <w:p w14:paraId="5A8903ED" w14:textId="77777777" w:rsidR="008358F8" w:rsidRDefault="008358F8" w:rsidP="00687171">
      <w:pPr>
        <w:spacing w:line="276" w:lineRule="auto"/>
        <w:rPr>
          <w:rFonts w:asciiTheme="minorHAnsi" w:hAnsiTheme="minorHAnsi"/>
          <w:noProof/>
          <w:sz w:val="16"/>
          <w:szCs w:val="18"/>
          <w:lang w:eastAsia="pt-BR"/>
        </w:rPr>
      </w:pPr>
    </w:p>
    <w:p w14:paraId="07613021" w14:textId="2711768A" w:rsidR="00F34B9B" w:rsidRDefault="008358F8" w:rsidP="003764C4">
      <w:pPr>
        <w:spacing w:line="276" w:lineRule="auto"/>
        <w:jc w:val="center"/>
        <w:rPr>
          <w:rFonts w:asciiTheme="minorHAnsi" w:hAnsiTheme="minorHAnsi" w:cs="Helvetica"/>
          <w:b/>
          <w:szCs w:val="24"/>
          <w:shd w:val="clear" w:color="auto" w:fill="FFFFFF"/>
        </w:rPr>
      </w:pPr>
      <w:r>
        <w:rPr>
          <w:rFonts w:asciiTheme="minorHAnsi" w:hAnsiTheme="minorHAnsi"/>
          <w:noProof/>
          <w:sz w:val="16"/>
          <w:szCs w:val="18"/>
          <w:lang w:eastAsia="pt-BR"/>
        </w:rPr>
        <mc:AlternateContent>
          <mc:Choice Requires="wps">
            <w:drawing>
              <wp:anchor distT="0" distB="0" distL="114300" distR="114300" simplePos="0" relativeHeight="251806720" behindDoc="0" locked="0" layoutInCell="1" allowOverlap="1" wp14:anchorId="36FFA0F0" wp14:editId="3E6A2903">
                <wp:simplePos x="0" y="0"/>
                <wp:positionH relativeFrom="column">
                  <wp:posOffset>2309495</wp:posOffset>
                </wp:positionH>
                <wp:positionV relativeFrom="paragraph">
                  <wp:posOffset>774065</wp:posOffset>
                </wp:positionV>
                <wp:extent cx="484496" cy="218364"/>
                <wp:effectExtent l="38100" t="19050" r="11430" b="48895"/>
                <wp:wrapNone/>
                <wp:docPr id="45" name="Conector de Seta Reta 45"/>
                <wp:cNvGraphicFramePr/>
                <a:graphic xmlns:a="http://schemas.openxmlformats.org/drawingml/2006/main">
                  <a:graphicData uri="http://schemas.microsoft.com/office/word/2010/wordprocessingShape">
                    <wps:wsp>
                      <wps:cNvCnPr/>
                      <wps:spPr>
                        <a:xfrm flipH="1">
                          <a:off x="0" y="0"/>
                          <a:ext cx="484496" cy="218364"/>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C6048E" id="Conector de Seta Reta 45" o:spid="_x0000_s1026" type="#_x0000_t32" style="position:absolute;margin-left:181.85pt;margin-top:60.95pt;width:38.15pt;height:17.2pt;flip:x;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" strokecolor="#c00000" strokeweight="3pt">
                <v:stroke endarrow="block"/>
              </v:shape>
            </w:pict>
          </mc:Fallback>
        </mc:AlternateContent>
      </w:r>
      <w:r>
        <w:rPr>
          <w:rFonts w:asciiTheme="minorHAnsi" w:hAnsiTheme="minorHAnsi" w:cs="Helvetica"/>
          <w:b/>
          <w:noProof/>
          <w:szCs w:val="24"/>
          <w:shd w:val="clear" w:color="auto" w:fill="FFFFFF"/>
          <w:lang w:eastAsia="pt-BR"/>
        </w:rPr>
        <w:drawing>
          <wp:inline distT="0" distB="0" distL="0" distR="0" wp14:anchorId="4A16C6BB" wp14:editId="4CAE1B09">
            <wp:extent cx="4966970" cy="1488854"/>
            <wp:effectExtent l="0" t="0" r="5080" b="0"/>
            <wp:docPr id="43" name="Imagem 43"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1C1B7F.tmp"/>
                    <pic:cNvPicPr/>
                  </pic:nvPicPr>
                  <pic:blipFill>
                    <a:blip r:embed="rId22">
                      <a:extLst>
                        <a:ext uri="{28A0092B-C50C-407E-A947-70E740481C1C}">
                          <a14:useLocalDpi xmlns:a14="http://schemas.microsoft.com/office/drawing/2010/main" val="0"/>
                        </a:ext>
                      </a:extLst>
                    </a:blip>
                    <a:stretch>
                      <a:fillRect/>
                    </a:stretch>
                  </pic:blipFill>
                  <pic:spPr>
                    <a:xfrm>
                      <a:off x="0" y="0"/>
                      <a:ext cx="5007608" cy="1501035"/>
                    </a:xfrm>
                    <a:prstGeom prst="rect">
                      <a:avLst/>
                    </a:prstGeom>
                  </pic:spPr>
                </pic:pic>
              </a:graphicData>
            </a:graphic>
          </wp:inline>
        </w:drawing>
      </w:r>
    </w:p>
    <w:p w14:paraId="7F7AF9E9" w14:textId="77777777" w:rsidR="008358F8" w:rsidRPr="007E046A" w:rsidRDefault="008358F8" w:rsidP="00486312">
      <w:pPr>
        <w:ind w:left="708" w:firstLine="708"/>
        <w:jc w:val="both"/>
        <w:rPr>
          <w:rFonts w:asciiTheme="minorHAnsi" w:hAnsiTheme="minorHAnsi"/>
          <w:sz w:val="16"/>
          <w:szCs w:val="18"/>
        </w:rPr>
      </w:pPr>
      <w:r w:rsidRPr="007E046A">
        <w:rPr>
          <w:rFonts w:asciiTheme="minorHAnsi" w:hAnsiTheme="minorHAnsi"/>
          <w:sz w:val="14"/>
          <w:szCs w:val="16"/>
        </w:rPr>
        <w:t>NUP 16853001442201729</w:t>
      </w:r>
    </w:p>
    <w:p w14:paraId="4BEA93A8" w14:textId="77777777" w:rsidR="008358F8" w:rsidRPr="007E046A" w:rsidRDefault="008358F8" w:rsidP="00687171">
      <w:pPr>
        <w:spacing w:line="276" w:lineRule="auto"/>
        <w:rPr>
          <w:rFonts w:asciiTheme="minorHAnsi" w:hAnsiTheme="minorHAnsi" w:cs="Helvetica"/>
          <w:b/>
          <w:szCs w:val="24"/>
          <w:shd w:val="clear" w:color="auto" w:fill="FFFFFF"/>
        </w:rPr>
      </w:pPr>
    </w:p>
    <w:tbl>
      <w:tblPr>
        <w:tblStyle w:val="Tabelacomgrade"/>
        <w:tblW w:w="50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7"/>
        <w:gridCol w:w="8319"/>
      </w:tblGrid>
      <w:tr w:rsidR="009515CC" w:rsidRPr="007E046A" w14:paraId="5BADFD74" w14:textId="77777777" w:rsidTr="00F34B9B">
        <w:tc>
          <w:tcPr>
            <w:tcW w:w="868" w:type="pct"/>
          </w:tcPr>
          <w:p w14:paraId="236AD077" w14:textId="3E9BD21C" w:rsidR="009515CC" w:rsidRPr="007E046A" w:rsidRDefault="009515CC" w:rsidP="00A02FAA">
            <w:pPr>
              <w:jc w:val="both"/>
              <w:rPr>
                <w:rFonts w:asciiTheme="minorHAnsi" w:hAnsiTheme="minorHAnsi" w:cs="Helvetica"/>
                <w:i/>
                <w:szCs w:val="24"/>
                <w:shd w:val="clear" w:color="auto" w:fill="FFFFFF"/>
              </w:rPr>
            </w:pPr>
            <w:r w:rsidRPr="007E046A">
              <w:rPr>
                <w:rFonts w:asciiTheme="minorHAnsi" w:hAnsiTheme="minorHAnsi" w:cs="Helvetica"/>
                <w:b/>
                <w:szCs w:val="24"/>
                <w:shd w:val="clear" w:color="auto" w:fill="FFFFFF"/>
              </w:rPr>
              <w:t>Orientação 4.2</w:t>
            </w:r>
          </w:p>
        </w:tc>
        <w:tc>
          <w:tcPr>
            <w:tcW w:w="4132" w:type="pct"/>
          </w:tcPr>
          <w:p w14:paraId="53CC322E" w14:textId="4FB31011" w:rsidR="009515CC" w:rsidRPr="007E046A" w:rsidRDefault="00D808CB" w:rsidP="00A02FAA">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É importante que o órgão revise a marcação e faça a restrição de conteúdo somente em casos em que há informação pessoal sensível, classificada ou sigilosa nas perguntas e respostas.</w:t>
            </w:r>
            <w:r w:rsidRPr="007E046A">
              <w:rPr>
                <w:rFonts w:cs="Helvetica"/>
                <w:szCs w:val="24"/>
                <w:shd w:val="clear" w:color="auto" w:fill="FFFFFF"/>
              </w:rPr>
              <w:t xml:space="preserve"> O </w:t>
            </w:r>
            <w:r w:rsidR="004F4695" w:rsidRPr="007E046A">
              <w:rPr>
                <w:rFonts w:cs="Helvetica"/>
                <w:szCs w:val="24"/>
                <w:shd w:val="clear" w:color="auto" w:fill="FFFFFF"/>
              </w:rPr>
              <w:t>nome do</w:t>
            </w:r>
            <w:r w:rsidRPr="007E046A">
              <w:rPr>
                <w:rFonts w:cs="Helvetica"/>
                <w:szCs w:val="24"/>
                <w:shd w:val="clear" w:color="auto" w:fill="FFFFFF"/>
              </w:rPr>
              <w:t xml:space="preserve"> solicitante não é </w:t>
            </w:r>
            <w:r w:rsidR="004F4695" w:rsidRPr="007E046A">
              <w:rPr>
                <w:rFonts w:cs="Helvetica"/>
                <w:szCs w:val="24"/>
                <w:shd w:val="clear" w:color="auto" w:fill="FFFFFF"/>
              </w:rPr>
              <w:t>considerado</w:t>
            </w:r>
            <w:r w:rsidRPr="007E046A">
              <w:rPr>
                <w:rFonts w:cs="Helvetica"/>
                <w:szCs w:val="24"/>
                <w:shd w:val="clear" w:color="auto" w:fill="FFFFFF"/>
              </w:rPr>
              <w:t xml:space="preserve"> informação sensível, apesar de ser preferível que o órgão evite inserir o nome dos solicitantes nas respostas. Destaca-se que essa classificação determinará se um pedido de acesso à informação poderá ou não ser disponibilizado na “Busca de Pedidos e Respostas”, disponível em </w:t>
            </w:r>
            <w:hyperlink r:id="rId23" w:history="1">
              <w:r w:rsidRPr="007E046A">
                <w:rPr>
                  <w:rStyle w:val="Hyperlink"/>
                  <w:rFonts w:cs="Helvetica"/>
                  <w:szCs w:val="24"/>
                  <w:shd w:val="clear" w:color="auto" w:fill="FFFFFF"/>
                </w:rPr>
                <w:t>www.lai.gov.br/busca</w:t>
              </w:r>
            </w:hyperlink>
            <w:r w:rsidRPr="007E046A">
              <w:rPr>
                <w:rFonts w:cs="Helvetica"/>
                <w:szCs w:val="24"/>
                <w:shd w:val="clear" w:color="auto" w:fill="FFFFFF"/>
              </w:rPr>
              <w:t>.</w:t>
            </w:r>
          </w:p>
        </w:tc>
      </w:tr>
      <w:tr w:rsidR="00A02FAA" w:rsidRPr="007E046A" w14:paraId="4A51B659" w14:textId="77777777" w:rsidTr="00F34B9B">
        <w:trPr>
          <w:trHeight w:val="148"/>
        </w:trPr>
        <w:tc>
          <w:tcPr>
            <w:tcW w:w="868" w:type="pct"/>
          </w:tcPr>
          <w:p w14:paraId="4FBC1E73" w14:textId="77777777" w:rsidR="00A02FAA" w:rsidRPr="007E046A" w:rsidRDefault="00A02FAA" w:rsidP="00A02FAA">
            <w:pPr>
              <w:jc w:val="both"/>
              <w:rPr>
                <w:rFonts w:asciiTheme="minorHAnsi" w:hAnsiTheme="minorHAnsi" w:cs="Helvetica"/>
                <w:b/>
                <w:szCs w:val="24"/>
                <w:shd w:val="clear" w:color="auto" w:fill="FFFFFF"/>
              </w:rPr>
            </w:pPr>
          </w:p>
        </w:tc>
        <w:tc>
          <w:tcPr>
            <w:tcW w:w="4132" w:type="pct"/>
          </w:tcPr>
          <w:p w14:paraId="7EE8F6D1" w14:textId="77777777" w:rsidR="00A02FAA" w:rsidRPr="007E046A" w:rsidRDefault="00A02FAA" w:rsidP="00A02FAA">
            <w:pPr>
              <w:jc w:val="both"/>
              <w:rPr>
                <w:rFonts w:asciiTheme="minorHAnsi" w:hAnsiTheme="minorHAnsi" w:cs="Helvetica"/>
                <w:szCs w:val="24"/>
                <w:shd w:val="clear" w:color="auto" w:fill="FFFFFF"/>
              </w:rPr>
            </w:pPr>
          </w:p>
        </w:tc>
      </w:tr>
      <w:tr w:rsidR="00F34B9B" w:rsidRPr="007E046A" w14:paraId="6B5F238E" w14:textId="77777777" w:rsidTr="00F34B9B">
        <w:trPr>
          <w:trHeight w:val="148"/>
        </w:trPr>
        <w:tc>
          <w:tcPr>
            <w:tcW w:w="868" w:type="pct"/>
          </w:tcPr>
          <w:p w14:paraId="49302CE9" w14:textId="22309DEE" w:rsidR="00F34B9B" w:rsidRPr="007E046A" w:rsidRDefault="00F34B9B" w:rsidP="00A02FAA">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Constatação 4.</w:t>
            </w:r>
            <w:r>
              <w:rPr>
                <w:rFonts w:asciiTheme="minorHAnsi" w:hAnsiTheme="minorHAnsi" w:cs="Helvetica"/>
                <w:b/>
                <w:szCs w:val="24"/>
                <w:shd w:val="clear" w:color="auto" w:fill="FFFFFF"/>
              </w:rPr>
              <w:t>3</w:t>
            </w:r>
          </w:p>
        </w:tc>
        <w:tc>
          <w:tcPr>
            <w:tcW w:w="4132" w:type="pct"/>
          </w:tcPr>
          <w:p w14:paraId="5837AFC6" w14:textId="2DA51940" w:rsidR="00F34B9B" w:rsidRPr="007E046A" w:rsidRDefault="00F34B9B" w:rsidP="00A02FAA">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Verificou-se caso em que o órgão </w:t>
            </w:r>
            <w:r>
              <w:rPr>
                <w:rFonts w:asciiTheme="minorHAnsi" w:hAnsiTheme="minorHAnsi" w:cs="Helvetica"/>
                <w:szCs w:val="24"/>
                <w:shd w:val="clear" w:color="auto" w:fill="FFFFFF"/>
              </w:rPr>
              <w:t>restringiu conteúdo de solicitação s</w:t>
            </w:r>
            <w:r w:rsidRPr="007E046A">
              <w:rPr>
                <w:rFonts w:asciiTheme="minorHAnsi" w:hAnsiTheme="minorHAnsi" w:cs="Helvetica"/>
                <w:szCs w:val="24"/>
                <w:shd w:val="clear" w:color="auto" w:fill="FFFFFF"/>
              </w:rPr>
              <w:t>em que h</w:t>
            </w:r>
            <w:r>
              <w:rPr>
                <w:rFonts w:asciiTheme="minorHAnsi" w:hAnsiTheme="minorHAnsi" w:cs="Helvetica"/>
                <w:szCs w:val="24"/>
                <w:shd w:val="clear" w:color="auto" w:fill="FFFFFF"/>
              </w:rPr>
              <w:t>ouvesse</w:t>
            </w:r>
            <w:r w:rsidRPr="007E046A">
              <w:rPr>
                <w:rFonts w:asciiTheme="minorHAnsi" w:hAnsiTheme="minorHAnsi" w:cs="Helvetica"/>
                <w:szCs w:val="24"/>
                <w:shd w:val="clear" w:color="auto" w:fill="FFFFFF"/>
              </w:rPr>
              <w:t xml:space="preserve"> informação</w:t>
            </w:r>
            <w:r w:rsidR="008358F8">
              <w:rPr>
                <w:rFonts w:asciiTheme="minorHAnsi" w:hAnsiTheme="minorHAnsi" w:cs="Helvetica"/>
                <w:szCs w:val="24"/>
                <w:shd w:val="clear" w:color="auto" w:fill="FFFFFF"/>
              </w:rPr>
              <w:t xml:space="preserve"> restrita</w:t>
            </w:r>
            <w:r w:rsidRPr="007E046A">
              <w:rPr>
                <w:rFonts w:asciiTheme="minorHAnsi" w:hAnsiTheme="minorHAnsi" w:cs="Helvetica"/>
                <w:szCs w:val="24"/>
                <w:shd w:val="clear" w:color="auto" w:fill="FFFFFF"/>
              </w:rPr>
              <w:t xml:space="preserve">, como pode ser verificado no NUP </w:t>
            </w:r>
            <w:r w:rsidRPr="003F00B3">
              <w:rPr>
                <w:rFonts w:asciiTheme="minorHAnsi" w:hAnsiTheme="minorHAnsi" w:cs="Helvetica"/>
                <w:szCs w:val="24"/>
                <w:shd w:val="clear" w:color="auto" w:fill="FFFFFF"/>
              </w:rPr>
              <w:t>16853003750201799</w:t>
            </w:r>
            <w:r w:rsidRPr="007E046A">
              <w:rPr>
                <w:rFonts w:asciiTheme="minorHAnsi" w:hAnsiTheme="minorHAnsi" w:cs="Helvetica"/>
                <w:szCs w:val="24"/>
                <w:shd w:val="clear" w:color="auto" w:fill="FFFFFF"/>
              </w:rPr>
              <w:t>:</w:t>
            </w:r>
          </w:p>
        </w:tc>
      </w:tr>
    </w:tbl>
    <w:p w14:paraId="78B74694" w14:textId="55AB45BC" w:rsidR="003F00B3" w:rsidRDefault="00130ECD" w:rsidP="00F34B9B">
      <w:pPr>
        <w:spacing w:line="276" w:lineRule="auto"/>
        <w:jc w:val="center"/>
        <w:rPr>
          <w:rFonts w:asciiTheme="minorHAnsi" w:hAnsiTheme="minorHAnsi" w:cs="Helvetica"/>
          <w:b/>
          <w:szCs w:val="24"/>
          <w:shd w:val="clear" w:color="auto" w:fill="FFFFFF"/>
        </w:rPr>
      </w:pPr>
      <w:r>
        <w:rPr>
          <w:rFonts w:asciiTheme="minorHAnsi" w:hAnsiTheme="minorHAnsi" w:cs="Helvetica"/>
          <w:b/>
          <w:noProof/>
          <w:szCs w:val="24"/>
          <w:shd w:val="clear" w:color="auto" w:fill="FFFFFF"/>
        </w:rPr>
        <w:lastRenderedPageBreak/>
        <w:drawing>
          <wp:inline distT="0" distB="0" distL="0" distR="0" wp14:anchorId="775510AF" wp14:editId="01C9CC47">
            <wp:extent cx="4192905" cy="3806190"/>
            <wp:effectExtent l="114300" t="114300" r="131445" b="15621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2905" cy="3806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CA8CF1" w14:textId="3F922DBF" w:rsidR="003764C4" w:rsidRDefault="003764C4" w:rsidP="00486312">
      <w:pPr>
        <w:spacing w:line="276" w:lineRule="auto"/>
        <w:ind w:left="1416" w:firstLine="708"/>
        <w:jc w:val="both"/>
        <w:rPr>
          <w:rFonts w:asciiTheme="minorHAnsi" w:hAnsiTheme="minorHAnsi" w:cs="Helvetica"/>
          <w:sz w:val="14"/>
          <w:szCs w:val="14"/>
          <w:shd w:val="clear" w:color="auto" w:fill="FFFFFF"/>
        </w:rPr>
      </w:pPr>
      <w:r w:rsidRPr="003764C4">
        <w:rPr>
          <w:rFonts w:asciiTheme="minorHAnsi" w:hAnsiTheme="minorHAnsi" w:cs="Helvetica"/>
          <w:sz w:val="14"/>
          <w:szCs w:val="14"/>
          <w:shd w:val="clear" w:color="auto" w:fill="FFFFFF"/>
        </w:rPr>
        <w:t>NUP 16853003750201799</w:t>
      </w:r>
      <w:r w:rsidR="00130ECD">
        <w:rPr>
          <w:rFonts w:asciiTheme="minorHAnsi" w:hAnsiTheme="minorHAnsi" w:cs="Helvetica"/>
          <w:sz w:val="14"/>
          <w:szCs w:val="14"/>
          <w:shd w:val="clear" w:color="auto" w:fill="FFFFFF"/>
        </w:rPr>
        <w:t xml:space="preserve">- </w:t>
      </w:r>
      <w:proofErr w:type="spellStart"/>
      <w:r w:rsidR="00130ECD">
        <w:rPr>
          <w:rFonts w:asciiTheme="minorHAnsi" w:hAnsiTheme="minorHAnsi" w:cs="Helvetica"/>
          <w:sz w:val="14"/>
          <w:szCs w:val="14"/>
          <w:shd w:val="clear" w:color="auto" w:fill="FFFFFF"/>
        </w:rPr>
        <w:t>tarjeamento</w:t>
      </w:r>
      <w:proofErr w:type="spellEnd"/>
      <w:r w:rsidR="00130ECD">
        <w:rPr>
          <w:rFonts w:asciiTheme="minorHAnsi" w:hAnsiTheme="minorHAnsi" w:cs="Helvetica"/>
          <w:sz w:val="14"/>
          <w:szCs w:val="14"/>
          <w:shd w:val="clear" w:color="auto" w:fill="FFFFFF"/>
        </w:rPr>
        <w:t xml:space="preserve"> feito pela CGU</w:t>
      </w:r>
    </w:p>
    <w:p w14:paraId="747EF654" w14:textId="77777777" w:rsidR="003764C4" w:rsidRPr="003764C4" w:rsidRDefault="003764C4" w:rsidP="003764C4">
      <w:pPr>
        <w:spacing w:line="276" w:lineRule="auto"/>
        <w:ind w:left="708" w:firstLine="708"/>
        <w:jc w:val="both"/>
        <w:rPr>
          <w:rFonts w:asciiTheme="minorHAnsi" w:hAnsiTheme="minorHAnsi" w:cs="Helvetica"/>
          <w:b/>
          <w:sz w:val="14"/>
          <w:szCs w:val="14"/>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6"/>
        <w:gridCol w:w="8317"/>
      </w:tblGrid>
      <w:tr w:rsidR="00873451" w:rsidRPr="007E046A" w14:paraId="1E0FEC3A" w14:textId="77777777" w:rsidTr="00F34B9B">
        <w:tc>
          <w:tcPr>
            <w:tcW w:w="809" w:type="pct"/>
          </w:tcPr>
          <w:p w14:paraId="0F250247" w14:textId="664A61D0" w:rsidR="00873451" w:rsidRPr="007E046A" w:rsidRDefault="00873451" w:rsidP="00F34B9B">
            <w:pPr>
              <w:jc w:val="both"/>
              <w:rPr>
                <w:rFonts w:asciiTheme="minorHAnsi" w:hAnsiTheme="minorHAnsi" w:cs="Helvetica"/>
                <w:i/>
                <w:szCs w:val="24"/>
                <w:shd w:val="clear" w:color="auto" w:fill="FFFFFF"/>
              </w:rPr>
            </w:pPr>
            <w:r w:rsidRPr="007E046A">
              <w:rPr>
                <w:rFonts w:asciiTheme="minorHAnsi" w:hAnsiTheme="minorHAnsi" w:cs="Helvetica"/>
                <w:b/>
                <w:szCs w:val="24"/>
                <w:shd w:val="clear" w:color="auto" w:fill="FFFFFF"/>
              </w:rPr>
              <w:t>Orientação 4.</w:t>
            </w:r>
            <w:r>
              <w:rPr>
                <w:rFonts w:asciiTheme="minorHAnsi" w:hAnsiTheme="minorHAnsi" w:cs="Helvetica"/>
                <w:b/>
                <w:szCs w:val="24"/>
                <w:shd w:val="clear" w:color="auto" w:fill="FFFFFF"/>
              </w:rPr>
              <w:t>3</w:t>
            </w:r>
          </w:p>
        </w:tc>
        <w:tc>
          <w:tcPr>
            <w:tcW w:w="4191" w:type="pct"/>
          </w:tcPr>
          <w:p w14:paraId="19D51193" w14:textId="0FAE1E61" w:rsidR="00873451" w:rsidRPr="007E046A" w:rsidRDefault="00873451" w:rsidP="00F34B9B">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Neste caso, o órgão não precisaria restringir o conteúdo da solicitação. Note-se que o nome e cargo do solicitante não são considerados informações</w:t>
            </w:r>
            <w:r w:rsidR="00A41BD5">
              <w:rPr>
                <w:rFonts w:asciiTheme="minorHAnsi" w:hAnsiTheme="minorHAnsi" w:cs="Helvetica"/>
                <w:szCs w:val="24"/>
                <w:shd w:val="clear" w:color="auto" w:fill="FFFFFF"/>
              </w:rPr>
              <w:t xml:space="preserve"> pessoais</w:t>
            </w:r>
            <w:r>
              <w:rPr>
                <w:rFonts w:asciiTheme="minorHAnsi" w:hAnsiTheme="minorHAnsi" w:cs="Helvetica"/>
                <w:szCs w:val="24"/>
                <w:shd w:val="clear" w:color="auto" w:fill="FFFFFF"/>
              </w:rPr>
              <w:t xml:space="preserve"> sensíveis.</w:t>
            </w:r>
          </w:p>
        </w:tc>
      </w:tr>
    </w:tbl>
    <w:p w14:paraId="78B161B2" w14:textId="77777777" w:rsidR="00873451" w:rsidRDefault="00873451" w:rsidP="007E046A">
      <w:pPr>
        <w:spacing w:line="276" w:lineRule="auto"/>
        <w:jc w:val="both"/>
        <w:rPr>
          <w:rFonts w:asciiTheme="minorHAnsi" w:hAnsiTheme="minorHAnsi" w:cs="Helvetica"/>
          <w:b/>
          <w:szCs w:val="24"/>
          <w:shd w:val="clear" w:color="auto" w:fill="FFFFFF"/>
        </w:rPr>
      </w:pPr>
    </w:p>
    <w:p w14:paraId="0F882043" w14:textId="331CF35F" w:rsidR="00687171" w:rsidRPr="007E046A" w:rsidRDefault="00687171" w:rsidP="007E046A">
      <w:pPr>
        <w:spacing w:line="276" w:lineRule="auto"/>
        <w:jc w:val="both"/>
        <w:rPr>
          <w:rFonts w:asciiTheme="minorHAnsi" w:hAnsiTheme="minorHAnsi" w:cs="Helvetica"/>
          <w:szCs w:val="24"/>
          <w:shd w:val="clear" w:color="auto" w:fill="FFFFFF"/>
        </w:rPr>
      </w:pPr>
      <w:r w:rsidRPr="007E046A">
        <w:rPr>
          <w:rFonts w:asciiTheme="minorHAnsi" w:hAnsiTheme="minorHAnsi" w:cs="Helvetica"/>
          <w:b/>
          <w:szCs w:val="24"/>
          <w:shd w:val="clear" w:color="auto" w:fill="FFFFFF"/>
        </w:rPr>
        <w:t>Observação:</w:t>
      </w:r>
      <w:r w:rsidRPr="007E046A">
        <w:rPr>
          <w:rFonts w:asciiTheme="minorHAnsi" w:hAnsiTheme="minorHAnsi" w:cs="Helvetica"/>
          <w:szCs w:val="24"/>
          <w:shd w:val="clear" w:color="auto" w:fill="FFFFFF"/>
        </w:rPr>
        <w:t xml:space="preserve"> O órgão pode rever a marcação sobre restrição de conteúdo a qualquer momento através do botão “Editar Classificação”, disponível na aba “Dados da Resposta” do pedido no e-SIC.</w:t>
      </w:r>
    </w:p>
    <w:p w14:paraId="650660B3" w14:textId="77777777" w:rsidR="00687171" w:rsidRPr="007E046A" w:rsidRDefault="00687171" w:rsidP="00486312">
      <w:pPr>
        <w:spacing w:after="200"/>
        <w:jc w:val="center"/>
        <w:rPr>
          <w:rFonts w:asciiTheme="minorHAnsi" w:hAnsiTheme="minorHAnsi"/>
          <w:szCs w:val="24"/>
          <w:highlight w:val="yellow"/>
        </w:rPr>
      </w:pPr>
      <w:r w:rsidRPr="007E046A">
        <w:rPr>
          <w:rFonts w:cs="Helvetica"/>
          <w:b/>
          <w:noProof/>
          <w:szCs w:val="24"/>
          <w:shd w:val="clear" w:color="auto" w:fill="FFFFFF"/>
          <w:lang w:eastAsia="pt-BR"/>
        </w:rPr>
        <w:drawing>
          <wp:inline distT="0" distB="0" distL="0" distR="0" wp14:anchorId="75C4370D" wp14:editId="21C4C56F">
            <wp:extent cx="4866640" cy="1487557"/>
            <wp:effectExtent l="0" t="0" r="0" b="0"/>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2DC670F.tmp"/>
                    <pic:cNvPicPr/>
                  </pic:nvPicPr>
                  <pic:blipFill rotWithShape="1">
                    <a:blip r:embed="rId25">
                      <a:extLst>
                        <a:ext uri="{28A0092B-C50C-407E-A947-70E740481C1C}">
                          <a14:useLocalDpi xmlns:a14="http://schemas.microsoft.com/office/drawing/2010/main" val="0"/>
                        </a:ext>
                      </a:extLst>
                    </a:blip>
                    <a:srcRect l="956" t="60932" r="1099" b="1077"/>
                    <a:stretch/>
                  </pic:blipFill>
                  <pic:spPr bwMode="auto">
                    <a:xfrm>
                      <a:off x="0" y="0"/>
                      <a:ext cx="4880682" cy="1491849"/>
                    </a:xfrm>
                    <a:prstGeom prst="rect">
                      <a:avLst/>
                    </a:prstGeom>
                    <a:ln>
                      <a:noFill/>
                    </a:ln>
                    <a:extLst>
                      <a:ext uri="{53640926-AAD7-44D8-BBD7-CCE9431645EC}">
                        <a14:shadowObscured xmlns:a14="http://schemas.microsoft.com/office/drawing/2010/main"/>
                      </a:ext>
                    </a:extLst>
                  </pic:spPr>
                </pic:pic>
              </a:graphicData>
            </a:graphic>
          </wp:inline>
        </w:drawing>
      </w:r>
    </w:p>
    <w:p w14:paraId="502FFCC3" w14:textId="567F9B86" w:rsidR="00C272ED" w:rsidRPr="00A02FAA" w:rsidRDefault="007001BF" w:rsidP="001822EA">
      <w:pPr>
        <w:pStyle w:val="Ttulo2"/>
        <w:rPr>
          <w:rFonts w:asciiTheme="minorHAnsi" w:hAnsiTheme="minorHAnsi" w:cs="Miriam"/>
          <w:b/>
          <w:bCs/>
          <w:color w:val="002060"/>
          <w:szCs w:val="24"/>
          <w:lang w:eastAsia="pt-BR"/>
        </w:rPr>
      </w:pPr>
      <w:bookmarkStart w:id="39" w:name="_Toc476235642"/>
      <w:bookmarkStart w:id="40" w:name="_Toc491854899"/>
      <w:bookmarkEnd w:id="39"/>
      <w:r w:rsidRPr="00A02FAA">
        <w:rPr>
          <w:rFonts w:asciiTheme="minorHAnsi" w:hAnsiTheme="minorHAnsi" w:cs="Miriam"/>
          <w:b/>
          <w:bCs/>
          <w:color w:val="002060"/>
          <w:szCs w:val="24"/>
          <w:lang w:eastAsia="pt-BR"/>
        </w:rPr>
        <w:t xml:space="preserve">5. </w:t>
      </w:r>
      <w:r w:rsidR="007106A2" w:rsidRPr="00A02FAA">
        <w:rPr>
          <w:rFonts w:asciiTheme="minorHAnsi" w:hAnsiTheme="minorHAnsi" w:cs="Miriam"/>
          <w:b/>
          <w:bCs/>
          <w:color w:val="002060"/>
          <w:szCs w:val="24"/>
          <w:lang w:eastAsia="pt-BR"/>
        </w:rPr>
        <w:t>PRORROGAÇÃO DE PRAZO</w:t>
      </w:r>
      <w:bookmarkEnd w:id="40"/>
    </w:p>
    <w:p w14:paraId="02B77D86" w14:textId="77777777" w:rsidR="00B61460" w:rsidRPr="007E046A" w:rsidRDefault="00B61460" w:rsidP="007106A2">
      <w:pPr>
        <w:jc w:val="both"/>
        <w:rPr>
          <w:rFonts w:asciiTheme="minorHAnsi" w:hAnsiTheme="minorHAnsi" w:cs="Helvetica"/>
          <w:b/>
          <w:szCs w:val="24"/>
          <w:shd w:val="clear" w:color="auto" w:fill="FFFFFF"/>
        </w:rPr>
      </w:pPr>
    </w:p>
    <w:p w14:paraId="336AFE0B" w14:textId="5F57EF68" w:rsidR="007106A2" w:rsidRDefault="007106A2" w:rsidP="007106A2">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Escopo da Avaliação</w:t>
      </w:r>
    </w:p>
    <w:p w14:paraId="4B884F6F" w14:textId="77777777" w:rsidR="00486312" w:rsidRPr="007E046A" w:rsidRDefault="00486312" w:rsidP="007106A2">
      <w:pPr>
        <w:jc w:val="both"/>
        <w:rPr>
          <w:rFonts w:asciiTheme="minorHAnsi" w:hAnsiTheme="minorHAnsi" w:cs="Helvetica"/>
          <w:b/>
          <w:szCs w:val="24"/>
          <w:shd w:val="clear" w:color="auto" w:fill="FFFFFF"/>
        </w:rPr>
      </w:pPr>
    </w:p>
    <w:p w14:paraId="2032FB1B" w14:textId="7DACDAE6" w:rsidR="00CC7CEF" w:rsidRPr="007E046A" w:rsidRDefault="00CC7CEF" w:rsidP="00162E28">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Nesse item foi avaliado se órgão apresentou motivação para prorrogação do pedido. Conforme a Lei </w:t>
      </w:r>
      <w:r w:rsidR="009F54E3" w:rsidRPr="007E046A">
        <w:rPr>
          <w:rFonts w:asciiTheme="minorHAnsi" w:hAnsiTheme="minorHAnsi" w:cs="Helvetica"/>
          <w:szCs w:val="24"/>
          <w:shd w:val="clear" w:color="auto" w:fill="FFFFFF"/>
        </w:rPr>
        <w:t xml:space="preserve">nº </w:t>
      </w:r>
      <w:r w:rsidR="00B66C91" w:rsidRPr="007E046A">
        <w:rPr>
          <w:rFonts w:asciiTheme="minorHAnsi" w:hAnsiTheme="minorHAnsi" w:cs="Helvetica"/>
          <w:szCs w:val="24"/>
          <w:shd w:val="clear" w:color="auto" w:fill="FFFFFF"/>
        </w:rPr>
        <w:t>12.5</w:t>
      </w:r>
      <w:r w:rsidRPr="007E046A">
        <w:rPr>
          <w:rFonts w:asciiTheme="minorHAnsi" w:hAnsiTheme="minorHAnsi" w:cs="Helvetica"/>
          <w:szCs w:val="24"/>
          <w:shd w:val="clear" w:color="auto" w:fill="FFFFFF"/>
        </w:rPr>
        <w:t>27/2011</w:t>
      </w:r>
      <w:r w:rsidR="009F54E3" w:rsidRPr="007E046A">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 xml:space="preserve"> os órgãos e entidades da administração pública federal devem responder pedidos de informação no prazo de 20 dias, sendo permitida uma única prorrogação de prazo por dez dias, mediante justificativa </w:t>
      </w:r>
      <w:r w:rsidR="00242326" w:rsidRPr="007E046A">
        <w:rPr>
          <w:rFonts w:asciiTheme="minorHAnsi" w:hAnsiTheme="minorHAnsi" w:cs="Helvetica"/>
          <w:szCs w:val="24"/>
          <w:shd w:val="clear" w:color="auto" w:fill="FFFFFF"/>
        </w:rPr>
        <w:t>(art. 11)</w:t>
      </w:r>
      <w:r w:rsidRPr="007E046A">
        <w:rPr>
          <w:rFonts w:asciiTheme="minorHAnsi" w:hAnsiTheme="minorHAnsi" w:cs="Helvetica"/>
          <w:szCs w:val="24"/>
          <w:shd w:val="clear" w:color="auto" w:fill="FFFFFF"/>
        </w:rPr>
        <w:t>.</w:t>
      </w:r>
      <w:r w:rsidR="00242326" w:rsidRPr="007E046A">
        <w:rPr>
          <w:rFonts w:asciiTheme="minorHAnsi" w:hAnsiTheme="minorHAnsi" w:cs="Helvetica"/>
          <w:szCs w:val="24"/>
          <w:shd w:val="clear" w:color="auto" w:fill="FFFFFF"/>
        </w:rPr>
        <w:t xml:space="preserve"> </w:t>
      </w:r>
    </w:p>
    <w:p w14:paraId="518ADD42" w14:textId="70EA23A0" w:rsidR="00DA264B" w:rsidRPr="007E046A" w:rsidRDefault="00DA264B" w:rsidP="00162E28">
      <w:pPr>
        <w:jc w:val="both"/>
        <w:rPr>
          <w:rFonts w:asciiTheme="minorHAnsi" w:hAnsiTheme="minorHAnsi" w:cs="Helvetica"/>
          <w:szCs w:val="24"/>
          <w:shd w:val="clear" w:color="auto" w:fill="FFFFFF"/>
        </w:rPr>
      </w:pPr>
    </w:p>
    <w:p w14:paraId="49A86334" w14:textId="77777777" w:rsidR="007106A2" w:rsidRPr="007E046A" w:rsidRDefault="007106A2" w:rsidP="007106A2">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Constatações e Orientações</w:t>
      </w:r>
    </w:p>
    <w:p w14:paraId="284AEDA4" w14:textId="77777777" w:rsidR="00DA264B" w:rsidRPr="007E046A" w:rsidRDefault="00DA264B" w:rsidP="00162E28">
      <w:pPr>
        <w:jc w:val="both"/>
        <w:rPr>
          <w:rFonts w:asciiTheme="minorHAnsi" w:hAnsiTheme="minorHAnsi" w:cs="Helvetica"/>
          <w:szCs w:val="24"/>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2"/>
        <w:gridCol w:w="8151"/>
      </w:tblGrid>
      <w:tr w:rsidR="00DA264B" w:rsidRPr="007E046A" w14:paraId="5A2CDEFB" w14:textId="77777777" w:rsidTr="006B6EE7">
        <w:tc>
          <w:tcPr>
            <w:tcW w:w="893" w:type="pct"/>
          </w:tcPr>
          <w:p w14:paraId="5C490CB9" w14:textId="2DE547D6" w:rsidR="00DA264B" w:rsidRPr="007E046A" w:rsidRDefault="00DA264B" w:rsidP="00162E28">
            <w:pPr>
              <w:jc w:val="both"/>
              <w:rPr>
                <w:rFonts w:asciiTheme="minorHAnsi" w:hAnsiTheme="minorHAnsi" w:cs="Helvetica"/>
                <w:szCs w:val="24"/>
                <w:shd w:val="clear" w:color="auto" w:fill="FFFFFF"/>
              </w:rPr>
            </w:pPr>
            <w:r w:rsidRPr="007E046A">
              <w:rPr>
                <w:rFonts w:asciiTheme="minorHAnsi" w:hAnsiTheme="minorHAnsi" w:cs="Helvetica"/>
                <w:b/>
                <w:szCs w:val="24"/>
                <w:shd w:val="clear" w:color="auto" w:fill="FFFFFF"/>
              </w:rPr>
              <w:lastRenderedPageBreak/>
              <w:t>Constatação 5.1</w:t>
            </w:r>
          </w:p>
        </w:tc>
        <w:tc>
          <w:tcPr>
            <w:tcW w:w="4107" w:type="pct"/>
          </w:tcPr>
          <w:p w14:paraId="797A0C0A" w14:textId="209A45FD" w:rsidR="00B61460" w:rsidRPr="007E046A" w:rsidRDefault="00DA264B" w:rsidP="00486312">
            <w:pPr>
              <w:ind w:left="33"/>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Verificou-se que o órgão tem apresentado justificativa adequada para prorrogação do pedido. Reiteramos</w:t>
            </w:r>
            <w:r w:rsidR="003764C4">
              <w:rPr>
                <w:rFonts w:asciiTheme="minorHAnsi" w:hAnsiTheme="minorHAnsi" w:cs="Helvetica"/>
                <w:szCs w:val="24"/>
                <w:shd w:val="clear" w:color="auto" w:fill="FFFFFF"/>
              </w:rPr>
              <w:t>, no entanto,</w:t>
            </w:r>
            <w:r w:rsidRPr="007E046A">
              <w:rPr>
                <w:rFonts w:asciiTheme="minorHAnsi" w:hAnsiTheme="minorHAnsi" w:cs="Helvetica"/>
                <w:szCs w:val="24"/>
                <w:shd w:val="clear" w:color="auto" w:fill="FFFFFF"/>
              </w:rPr>
              <w:t xml:space="preserve"> que o motivo da prorrogação deve ser feito caso a caso e corresponda ao motivo real. Manter o procedimento adotado. </w:t>
            </w:r>
          </w:p>
        </w:tc>
      </w:tr>
    </w:tbl>
    <w:p w14:paraId="2BD68913" w14:textId="75EC72FE" w:rsidR="00525C73" w:rsidRPr="00A02FAA" w:rsidRDefault="007001BF" w:rsidP="001822EA">
      <w:pPr>
        <w:pStyle w:val="Ttulo2"/>
        <w:rPr>
          <w:rFonts w:asciiTheme="minorHAnsi" w:hAnsiTheme="minorHAnsi" w:cs="Miriam"/>
          <w:b/>
          <w:bCs/>
          <w:color w:val="002060"/>
          <w:szCs w:val="24"/>
          <w:lang w:eastAsia="pt-BR"/>
        </w:rPr>
      </w:pPr>
      <w:bookmarkStart w:id="41" w:name="_Toc472408979"/>
      <w:bookmarkStart w:id="42" w:name="_Toc491854900"/>
      <w:r w:rsidRPr="00A02FAA">
        <w:rPr>
          <w:rFonts w:asciiTheme="minorHAnsi" w:hAnsiTheme="minorHAnsi" w:cs="Miriam"/>
          <w:b/>
          <w:bCs/>
          <w:color w:val="002060"/>
          <w:szCs w:val="24"/>
          <w:lang w:eastAsia="pt-BR"/>
        </w:rPr>
        <w:t xml:space="preserve">6. </w:t>
      </w:r>
      <w:r w:rsidR="007106A2" w:rsidRPr="00A02FAA">
        <w:rPr>
          <w:rFonts w:asciiTheme="minorHAnsi" w:hAnsiTheme="minorHAnsi" w:cs="Miriam"/>
          <w:b/>
          <w:bCs/>
          <w:color w:val="002060"/>
          <w:szCs w:val="24"/>
          <w:lang w:eastAsia="pt-BR"/>
        </w:rPr>
        <w:t>NOME DO SOLICITANTE NA RESPOSTA</w:t>
      </w:r>
      <w:bookmarkEnd w:id="41"/>
      <w:bookmarkEnd w:id="42"/>
    </w:p>
    <w:p w14:paraId="348CC64E" w14:textId="77777777" w:rsidR="00286859" w:rsidRPr="007E046A" w:rsidRDefault="00286859" w:rsidP="00286859">
      <w:pPr>
        <w:jc w:val="both"/>
        <w:rPr>
          <w:rFonts w:asciiTheme="minorHAnsi" w:hAnsiTheme="minorHAnsi" w:cs="Helvetica"/>
          <w:b/>
          <w:szCs w:val="24"/>
          <w:shd w:val="clear" w:color="auto" w:fill="FFFFFF"/>
        </w:rPr>
      </w:pPr>
    </w:p>
    <w:p w14:paraId="1D5DF832" w14:textId="6AE1BCB9" w:rsidR="007106A2" w:rsidRDefault="007106A2" w:rsidP="00286859">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Escopo da Avaliação</w:t>
      </w:r>
    </w:p>
    <w:p w14:paraId="7112081B" w14:textId="77777777" w:rsidR="00C23A14" w:rsidRPr="007E046A" w:rsidRDefault="00C23A14" w:rsidP="00286859">
      <w:pPr>
        <w:jc w:val="both"/>
        <w:rPr>
          <w:rFonts w:asciiTheme="minorHAnsi" w:hAnsiTheme="minorHAnsi" w:cs="Helvetica"/>
          <w:b/>
          <w:szCs w:val="24"/>
          <w:shd w:val="clear" w:color="auto" w:fill="FFFFFF"/>
        </w:rPr>
      </w:pPr>
    </w:p>
    <w:p w14:paraId="69661E1A" w14:textId="6F11E17F" w:rsidR="00525C73" w:rsidRPr="007E046A" w:rsidRDefault="00525C73" w:rsidP="00286859">
      <w:pPr>
        <w:spacing w:line="276" w:lineRule="auto"/>
        <w:jc w:val="both"/>
        <w:rPr>
          <w:szCs w:val="24"/>
        </w:rPr>
      </w:pPr>
      <w:r w:rsidRPr="007E046A">
        <w:rPr>
          <w:szCs w:val="24"/>
        </w:rPr>
        <w:t xml:space="preserve">Nesse item foi avaliado se o órgão inseriu o nome do solicitante no texto da resposta (incluindo anexos e título do arquivo anexado). </w:t>
      </w:r>
    </w:p>
    <w:p w14:paraId="401902F0" w14:textId="297F2E8E" w:rsidR="00286859" w:rsidRDefault="00286859" w:rsidP="00286859">
      <w:pPr>
        <w:jc w:val="both"/>
        <w:rPr>
          <w:rFonts w:asciiTheme="minorHAnsi" w:hAnsiTheme="minorHAnsi" w:cs="Helvetica"/>
          <w:b/>
          <w:szCs w:val="24"/>
          <w:shd w:val="clear" w:color="auto" w:fill="FFFFFF"/>
        </w:rPr>
      </w:pPr>
    </w:p>
    <w:p w14:paraId="438EEB39" w14:textId="5962D883" w:rsidR="007106A2" w:rsidRPr="007E046A" w:rsidRDefault="007106A2" w:rsidP="00286859">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Constatações e Orientações</w:t>
      </w:r>
    </w:p>
    <w:p w14:paraId="1C04B72E" w14:textId="77777777" w:rsidR="007106A2" w:rsidRPr="007E046A" w:rsidRDefault="007106A2" w:rsidP="00286859">
      <w:pPr>
        <w:spacing w:line="276" w:lineRule="auto"/>
        <w:jc w:val="both"/>
        <w:rPr>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2"/>
        <w:gridCol w:w="8151"/>
      </w:tblGrid>
      <w:tr w:rsidR="00DA264B" w:rsidRPr="007E046A" w14:paraId="6986AD02" w14:textId="77777777" w:rsidTr="00C35586">
        <w:trPr>
          <w:trHeight w:val="784"/>
        </w:trPr>
        <w:tc>
          <w:tcPr>
            <w:tcW w:w="893" w:type="pct"/>
          </w:tcPr>
          <w:p w14:paraId="7E0C5FF8" w14:textId="3D48F908" w:rsidR="00DA264B" w:rsidRPr="007E046A" w:rsidRDefault="00DA264B" w:rsidP="006B6EE7">
            <w:pPr>
              <w:spacing w:line="276" w:lineRule="auto"/>
              <w:jc w:val="both"/>
              <w:rPr>
                <w:szCs w:val="24"/>
              </w:rPr>
            </w:pPr>
            <w:r w:rsidRPr="007E046A">
              <w:rPr>
                <w:rFonts w:asciiTheme="minorHAnsi" w:hAnsiTheme="minorHAnsi" w:cs="Helvetica"/>
                <w:b/>
                <w:szCs w:val="24"/>
                <w:shd w:val="clear" w:color="auto" w:fill="FFFFFF"/>
              </w:rPr>
              <w:t>Constatação 6.1</w:t>
            </w:r>
          </w:p>
        </w:tc>
        <w:tc>
          <w:tcPr>
            <w:tcW w:w="4107" w:type="pct"/>
          </w:tcPr>
          <w:p w14:paraId="3BCAAE1F" w14:textId="5C6E7FA6" w:rsidR="00FC33D4" w:rsidRPr="007E046A" w:rsidRDefault="0052305A" w:rsidP="006B6EE7">
            <w:pPr>
              <w:jc w:val="both"/>
              <w:rPr>
                <w:szCs w:val="24"/>
              </w:rPr>
            </w:pPr>
            <w:r w:rsidRPr="007E046A">
              <w:rPr>
                <w:szCs w:val="24"/>
              </w:rPr>
              <w:t xml:space="preserve">Identificou-se, na amostra avaliada, </w:t>
            </w:r>
            <w:r w:rsidR="0035066F" w:rsidRPr="007E046A">
              <w:rPr>
                <w:szCs w:val="24"/>
              </w:rPr>
              <w:t xml:space="preserve">vários </w:t>
            </w:r>
            <w:r w:rsidRPr="007E046A">
              <w:rPr>
                <w:szCs w:val="24"/>
              </w:rPr>
              <w:t>casos em que constava o primeiro nome ou o nome completo do requ</w:t>
            </w:r>
            <w:r w:rsidR="003764C4">
              <w:rPr>
                <w:szCs w:val="24"/>
              </w:rPr>
              <w:t>erente</w:t>
            </w:r>
            <w:r w:rsidRPr="007E046A">
              <w:rPr>
                <w:szCs w:val="24"/>
              </w:rPr>
              <w:t xml:space="preserve"> na resposta (principalmente nos casos em que a resposta está em documento anexo):</w:t>
            </w:r>
          </w:p>
        </w:tc>
      </w:tr>
    </w:tbl>
    <w:p w14:paraId="1BA8267C" w14:textId="063DD0E2" w:rsidR="00B95599" w:rsidRDefault="00130ECD" w:rsidP="00B95599">
      <w:pPr>
        <w:shd w:val="clear" w:color="auto" w:fill="FFFFFF"/>
        <w:ind w:left="1418" w:hanging="1418"/>
        <w:jc w:val="center"/>
        <w:rPr>
          <w:rFonts w:eastAsia="Times New Roman" w:cs="Arial"/>
          <w:color w:val="000000"/>
          <w:sz w:val="14"/>
          <w:szCs w:val="16"/>
          <w:lang w:eastAsia="pt-BR"/>
        </w:rPr>
      </w:pPr>
      <w:r>
        <w:rPr>
          <w:rFonts w:eastAsia="Times New Roman" w:cs="Arial"/>
          <w:noProof/>
          <w:color w:val="000000"/>
          <w:sz w:val="14"/>
          <w:szCs w:val="16"/>
          <w:lang w:eastAsia="pt-BR"/>
        </w:rPr>
        <w:drawing>
          <wp:inline distT="0" distB="0" distL="0" distR="0" wp14:anchorId="661AAD71" wp14:editId="2DB4A57F">
            <wp:extent cx="4391025" cy="101346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1025" cy="1013460"/>
                    </a:xfrm>
                    <a:prstGeom prst="rect">
                      <a:avLst/>
                    </a:prstGeom>
                    <a:noFill/>
                    <a:ln>
                      <a:noFill/>
                    </a:ln>
                  </pic:spPr>
                </pic:pic>
              </a:graphicData>
            </a:graphic>
          </wp:inline>
        </w:drawing>
      </w:r>
    </w:p>
    <w:p w14:paraId="423ECF56" w14:textId="07C6F553" w:rsidR="00525C73" w:rsidRPr="007E046A" w:rsidRDefault="0052305A" w:rsidP="00B95599">
      <w:pPr>
        <w:shd w:val="clear" w:color="auto" w:fill="FFFFFF"/>
        <w:ind w:left="1418" w:hanging="2"/>
        <w:jc w:val="both"/>
        <w:rPr>
          <w:rFonts w:eastAsia="Times New Roman" w:cs="Arial"/>
          <w:color w:val="000000"/>
          <w:sz w:val="14"/>
          <w:szCs w:val="16"/>
          <w:lang w:eastAsia="pt-BR"/>
        </w:rPr>
      </w:pPr>
      <w:r w:rsidRPr="007E046A">
        <w:rPr>
          <w:rFonts w:eastAsia="Times New Roman" w:cs="Arial"/>
          <w:color w:val="000000"/>
          <w:sz w:val="14"/>
          <w:szCs w:val="16"/>
          <w:lang w:eastAsia="pt-BR"/>
        </w:rPr>
        <w:t>NUP 16853002691201731</w:t>
      </w:r>
      <w:r w:rsidR="00130ECD">
        <w:rPr>
          <w:rFonts w:eastAsia="Times New Roman" w:cs="Arial"/>
          <w:color w:val="000000"/>
          <w:sz w:val="14"/>
          <w:szCs w:val="16"/>
          <w:lang w:eastAsia="pt-BR"/>
        </w:rPr>
        <w:t xml:space="preserve">- </w:t>
      </w:r>
      <w:proofErr w:type="spellStart"/>
      <w:r w:rsidR="00130ECD">
        <w:rPr>
          <w:rFonts w:eastAsia="Times New Roman" w:cs="Arial"/>
          <w:color w:val="000000"/>
          <w:sz w:val="14"/>
          <w:szCs w:val="16"/>
          <w:lang w:eastAsia="pt-BR"/>
        </w:rPr>
        <w:t>Tarjamento</w:t>
      </w:r>
      <w:proofErr w:type="spellEnd"/>
      <w:r w:rsidR="00130ECD">
        <w:rPr>
          <w:rFonts w:eastAsia="Times New Roman" w:cs="Arial"/>
          <w:color w:val="000000"/>
          <w:sz w:val="14"/>
          <w:szCs w:val="16"/>
          <w:lang w:eastAsia="pt-BR"/>
        </w:rPr>
        <w:t xml:space="preserve"> feito pela CGU</w:t>
      </w:r>
    </w:p>
    <w:p w14:paraId="7FD8AAAE" w14:textId="77777777" w:rsidR="0056777E" w:rsidRPr="007E046A" w:rsidRDefault="0056777E" w:rsidP="00AF7FC3">
      <w:pPr>
        <w:shd w:val="clear" w:color="auto" w:fill="FFFFFF"/>
        <w:ind w:left="1418" w:hanging="1418"/>
        <w:jc w:val="both"/>
        <w:rPr>
          <w:rFonts w:asciiTheme="minorHAnsi" w:hAnsiTheme="minorHAnsi" w:cs="Helvetica"/>
          <w:b/>
          <w:szCs w:val="24"/>
          <w:highlight w:val="yellow"/>
          <w:shd w:val="clear" w:color="auto" w:fill="FFFFFF"/>
        </w:rPr>
      </w:pPr>
    </w:p>
    <w:tbl>
      <w:tblPr>
        <w:tblStyle w:val="Tabelacomgrade"/>
        <w:tblW w:w="98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8"/>
        <w:gridCol w:w="8120"/>
      </w:tblGrid>
      <w:tr w:rsidR="0052305A" w:rsidRPr="007E046A" w14:paraId="6EF915D4" w14:textId="77777777" w:rsidTr="00C35586">
        <w:trPr>
          <w:trHeight w:val="159"/>
        </w:trPr>
        <w:tc>
          <w:tcPr>
            <w:tcW w:w="1708" w:type="dxa"/>
          </w:tcPr>
          <w:p w14:paraId="466920AA" w14:textId="68569E7B" w:rsidR="0052305A" w:rsidRPr="007E046A" w:rsidRDefault="0052305A" w:rsidP="006B6EE7">
            <w:pPr>
              <w:jc w:val="both"/>
              <w:rPr>
                <w:rFonts w:asciiTheme="minorHAnsi" w:hAnsiTheme="minorHAnsi" w:cs="Helvetica"/>
                <w:i/>
                <w:szCs w:val="24"/>
                <w:shd w:val="clear" w:color="auto" w:fill="FFFFFF"/>
              </w:rPr>
            </w:pPr>
            <w:r w:rsidRPr="007E046A">
              <w:rPr>
                <w:rFonts w:asciiTheme="minorHAnsi" w:hAnsiTheme="minorHAnsi" w:cs="Helvetica"/>
                <w:b/>
                <w:szCs w:val="24"/>
                <w:shd w:val="clear" w:color="auto" w:fill="FFFFFF"/>
              </w:rPr>
              <w:t>Orientação 6.1</w:t>
            </w:r>
          </w:p>
        </w:tc>
        <w:tc>
          <w:tcPr>
            <w:tcW w:w="8120" w:type="dxa"/>
          </w:tcPr>
          <w:p w14:paraId="4A16FD1D" w14:textId="5F3003F1" w:rsidR="00873451" w:rsidRPr="007E046A" w:rsidRDefault="00A41BD5" w:rsidP="006B6EE7">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 xml:space="preserve">Sugerimos que </w:t>
            </w:r>
            <w:r w:rsidR="0052305A" w:rsidRPr="007E046A">
              <w:rPr>
                <w:rFonts w:asciiTheme="minorHAnsi" w:hAnsiTheme="minorHAnsi" w:cs="Helvetica"/>
                <w:szCs w:val="24"/>
                <w:shd w:val="clear" w:color="auto" w:fill="FFFFFF"/>
              </w:rPr>
              <w:t xml:space="preserve">os nomes dos solicitantes não sejam inseridos nas respostas e anexos, a não ser quando estritamente necessário, pois os pedidos serão disponibilizados na internet para acesso público, na Busca de Pedidos e Respostas, em </w:t>
            </w:r>
            <w:hyperlink r:id="rId27" w:history="1">
              <w:r w:rsidR="0052305A" w:rsidRPr="007E046A">
                <w:rPr>
                  <w:rStyle w:val="Hyperlink"/>
                  <w:rFonts w:asciiTheme="minorHAnsi" w:hAnsiTheme="minorHAnsi" w:cs="Helvetica"/>
                  <w:szCs w:val="24"/>
                  <w:shd w:val="clear" w:color="auto" w:fill="FFFFFF"/>
                </w:rPr>
                <w:t>www.lai.gov.br/busca</w:t>
              </w:r>
            </w:hyperlink>
            <w:r w:rsidR="0052305A" w:rsidRPr="007E046A">
              <w:rPr>
                <w:rFonts w:asciiTheme="minorHAnsi" w:hAnsiTheme="minorHAnsi" w:cs="Helvetica"/>
                <w:szCs w:val="24"/>
                <w:shd w:val="clear" w:color="auto" w:fill="FFFFFF"/>
              </w:rPr>
              <w:t>.</w:t>
            </w:r>
          </w:p>
        </w:tc>
      </w:tr>
      <w:tr w:rsidR="00873451" w:rsidRPr="007E046A" w14:paraId="0068AEA7" w14:textId="77777777" w:rsidTr="00C35586">
        <w:trPr>
          <w:trHeight w:val="273"/>
        </w:trPr>
        <w:tc>
          <w:tcPr>
            <w:tcW w:w="1708" w:type="dxa"/>
          </w:tcPr>
          <w:p w14:paraId="253478A4" w14:textId="1A84F01C" w:rsidR="00873451" w:rsidRPr="007E046A" w:rsidRDefault="00873451" w:rsidP="006B6EE7">
            <w:pPr>
              <w:spacing w:line="276" w:lineRule="auto"/>
              <w:jc w:val="both"/>
              <w:rPr>
                <w:szCs w:val="24"/>
              </w:rPr>
            </w:pPr>
            <w:r w:rsidRPr="007E046A">
              <w:rPr>
                <w:rFonts w:asciiTheme="minorHAnsi" w:hAnsiTheme="minorHAnsi" w:cs="Helvetica"/>
                <w:b/>
                <w:szCs w:val="24"/>
                <w:shd w:val="clear" w:color="auto" w:fill="FFFFFF"/>
              </w:rPr>
              <w:t>Constatação 6.</w:t>
            </w:r>
            <w:r>
              <w:rPr>
                <w:rFonts w:asciiTheme="minorHAnsi" w:hAnsiTheme="minorHAnsi" w:cs="Helvetica"/>
                <w:b/>
                <w:szCs w:val="24"/>
                <w:shd w:val="clear" w:color="auto" w:fill="FFFFFF"/>
              </w:rPr>
              <w:t>2</w:t>
            </w:r>
          </w:p>
        </w:tc>
        <w:tc>
          <w:tcPr>
            <w:tcW w:w="8120" w:type="dxa"/>
          </w:tcPr>
          <w:p w14:paraId="6905039E" w14:textId="7D7FA5E2" w:rsidR="00873451" w:rsidRPr="007E046A" w:rsidRDefault="00873451" w:rsidP="006B6EE7">
            <w:pPr>
              <w:jc w:val="both"/>
              <w:rPr>
                <w:szCs w:val="24"/>
              </w:rPr>
            </w:pPr>
            <w:r>
              <w:rPr>
                <w:szCs w:val="24"/>
              </w:rPr>
              <w:t>Verificou</w:t>
            </w:r>
            <w:r w:rsidRPr="007E046A">
              <w:rPr>
                <w:szCs w:val="24"/>
              </w:rPr>
              <w:t xml:space="preserve">-se, </w:t>
            </w:r>
            <w:r>
              <w:rPr>
                <w:szCs w:val="24"/>
              </w:rPr>
              <w:t xml:space="preserve">também, </w:t>
            </w:r>
            <w:r w:rsidRPr="007E046A">
              <w:rPr>
                <w:szCs w:val="24"/>
              </w:rPr>
              <w:t>caso</w:t>
            </w:r>
            <w:r>
              <w:rPr>
                <w:szCs w:val="24"/>
              </w:rPr>
              <w:t xml:space="preserve"> em que</w:t>
            </w:r>
            <w:r w:rsidRPr="007E046A">
              <w:rPr>
                <w:szCs w:val="24"/>
              </w:rPr>
              <w:t xml:space="preserve"> </w:t>
            </w:r>
            <w:r>
              <w:rPr>
                <w:szCs w:val="24"/>
              </w:rPr>
              <w:t>foi identificado o nome da empresa solicitante</w:t>
            </w:r>
            <w:r w:rsidRPr="007E046A">
              <w:rPr>
                <w:szCs w:val="24"/>
              </w:rPr>
              <w:t>:</w:t>
            </w:r>
          </w:p>
        </w:tc>
      </w:tr>
    </w:tbl>
    <w:p w14:paraId="4B00DF82" w14:textId="1EED1CDE" w:rsidR="00873451" w:rsidRDefault="00130ECD" w:rsidP="00873451">
      <w:pPr>
        <w:shd w:val="clear" w:color="auto" w:fill="FFFFFF"/>
        <w:ind w:left="1418" w:hanging="1418"/>
        <w:jc w:val="center"/>
        <w:rPr>
          <w:rFonts w:eastAsia="Times New Roman" w:cs="Arial"/>
          <w:color w:val="000000"/>
          <w:sz w:val="14"/>
          <w:szCs w:val="16"/>
          <w:lang w:eastAsia="pt-BR"/>
        </w:rPr>
      </w:pPr>
      <w:r>
        <w:rPr>
          <w:rFonts w:eastAsia="Times New Roman" w:cs="Arial"/>
          <w:noProof/>
          <w:color w:val="000000"/>
          <w:sz w:val="14"/>
          <w:szCs w:val="16"/>
          <w:lang w:eastAsia="pt-BR"/>
        </w:rPr>
        <w:drawing>
          <wp:inline distT="0" distB="0" distL="0" distR="0" wp14:anchorId="3678FFD1" wp14:editId="45F68F88">
            <wp:extent cx="5140325" cy="2034540"/>
            <wp:effectExtent l="0" t="0" r="3175" b="381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0325" cy="2034540"/>
                    </a:xfrm>
                    <a:prstGeom prst="rect">
                      <a:avLst/>
                    </a:prstGeom>
                    <a:noFill/>
                    <a:ln>
                      <a:noFill/>
                    </a:ln>
                  </pic:spPr>
                </pic:pic>
              </a:graphicData>
            </a:graphic>
          </wp:inline>
        </w:drawing>
      </w:r>
    </w:p>
    <w:p w14:paraId="7B8B69D2" w14:textId="356FC5BB" w:rsidR="00873451" w:rsidRPr="007E046A" w:rsidRDefault="00873451" w:rsidP="00873451">
      <w:pPr>
        <w:shd w:val="clear" w:color="auto" w:fill="FFFFFF"/>
        <w:ind w:left="1418" w:hanging="2"/>
        <w:jc w:val="both"/>
        <w:rPr>
          <w:rFonts w:eastAsia="Times New Roman" w:cs="Arial"/>
          <w:color w:val="000000"/>
          <w:sz w:val="14"/>
          <w:szCs w:val="16"/>
          <w:lang w:eastAsia="pt-BR"/>
        </w:rPr>
      </w:pPr>
      <w:r w:rsidRPr="007E046A">
        <w:rPr>
          <w:rFonts w:eastAsia="Times New Roman" w:cs="Arial"/>
          <w:color w:val="000000"/>
          <w:sz w:val="14"/>
          <w:szCs w:val="16"/>
          <w:lang w:eastAsia="pt-BR"/>
        </w:rPr>
        <w:t xml:space="preserve">NUP </w:t>
      </w:r>
      <w:r w:rsidRPr="00873451">
        <w:rPr>
          <w:rFonts w:eastAsia="Times New Roman" w:cs="Arial"/>
          <w:color w:val="000000"/>
          <w:sz w:val="14"/>
          <w:szCs w:val="16"/>
          <w:lang w:eastAsia="pt-BR"/>
        </w:rPr>
        <w:t>00077000543201790</w:t>
      </w:r>
    </w:p>
    <w:p w14:paraId="2E67A596" w14:textId="77777777" w:rsidR="00873451" w:rsidRPr="007E046A" w:rsidRDefault="00873451" w:rsidP="00873451">
      <w:pPr>
        <w:shd w:val="clear" w:color="auto" w:fill="FFFFFF"/>
        <w:ind w:left="1418" w:hanging="1418"/>
        <w:jc w:val="both"/>
        <w:rPr>
          <w:rFonts w:asciiTheme="minorHAnsi" w:hAnsiTheme="minorHAnsi" w:cs="Helvetica"/>
          <w:b/>
          <w:szCs w:val="24"/>
          <w:highlight w:val="yellow"/>
          <w:shd w:val="clear" w:color="auto" w:fill="FFFFFF"/>
        </w:rPr>
      </w:pPr>
    </w:p>
    <w:tbl>
      <w:tblPr>
        <w:tblStyle w:val="Tabelacomgrade"/>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8332"/>
      </w:tblGrid>
      <w:tr w:rsidR="00873451" w:rsidRPr="007E046A" w14:paraId="4130C09F" w14:textId="77777777" w:rsidTr="00C35586">
        <w:trPr>
          <w:trHeight w:val="334"/>
        </w:trPr>
        <w:tc>
          <w:tcPr>
            <w:tcW w:w="867" w:type="pct"/>
          </w:tcPr>
          <w:p w14:paraId="59482E8D" w14:textId="40F62A38" w:rsidR="00873451" w:rsidRPr="007E046A" w:rsidRDefault="004D4EE4" w:rsidP="006B6EE7">
            <w:pPr>
              <w:jc w:val="both"/>
              <w:rPr>
                <w:rFonts w:asciiTheme="minorHAnsi" w:hAnsiTheme="minorHAnsi" w:cs="Helvetica"/>
                <w:i/>
                <w:szCs w:val="24"/>
                <w:shd w:val="clear" w:color="auto" w:fill="FFFFFF"/>
              </w:rPr>
            </w:pPr>
            <w:r>
              <w:rPr>
                <w:rFonts w:asciiTheme="minorHAnsi" w:hAnsiTheme="minorHAnsi" w:cs="Helvetica"/>
                <w:b/>
                <w:szCs w:val="24"/>
                <w:shd w:val="clear" w:color="auto" w:fill="FFFFFF"/>
              </w:rPr>
              <w:t>Orientação 6.2</w:t>
            </w:r>
          </w:p>
        </w:tc>
        <w:tc>
          <w:tcPr>
            <w:tcW w:w="4133" w:type="pct"/>
          </w:tcPr>
          <w:p w14:paraId="3A8FFEDA" w14:textId="32550164" w:rsidR="00873451" w:rsidRPr="007E046A" w:rsidRDefault="00873451" w:rsidP="006B6EE7">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Como mencionado no caso anterior,</w:t>
            </w:r>
            <w:r w:rsidR="00A41BD5">
              <w:rPr>
                <w:rFonts w:asciiTheme="minorHAnsi" w:hAnsiTheme="minorHAnsi" w:cs="Helvetica"/>
                <w:szCs w:val="24"/>
                <w:shd w:val="clear" w:color="auto" w:fill="FFFFFF"/>
              </w:rPr>
              <w:t xml:space="preserve"> sugerimos que</w:t>
            </w:r>
            <w:r>
              <w:rPr>
                <w:rFonts w:asciiTheme="minorHAnsi" w:hAnsiTheme="minorHAnsi" w:cs="Helvetica"/>
                <w:szCs w:val="24"/>
                <w:shd w:val="clear" w:color="auto" w:fill="FFFFFF"/>
              </w:rPr>
              <w:t xml:space="preserve"> </w:t>
            </w:r>
            <w:r w:rsidRPr="007E046A">
              <w:rPr>
                <w:rFonts w:asciiTheme="minorHAnsi" w:hAnsiTheme="minorHAnsi" w:cs="Helvetica"/>
                <w:szCs w:val="24"/>
                <w:shd w:val="clear" w:color="auto" w:fill="FFFFFF"/>
              </w:rPr>
              <w:t xml:space="preserve">os nomes dos solicitantes não </w:t>
            </w:r>
            <w:r w:rsidR="00A41BD5">
              <w:rPr>
                <w:rFonts w:asciiTheme="minorHAnsi" w:hAnsiTheme="minorHAnsi" w:cs="Helvetica"/>
                <w:szCs w:val="24"/>
                <w:shd w:val="clear" w:color="auto" w:fill="FFFFFF"/>
              </w:rPr>
              <w:t xml:space="preserve">sejam </w:t>
            </w:r>
            <w:r w:rsidRPr="007E046A">
              <w:rPr>
                <w:rFonts w:asciiTheme="minorHAnsi" w:hAnsiTheme="minorHAnsi" w:cs="Helvetica"/>
                <w:szCs w:val="24"/>
                <w:shd w:val="clear" w:color="auto" w:fill="FFFFFF"/>
              </w:rPr>
              <w:t xml:space="preserve">inseridos nas respostas e anexos, </w:t>
            </w:r>
            <w:r>
              <w:rPr>
                <w:rFonts w:asciiTheme="minorHAnsi" w:hAnsiTheme="minorHAnsi" w:cs="Helvetica"/>
                <w:szCs w:val="24"/>
                <w:shd w:val="clear" w:color="auto" w:fill="FFFFFF"/>
              </w:rPr>
              <w:t>mesmo que sejam de pessoa jurídica.</w:t>
            </w:r>
          </w:p>
        </w:tc>
      </w:tr>
      <w:tr w:rsidR="006B6EE7" w:rsidRPr="007E046A" w14:paraId="13DB3879" w14:textId="77777777" w:rsidTr="00C35586">
        <w:trPr>
          <w:trHeight w:val="243"/>
        </w:trPr>
        <w:tc>
          <w:tcPr>
            <w:tcW w:w="867" w:type="pct"/>
          </w:tcPr>
          <w:p w14:paraId="73AB47B1" w14:textId="77777777" w:rsidR="006B6EE7" w:rsidRPr="007E046A" w:rsidRDefault="006B6EE7" w:rsidP="00C35586">
            <w:pPr>
              <w:jc w:val="both"/>
              <w:rPr>
                <w:rFonts w:asciiTheme="minorHAnsi" w:hAnsiTheme="minorHAnsi" w:cs="Helvetica"/>
                <w:b/>
                <w:szCs w:val="24"/>
                <w:shd w:val="clear" w:color="auto" w:fill="FFFFFF"/>
              </w:rPr>
            </w:pPr>
          </w:p>
        </w:tc>
        <w:tc>
          <w:tcPr>
            <w:tcW w:w="4133" w:type="pct"/>
          </w:tcPr>
          <w:p w14:paraId="0CEA4EBC" w14:textId="77777777" w:rsidR="006B6EE7" w:rsidRDefault="006B6EE7" w:rsidP="00C35586">
            <w:pPr>
              <w:jc w:val="both"/>
              <w:rPr>
                <w:rFonts w:asciiTheme="minorHAnsi" w:hAnsiTheme="minorHAnsi" w:cs="Helvetica"/>
                <w:szCs w:val="24"/>
                <w:shd w:val="clear" w:color="auto" w:fill="FFFFFF"/>
              </w:rPr>
            </w:pPr>
          </w:p>
        </w:tc>
      </w:tr>
    </w:tbl>
    <w:p w14:paraId="2207F3E9" w14:textId="595A13B4" w:rsidR="00525C73" w:rsidRPr="00A02FAA" w:rsidRDefault="007001BF" w:rsidP="001822EA">
      <w:pPr>
        <w:pStyle w:val="Ttulo2"/>
        <w:rPr>
          <w:rFonts w:asciiTheme="minorHAnsi" w:hAnsiTheme="minorHAnsi" w:cs="Miriam"/>
          <w:b/>
          <w:bCs/>
          <w:color w:val="002060"/>
          <w:szCs w:val="24"/>
          <w:lang w:eastAsia="pt-BR"/>
        </w:rPr>
      </w:pPr>
      <w:bookmarkStart w:id="43" w:name="_Toc491854901"/>
      <w:r w:rsidRPr="00A02FAA">
        <w:rPr>
          <w:rFonts w:asciiTheme="minorHAnsi" w:hAnsiTheme="minorHAnsi" w:cs="Miriam"/>
          <w:b/>
          <w:bCs/>
          <w:color w:val="002060"/>
          <w:szCs w:val="24"/>
          <w:lang w:eastAsia="pt-BR"/>
        </w:rPr>
        <w:t xml:space="preserve">7. </w:t>
      </w:r>
      <w:bookmarkStart w:id="44" w:name="_Toc478551794"/>
      <w:bookmarkStart w:id="45" w:name="_Toc478645568"/>
      <w:bookmarkStart w:id="46" w:name="_Toc478981960"/>
      <w:bookmarkEnd w:id="44"/>
      <w:bookmarkEnd w:id="45"/>
      <w:bookmarkEnd w:id="46"/>
      <w:r w:rsidR="00AF7FC3" w:rsidRPr="00A02FAA">
        <w:rPr>
          <w:rFonts w:asciiTheme="minorHAnsi" w:hAnsiTheme="minorHAnsi" w:cs="Miriam"/>
          <w:b/>
          <w:bCs/>
          <w:color w:val="002060"/>
          <w:szCs w:val="24"/>
          <w:lang w:eastAsia="pt-BR"/>
        </w:rPr>
        <w:t>OUTROS</w:t>
      </w:r>
      <w:bookmarkEnd w:id="43"/>
      <w:r w:rsidR="00525C73" w:rsidRPr="00A02FAA">
        <w:rPr>
          <w:rFonts w:asciiTheme="minorHAnsi" w:hAnsiTheme="minorHAnsi" w:cs="Miriam"/>
          <w:b/>
          <w:bCs/>
          <w:color w:val="002060"/>
          <w:szCs w:val="24"/>
          <w:lang w:eastAsia="pt-BR"/>
        </w:rPr>
        <w:t xml:space="preserve"> </w:t>
      </w:r>
    </w:p>
    <w:p w14:paraId="4B1392D3" w14:textId="77777777" w:rsidR="00B61460" w:rsidRPr="007E046A" w:rsidRDefault="00B61460" w:rsidP="00AF7FC3">
      <w:pPr>
        <w:jc w:val="both"/>
        <w:rPr>
          <w:rFonts w:asciiTheme="minorHAnsi" w:hAnsiTheme="minorHAnsi" w:cs="Helvetica"/>
          <w:b/>
          <w:szCs w:val="24"/>
          <w:shd w:val="clear" w:color="auto" w:fill="FFFFFF"/>
        </w:rPr>
      </w:pPr>
    </w:p>
    <w:p w14:paraId="5D334622" w14:textId="22E71ED0" w:rsidR="00AF7FC3" w:rsidRDefault="00AF7FC3" w:rsidP="00AF7FC3">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Escopo da Avaliação</w:t>
      </w:r>
    </w:p>
    <w:p w14:paraId="1795E962" w14:textId="77777777" w:rsidR="00C23A14" w:rsidRPr="007E046A" w:rsidRDefault="00C23A14" w:rsidP="00AF7FC3">
      <w:pPr>
        <w:jc w:val="both"/>
        <w:rPr>
          <w:rFonts w:asciiTheme="minorHAnsi" w:hAnsiTheme="minorHAnsi" w:cs="Helvetica"/>
          <w:b/>
          <w:szCs w:val="24"/>
          <w:shd w:val="clear" w:color="auto" w:fill="FFFFFF"/>
        </w:rPr>
      </w:pPr>
    </w:p>
    <w:p w14:paraId="12DBE800" w14:textId="458E86DC" w:rsidR="00806B97" w:rsidRPr="007E046A" w:rsidRDefault="00806B97" w:rsidP="00AF7FC3">
      <w:pPr>
        <w:spacing w:line="276" w:lineRule="auto"/>
        <w:jc w:val="both"/>
        <w:rPr>
          <w:rFonts w:asciiTheme="minorHAnsi" w:hAnsiTheme="minorHAnsi"/>
          <w:szCs w:val="24"/>
        </w:rPr>
      </w:pPr>
      <w:r w:rsidRPr="007E046A">
        <w:rPr>
          <w:rFonts w:asciiTheme="minorHAnsi" w:hAnsiTheme="minorHAnsi"/>
          <w:szCs w:val="24"/>
        </w:rPr>
        <w:t xml:space="preserve">Nesse item, avaliou-se se a resposta do órgão apresentava linguagem que facilitasse o entendimento de qualquer pessoa. A linguagem utilizada nas respostas aos pedidos de acesso a informações deve buscar ao máximo a aproximação da Administração Pública à população em geral. Para isso, é importante que a </w:t>
      </w:r>
      <w:r w:rsidRPr="007E046A">
        <w:rPr>
          <w:rFonts w:asciiTheme="minorHAnsi" w:hAnsiTheme="minorHAnsi"/>
          <w:szCs w:val="24"/>
        </w:rPr>
        <w:lastRenderedPageBreak/>
        <w:t xml:space="preserve">informação fornecida seja clara, simples e objetiva, de maneira a facilitar o entendimento de qualquer cidadão. Foi avaliado, ainda, se a linguagem utilizada na resposta estava adequada ao perfil do solicitante. </w:t>
      </w:r>
    </w:p>
    <w:p w14:paraId="6BFB2544" w14:textId="0B9BC6E2" w:rsidR="00AF7FC3" w:rsidRDefault="00AF7FC3" w:rsidP="00AF7FC3">
      <w:pPr>
        <w:jc w:val="both"/>
        <w:rPr>
          <w:rFonts w:asciiTheme="minorHAnsi" w:hAnsiTheme="minorHAnsi" w:cs="Helvetica"/>
          <w:b/>
          <w:szCs w:val="24"/>
          <w:shd w:val="clear" w:color="auto" w:fill="FFFFFF"/>
        </w:rPr>
      </w:pPr>
    </w:p>
    <w:p w14:paraId="72297CF4" w14:textId="77777777" w:rsidR="00C23A14" w:rsidRPr="007E046A" w:rsidRDefault="00C23A14" w:rsidP="00AF7FC3">
      <w:pPr>
        <w:jc w:val="both"/>
        <w:rPr>
          <w:rFonts w:asciiTheme="minorHAnsi" w:hAnsiTheme="minorHAnsi" w:cs="Helvetica"/>
          <w:b/>
          <w:szCs w:val="24"/>
          <w:shd w:val="clear" w:color="auto" w:fill="FFFFFF"/>
        </w:rPr>
      </w:pPr>
    </w:p>
    <w:p w14:paraId="3F66E498" w14:textId="71BD308E" w:rsidR="00AF7FC3" w:rsidRPr="007E046A" w:rsidRDefault="00AF7FC3" w:rsidP="00AF7FC3">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Constatações e Orientações</w:t>
      </w:r>
    </w:p>
    <w:p w14:paraId="01FCBEC3" w14:textId="77777777" w:rsidR="00AF7FC3" w:rsidRPr="007E046A" w:rsidRDefault="00AF7FC3" w:rsidP="00AF7FC3">
      <w:pPr>
        <w:jc w:val="both"/>
        <w:rPr>
          <w:rFonts w:asciiTheme="minorHAnsi" w:hAnsiTheme="minorHAnsi" w:cs="Helvetica"/>
          <w:b/>
          <w:szCs w:val="24"/>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8177"/>
      </w:tblGrid>
      <w:tr w:rsidR="00DA264B" w:rsidRPr="007E046A" w14:paraId="046EDC6C" w14:textId="77777777" w:rsidTr="005A082F">
        <w:tc>
          <w:tcPr>
            <w:tcW w:w="880" w:type="pct"/>
            <w:shd w:val="clear" w:color="auto" w:fill="auto"/>
          </w:tcPr>
          <w:p w14:paraId="3A44ACC4" w14:textId="0403B03D" w:rsidR="00DA264B" w:rsidRPr="007E046A" w:rsidRDefault="00DA264B" w:rsidP="00AF7FC3">
            <w:pPr>
              <w:spacing w:line="276" w:lineRule="auto"/>
              <w:jc w:val="both"/>
              <w:rPr>
                <w:rFonts w:asciiTheme="minorHAnsi" w:hAnsiTheme="minorHAnsi"/>
                <w:szCs w:val="24"/>
              </w:rPr>
            </w:pPr>
            <w:r w:rsidRPr="007E046A">
              <w:rPr>
                <w:rFonts w:asciiTheme="minorHAnsi" w:hAnsiTheme="minorHAnsi" w:cs="Helvetica"/>
                <w:b/>
                <w:szCs w:val="24"/>
                <w:shd w:val="clear" w:color="auto" w:fill="FFFFFF"/>
              </w:rPr>
              <w:t>Constatação 7.1</w:t>
            </w:r>
          </w:p>
        </w:tc>
        <w:tc>
          <w:tcPr>
            <w:tcW w:w="4120" w:type="pct"/>
            <w:shd w:val="clear" w:color="auto" w:fill="auto"/>
          </w:tcPr>
          <w:p w14:paraId="77A4B2DE" w14:textId="2BA3CC27" w:rsidR="00DA264B" w:rsidRPr="007E046A" w:rsidRDefault="00DA264B" w:rsidP="00AF7FC3">
            <w:pPr>
              <w:spacing w:line="276" w:lineRule="auto"/>
              <w:jc w:val="both"/>
              <w:rPr>
                <w:rFonts w:asciiTheme="minorHAnsi" w:hAnsiTheme="minorHAnsi"/>
                <w:szCs w:val="24"/>
              </w:rPr>
            </w:pPr>
            <w:r w:rsidRPr="007E046A">
              <w:rPr>
                <w:rFonts w:asciiTheme="minorHAnsi" w:hAnsiTheme="minorHAnsi"/>
                <w:szCs w:val="24"/>
              </w:rPr>
              <w:t xml:space="preserve">O órgão apresenta, na maioria dos casos, linguagem clara e adequada. No entanto, </w:t>
            </w:r>
            <w:r w:rsidR="001D5ECC" w:rsidRPr="007E046A">
              <w:rPr>
                <w:rFonts w:asciiTheme="minorHAnsi" w:hAnsiTheme="minorHAnsi"/>
                <w:szCs w:val="24"/>
              </w:rPr>
              <w:t xml:space="preserve">encontrou-se </w:t>
            </w:r>
            <w:r w:rsidR="00532398" w:rsidRPr="007E046A">
              <w:rPr>
                <w:rFonts w:asciiTheme="minorHAnsi" w:hAnsiTheme="minorHAnsi"/>
                <w:szCs w:val="24"/>
              </w:rPr>
              <w:t xml:space="preserve">vários </w:t>
            </w:r>
            <w:r w:rsidR="001D5ECC" w:rsidRPr="007E046A">
              <w:rPr>
                <w:rFonts w:asciiTheme="minorHAnsi" w:hAnsiTheme="minorHAnsi"/>
                <w:szCs w:val="24"/>
              </w:rPr>
              <w:t>caso</w:t>
            </w:r>
            <w:r w:rsidR="00532398" w:rsidRPr="007E046A">
              <w:rPr>
                <w:rFonts w:asciiTheme="minorHAnsi" w:hAnsiTheme="minorHAnsi"/>
                <w:szCs w:val="24"/>
              </w:rPr>
              <w:t>s em que a resposta dada ao solicitante não precisava estar em documento anexado</w:t>
            </w:r>
            <w:r w:rsidR="001D5ECC" w:rsidRPr="007E046A">
              <w:rPr>
                <w:rFonts w:asciiTheme="minorHAnsi" w:hAnsiTheme="minorHAnsi"/>
                <w:szCs w:val="24"/>
              </w:rPr>
              <w:t>:</w:t>
            </w:r>
          </w:p>
        </w:tc>
      </w:tr>
    </w:tbl>
    <w:p w14:paraId="655DCFFD" w14:textId="424095EB" w:rsidR="00381D85" w:rsidRPr="007E046A" w:rsidRDefault="0035066F" w:rsidP="00B95599">
      <w:pPr>
        <w:jc w:val="center"/>
        <w:rPr>
          <w:rFonts w:asciiTheme="minorHAnsi" w:hAnsiTheme="minorHAnsi"/>
          <w:szCs w:val="24"/>
          <w:highlight w:val="yellow"/>
        </w:rPr>
      </w:pPr>
      <w:r w:rsidRPr="007E046A">
        <w:rPr>
          <w:rFonts w:eastAsia="Times New Roman" w:cs="Arial"/>
          <w:noProof/>
          <w:color w:val="000000"/>
          <w:szCs w:val="24"/>
          <w:lang w:eastAsia="pt-BR"/>
        </w:rPr>
        <w:drawing>
          <wp:inline distT="0" distB="0" distL="0" distR="0" wp14:anchorId="42C4411F" wp14:editId="72341C28">
            <wp:extent cx="3733800" cy="1442156"/>
            <wp:effectExtent l="0" t="0" r="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3486" cy="1445897"/>
                    </a:xfrm>
                    <a:prstGeom prst="rect">
                      <a:avLst/>
                    </a:prstGeom>
                    <a:ln>
                      <a:noFill/>
                    </a:ln>
                  </pic:spPr>
                </pic:pic>
              </a:graphicData>
            </a:graphic>
          </wp:inline>
        </w:drawing>
      </w:r>
    </w:p>
    <w:p w14:paraId="51D6DE0F" w14:textId="2F2D6E00" w:rsidR="00381D85" w:rsidRPr="00C23A14" w:rsidRDefault="00694A1E" w:rsidP="00C23A14">
      <w:pPr>
        <w:ind w:left="1416" w:firstLine="708"/>
        <w:jc w:val="both"/>
        <w:rPr>
          <w:rFonts w:asciiTheme="minorHAnsi" w:hAnsiTheme="minorHAnsi"/>
          <w:sz w:val="14"/>
          <w:szCs w:val="18"/>
        </w:rPr>
      </w:pPr>
      <w:r w:rsidRPr="00C23A14">
        <w:rPr>
          <w:rFonts w:asciiTheme="minorHAnsi" w:hAnsiTheme="minorHAnsi"/>
          <w:sz w:val="14"/>
          <w:szCs w:val="18"/>
        </w:rPr>
        <w:t xml:space="preserve">Anexo do </w:t>
      </w:r>
      <w:r w:rsidR="00381D85" w:rsidRPr="00C23A14">
        <w:rPr>
          <w:rFonts w:asciiTheme="minorHAnsi" w:hAnsiTheme="minorHAnsi"/>
          <w:sz w:val="14"/>
          <w:szCs w:val="18"/>
        </w:rPr>
        <w:t xml:space="preserve">NUP </w:t>
      </w:r>
      <w:r w:rsidR="0035066F" w:rsidRPr="00C23A14">
        <w:rPr>
          <w:rFonts w:asciiTheme="minorHAnsi" w:hAnsiTheme="minorHAnsi"/>
          <w:sz w:val="14"/>
          <w:szCs w:val="18"/>
        </w:rPr>
        <w:t>16853002175201715</w:t>
      </w:r>
    </w:p>
    <w:p w14:paraId="0ABF1C1A" w14:textId="77777777" w:rsidR="00DA264B" w:rsidRPr="007E046A" w:rsidRDefault="00DA264B" w:rsidP="00381D85">
      <w:pPr>
        <w:jc w:val="center"/>
        <w:rPr>
          <w:rFonts w:asciiTheme="minorHAnsi" w:hAnsiTheme="minorHAnsi"/>
          <w:szCs w:val="24"/>
          <w:highlight w:val="yellow"/>
        </w:rPr>
      </w:pPr>
    </w:p>
    <w:tbl>
      <w:tblPr>
        <w:tblStyle w:val="Tabelacomgrade"/>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080"/>
      </w:tblGrid>
      <w:tr w:rsidR="00DD6F3C" w:rsidRPr="007E046A" w14:paraId="4A57ACBD" w14:textId="77777777" w:rsidTr="00C35586">
        <w:tc>
          <w:tcPr>
            <w:tcW w:w="1701" w:type="dxa"/>
          </w:tcPr>
          <w:p w14:paraId="44CB7956" w14:textId="52AB46F4" w:rsidR="00DD6F3C" w:rsidRPr="007E046A" w:rsidRDefault="00DD6F3C" w:rsidP="005A082F">
            <w:pPr>
              <w:spacing w:line="276" w:lineRule="auto"/>
              <w:rPr>
                <w:rFonts w:asciiTheme="minorHAnsi" w:hAnsiTheme="minorHAnsi"/>
                <w:sz w:val="18"/>
                <w:szCs w:val="20"/>
              </w:rPr>
            </w:pPr>
            <w:r w:rsidRPr="007E046A">
              <w:rPr>
                <w:rFonts w:asciiTheme="minorHAnsi" w:hAnsiTheme="minorHAnsi" w:cs="Helvetica"/>
                <w:b/>
                <w:szCs w:val="24"/>
                <w:shd w:val="clear" w:color="auto" w:fill="FFFFFF"/>
              </w:rPr>
              <w:t>Orientação 7.1</w:t>
            </w:r>
          </w:p>
        </w:tc>
        <w:tc>
          <w:tcPr>
            <w:tcW w:w="8080" w:type="dxa"/>
          </w:tcPr>
          <w:p w14:paraId="4CFABDFF" w14:textId="55610B34" w:rsidR="00F70886" w:rsidRPr="007E046A" w:rsidRDefault="00033BF7" w:rsidP="005A082F">
            <w:pPr>
              <w:shd w:val="clear" w:color="auto" w:fill="FFFFFF"/>
              <w:jc w:val="both"/>
              <w:rPr>
                <w:rFonts w:asciiTheme="minorHAnsi" w:hAnsiTheme="minorHAnsi"/>
                <w:sz w:val="18"/>
                <w:szCs w:val="20"/>
              </w:rPr>
            </w:pPr>
            <w:r w:rsidRPr="007E046A">
              <w:rPr>
                <w:rFonts w:asciiTheme="minorHAnsi" w:hAnsiTheme="minorHAnsi"/>
                <w:szCs w:val="24"/>
              </w:rPr>
              <w:t>Sugere-se que</w:t>
            </w:r>
            <w:r w:rsidR="00C35586">
              <w:rPr>
                <w:rFonts w:asciiTheme="minorHAnsi" w:hAnsiTheme="minorHAnsi"/>
                <w:szCs w:val="24"/>
              </w:rPr>
              <w:t>,</w:t>
            </w:r>
            <w:r w:rsidRPr="007E046A">
              <w:rPr>
                <w:rFonts w:asciiTheme="minorHAnsi" w:hAnsiTheme="minorHAnsi"/>
                <w:szCs w:val="24"/>
              </w:rPr>
              <w:t xml:space="preserve"> </w:t>
            </w:r>
            <w:r w:rsidR="00694A1E" w:rsidRPr="007E046A">
              <w:rPr>
                <w:rFonts w:asciiTheme="minorHAnsi" w:hAnsiTheme="minorHAnsi"/>
                <w:szCs w:val="24"/>
              </w:rPr>
              <w:t xml:space="preserve">sempre que possível, o texto da resposta seja incluído no campo </w:t>
            </w:r>
            <w:r w:rsidR="00C35586">
              <w:rPr>
                <w:rFonts w:asciiTheme="minorHAnsi" w:hAnsiTheme="minorHAnsi"/>
                <w:szCs w:val="24"/>
              </w:rPr>
              <w:t xml:space="preserve">apropriado </w:t>
            </w:r>
            <w:r w:rsidR="00694A1E" w:rsidRPr="007E046A">
              <w:rPr>
                <w:rFonts w:asciiTheme="minorHAnsi" w:hAnsiTheme="minorHAnsi"/>
                <w:szCs w:val="24"/>
              </w:rPr>
              <w:t>do sistema</w:t>
            </w:r>
            <w:r w:rsidR="00C35586">
              <w:rPr>
                <w:rFonts w:asciiTheme="minorHAnsi" w:hAnsiTheme="minorHAnsi"/>
                <w:szCs w:val="24"/>
              </w:rPr>
              <w:t xml:space="preserve">, </w:t>
            </w:r>
            <w:r w:rsidR="00694A1E" w:rsidRPr="007E046A">
              <w:rPr>
                <w:rFonts w:asciiTheme="minorHAnsi" w:hAnsiTheme="minorHAnsi"/>
                <w:szCs w:val="24"/>
              </w:rPr>
              <w:t>evita</w:t>
            </w:r>
            <w:r w:rsidR="00C35586">
              <w:rPr>
                <w:rFonts w:asciiTheme="minorHAnsi" w:hAnsiTheme="minorHAnsi"/>
                <w:szCs w:val="24"/>
              </w:rPr>
              <w:t>ndo-se</w:t>
            </w:r>
            <w:r w:rsidR="00694A1E" w:rsidRPr="007E046A">
              <w:rPr>
                <w:rFonts w:asciiTheme="minorHAnsi" w:hAnsiTheme="minorHAnsi"/>
                <w:szCs w:val="24"/>
              </w:rPr>
              <w:t xml:space="preserve"> </w:t>
            </w:r>
            <w:r w:rsidR="00A41BD5">
              <w:rPr>
                <w:rFonts w:asciiTheme="minorHAnsi" w:hAnsiTheme="minorHAnsi"/>
                <w:szCs w:val="24"/>
              </w:rPr>
              <w:t xml:space="preserve">anexos com </w:t>
            </w:r>
            <w:r w:rsidR="00694A1E" w:rsidRPr="007E046A">
              <w:rPr>
                <w:rFonts w:asciiTheme="minorHAnsi" w:hAnsiTheme="minorHAnsi"/>
                <w:szCs w:val="24"/>
              </w:rPr>
              <w:t xml:space="preserve">o conteúdo da resposta. </w:t>
            </w:r>
            <w:r w:rsidR="00C35586">
              <w:rPr>
                <w:rFonts w:asciiTheme="minorHAnsi" w:hAnsiTheme="minorHAnsi"/>
                <w:szCs w:val="24"/>
              </w:rPr>
              <w:t xml:space="preserve">Pois, além de facilitar </w:t>
            </w:r>
            <w:r w:rsidR="00694A1E" w:rsidRPr="007E046A">
              <w:rPr>
                <w:rFonts w:asciiTheme="minorHAnsi" w:hAnsiTheme="minorHAnsi"/>
                <w:szCs w:val="24"/>
              </w:rPr>
              <w:t>o acesso por parte do cidadão, esse procedimento contribui para melhoria da base de dados da Busca de Pedidos e Respostas (</w:t>
            </w:r>
            <w:hyperlink r:id="rId30" w:history="1">
              <w:r w:rsidR="00694A1E" w:rsidRPr="007E046A">
                <w:rPr>
                  <w:rStyle w:val="Hyperlink"/>
                  <w:rFonts w:asciiTheme="minorHAnsi" w:hAnsiTheme="minorHAnsi" w:cs="Helvetica"/>
                  <w:szCs w:val="24"/>
                  <w:shd w:val="clear" w:color="auto" w:fill="FFFFFF"/>
                </w:rPr>
                <w:t>www.lai.gov.br/busca</w:t>
              </w:r>
            </w:hyperlink>
            <w:r w:rsidR="00694A1E" w:rsidRPr="007E046A">
              <w:rPr>
                <w:rFonts w:asciiTheme="minorHAnsi" w:hAnsiTheme="minorHAnsi" w:cs="Helvetica"/>
                <w:szCs w:val="24"/>
                <w:shd w:val="clear" w:color="auto" w:fill="FFFFFF"/>
              </w:rPr>
              <w:t>)</w:t>
            </w:r>
            <w:r w:rsidR="00694A1E" w:rsidRPr="007E046A">
              <w:rPr>
                <w:rFonts w:asciiTheme="minorHAnsi" w:hAnsiTheme="minorHAnsi"/>
                <w:szCs w:val="24"/>
              </w:rPr>
              <w:t>, já que os textos incluídos no campo de resposta são disponibilizados em dados abertos, enquanto os anexos, não.</w:t>
            </w:r>
          </w:p>
        </w:tc>
      </w:tr>
      <w:tr w:rsidR="00C23A14" w:rsidRPr="007E046A" w14:paraId="20FA0A9E" w14:textId="77777777" w:rsidTr="00C35586">
        <w:tc>
          <w:tcPr>
            <w:tcW w:w="1701" w:type="dxa"/>
          </w:tcPr>
          <w:p w14:paraId="758C8A0C" w14:textId="77777777" w:rsidR="00C23A14" w:rsidRPr="007E046A" w:rsidRDefault="00C23A14" w:rsidP="005A082F">
            <w:pPr>
              <w:spacing w:line="276" w:lineRule="auto"/>
              <w:rPr>
                <w:rFonts w:asciiTheme="minorHAnsi" w:hAnsiTheme="minorHAnsi" w:cs="Helvetica"/>
                <w:b/>
                <w:szCs w:val="24"/>
                <w:shd w:val="clear" w:color="auto" w:fill="FFFFFF"/>
              </w:rPr>
            </w:pPr>
          </w:p>
        </w:tc>
        <w:tc>
          <w:tcPr>
            <w:tcW w:w="8080" w:type="dxa"/>
          </w:tcPr>
          <w:p w14:paraId="2B98D397" w14:textId="77777777" w:rsidR="00C23A14" w:rsidRPr="007E046A" w:rsidRDefault="00C23A14" w:rsidP="005A082F">
            <w:pPr>
              <w:shd w:val="clear" w:color="auto" w:fill="FFFFFF"/>
              <w:jc w:val="both"/>
              <w:rPr>
                <w:rFonts w:asciiTheme="minorHAnsi" w:hAnsiTheme="minorHAnsi"/>
                <w:szCs w:val="24"/>
              </w:rPr>
            </w:pPr>
          </w:p>
        </w:tc>
      </w:tr>
    </w:tbl>
    <w:p w14:paraId="7CE368BE" w14:textId="47D74A77" w:rsidR="00525C73" w:rsidRPr="00A02FAA" w:rsidRDefault="007001BF" w:rsidP="001822EA">
      <w:pPr>
        <w:pStyle w:val="Ttulo2"/>
        <w:rPr>
          <w:rFonts w:asciiTheme="minorHAnsi" w:hAnsiTheme="minorHAnsi" w:cs="Miriam"/>
          <w:b/>
          <w:bCs/>
          <w:color w:val="002060"/>
          <w:szCs w:val="24"/>
          <w:lang w:eastAsia="pt-BR"/>
        </w:rPr>
      </w:pPr>
      <w:bookmarkStart w:id="47" w:name="_Toc491854902"/>
      <w:r w:rsidRPr="00A02FAA">
        <w:rPr>
          <w:rFonts w:asciiTheme="minorHAnsi" w:hAnsiTheme="minorHAnsi" w:cs="Miriam"/>
          <w:b/>
          <w:bCs/>
          <w:color w:val="002060"/>
          <w:szCs w:val="24"/>
          <w:lang w:eastAsia="pt-BR"/>
        </w:rPr>
        <w:t xml:space="preserve">8. </w:t>
      </w:r>
      <w:r w:rsidR="00AF7FC3" w:rsidRPr="00A02FAA">
        <w:rPr>
          <w:rFonts w:asciiTheme="minorHAnsi" w:hAnsiTheme="minorHAnsi" w:cs="Miriam"/>
          <w:b/>
          <w:bCs/>
          <w:color w:val="002060"/>
          <w:szCs w:val="24"/>
          <w:lang w:eastAsia="pt-BR"/>
        </w:rPr>
        <w:t>OMISSÕES</w:t>
      </w:r>
      <w:bookmarkEnd w:id="47"/>
      <w:r w:rsidR="00525C73" w:rsidRPr="00A02FAA">
        <w:rPr>
          <w:rFonts w:asciiTheme="minorHAnsi" w:hAnsiTheme="minorHAnsi" w:cs="Miriam"/>
          <w:b/>
          <w:bCs/>
          <w:color w:val="002060"/>
          <w:szCs w:val="24"/>
          <w:lang w:eastAsia="pt-BR"/>
        </w:rPr>
        <w:t xml:space="preserve"> </w:t>
      </w:r>
    </w:p>
    <w:p w14:paraId="0919527E" w14:textId="77777777" w:rsidR="00B61460" w:rsidRPr="007E046A" w:rsidRDefault="00B61460" w:rsidP="00AF7FC3">
      <w:pPr>
        <w:jc w:val="both"/>
        <w:rPr>
          <w:rFonts w:asciiTheme="minorHAnsi" w:hAnsiTheme="minorHAnsi" w:cs="Helvetica"/>
          <w:b/>
          <w:szCs w:val="24"/>
          <w:shd w:val="clear" w:color="auto" w:fill="FFFFFF"/>
        </w:rPr>
      </w:pPr>
    </w:p>
    <w:p w14:paraId="32472FBA" w14:textId="4325C3C7" w:rsidR="00AF7FC3" w:rsidRDefault="00AF7FC3" w:rsidP="00AF7FC3">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Escopo da Avaliação</w:t>
      </w:r>
    </w:p>
    <w:p w14:paraId="1AD48B87" w14:textId="77777777" w:rsidR="000E7431" w:rsidRPr="007E046A" w:rsidRDefault="000E7431" w:rsidP="00AF7FC3">
      <w:pPr>
        <w:jc w:val="both"/>
        <w:rPr>
          <w:rFonts w:asciiTheme="minorHAnsi" w:hAnsiTheme="minorHAnsi" w:cs="Helvetica"/>
          <w:b/>
          <w:szCs w:val="24"/>
          <w:shd w:val="clear" w:color="auto" w:fill="FFFFFF"/>
        </w:rPr>
      </w:pPr>
    </w:p>
    <w:p w14:paraId="6FE420CD" w14:textId="59962603" w:rsidR="00495155" w:rsidRPr="007E046A" w:rsidRDefault="00495155" w:rsidP="00495155">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De acordo com o</w:t>
      </w:r>
      <w:r w:rsidR="0056777E" w:rsidRPr="007E046A">
        <w:rPr>
          <w:rFonts w:asciiTheme="minorHAnsi" w:hAnsiTheme="minorHAnsi" w:cs="Helvetica"/>
          <w:szCs w:val="24"/>
          <w:shd w:val="clear" w:color="auto" w:fill="FFFFFF"/>
        </w:rPr>
        <w:t>s</w:t>
      </w:r>
      <w:r w:rsidRPr="007E046A">
        <w:rPr>
          <w:rFonts w:asciiTheme="minorHAnsi" w:hAnsiTheme="minorHAnsi" w:cs="Helvetica"/>
          <w:szCs w:val="24"/>
          <w:shd w:val="clear" w:color="auto" w:fill="FFFFFF"/>
        </w:rPr>
        <w:t xml:space="preserve"> art</w:t>
      </w:r>
      <w:r w:rsidR="0056777E" w:rsidRPr="007E046A">
        <w:rPr>
          <w:rFonts w:asciiTheme="minorHAnsi" w:hAnsiTheme="minorHAnsi" w:cs="Helvetica"/>
          <w:szCs w:val="24"/>
          <w:shd w:val="clear" w:color="auto" w:fill="FFFFFF"/>
        </w:rPr>
        <w:t>s</w:t>
      </w:r>
      <w:r w:rsidRPr="007E046A">
        <w:rPr>
          <w:rFonts w:asciiTheme="minorHAnsi" w:hAnsiTheme="minorHAnsi" w:cs="Helvetica"/>
          <w:szCs w:val="24"/>
          <w:shd w:val="clear" w:color="auto" w:fill="FFFFFF"/>
        </w:rPr>
        <w:t>. 15</w:t>
      </w:r>
      <w:r w:rsidR="0056777E" w:rsidRPr="007E046A">
        <w:rPr>
          <w:rFonts w:asciiTheme="minorHAnsi" w:hAnsiTheme="minorHAnsi" w:cs="Helvetica"/>
          <w:szCs w:val="24"/>
          <w:shd w:val="clear" w:color="auto" w:fill="FFFFFF"/>
        </w:rPr>
        <w:t xml:space="preserve"> e 16</w:t>
      </w:r>
      <w:r w:rsidRPr="007E046A">
        <w:rPr>
          <w:rFonts w:asciiTheme="minorHAnsi" w:hAnsiTheme="minorHAnsi" w:cs="Helvetica"/>
          <w:szCs w:val="24"/>
          <w:shd w:val="clear" w:color="auto" w:fill="FFFFFF"/>
        </w:rPr>
        <w:t xml:space="preserve"> do Decreto nº 7.724/2012, todos os órgãos e entidades devem enviar ao requerente a informação solicitada no prazo de até vinte dias, podendo o prazo para resposta ser prorrogado por dez dias, mediante justificativa encaminhada ao solicitante.</w:t>
      </w:r>
    </w:p>
    <w:p w14:paraId="4D20F4A4" w14:textId="77777777" w:rsidR="00490361" w:rsidRPr="007E046A" w:rsidRDefault="00490361" w:rsidP="00495155">
      <w:pPr>
        <w:jc w:val="both"/>
        <w:rPr>
          <w:rFonts w:asciiTheme="minorHAnsi" w:hAnsiTheme="minorHAnsi" w:cs="Helvetica"/>
          <w:szCs w:val="24"/>
          <w:highlight w:val="yellow"/>
          <w:shd w:val="clear" w:color="auto" w:fill="FFFFFF"/>
        </w:rPr>
      </w:pPr>
    </w:p>
    <w:p w14:paraId="2112E4A9" w14:textId="77777777" w:rsidR="00AF7FC3" w:rsidRPr="007E046A" w:rsidRDefault="00AF7FC3" w:rsidP="00AF7FC3">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Constatações e Orientações</w:t>
      </w:r>
    </w:p>
    <w:p w14:paraId="1452345A" w14:textId="77777777" w:rsidR="00495155" w:rsidRPr="007E046A" w:rsidRDefault="00495155" w:rsidP="00495155">
      <w:pPr>
        <w:jc w:val="both"/>
        <w:rPr>
          <w:rFonts w:asciiTheme="minorHAnsi" w:hAnsiTheme="minorHAnsi" w:cs="Helvetica"/>
          <w:szCs w:val="24"/>
          <w:highlight w:val="yellow"/>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7"/>
        <w:gridCol w:w="8246"/>
      </w:tblGrid>
      <w:tr w:rsidR="00DD6F3C" w:rsidRPr="007E046A" w14:paraId="7A0486DA" w14:textId="77777777" w:rsidTr="000E7431">
        <w:trPr>
          <w:trHeight w:val="144"/>
        </w:trPr>
        <w:tc>
          <w:tcPr>
            <w:tcW w:w="845" w:type="pct"/>
            <w:shd w:val="clear" w:color="auto" w:fill="auto"/>
          </w:tcPr>
          <w:p w14:paraId="5C57331F" w14:textId="1F7CCD93" w:rsidR="00DD6F3C" w:rsidRPr="007E046A" w:rsidRDefault="00DD6F3C" w:rsidP="00B019D9">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Constatação 8.1</w:t>
            </w:r>
          </w:p>
        </w:tc>
        <w:tc>
          <w:tcPr>
            <w:tcW w:w="4155" w:type="pct"/>
            <w:shd w:val="clear" w:color="auto" w:fill="auto"/>
          </w:tcPr>
          <w:p w14:paraId="185117A3" w14:textId="6E499E5B" w:rsidR="00283AD7" w:rsidRPr="007E046A" w:rsidRDefault="00DD6F3C" w:rsidP="00C35586">
            <w:pPr>
              <w:jc w:val="both"/>
              <w:rPr>
                <w:rFonts w:asciiTheme="minorHAnsi" w:hAnsiTheme="minorHAnsi" w:cs="Helvetica"/>
                <w:b/>
                <w:szCs w:val="24"/>
                <w:shd w:val="clear" w:color="auto" w:fill="FFFFFF"/>
              </w:rPr>
            </w:pPr>
            <w:r w:rsidRPr="007E046A">
              <w:rPr>
                <w:rFonts w:asciiTheme="minorHAnsi" w:hAnsiTheme="minorHAnsi" w:cs="Helvetica"/>
                <w:szCs w:val="24"/>
                <w:shd w:val="clear" w:color="auto" w:fill="FFFFFF"/>
              </w:rPr>
              <w:t xml:space="preserve">No dia </w:t>
            </w:r>
            <w:r w:rsidR="0027089D">
              <w:rPr>
                <w:rFonts w:asciiTheme="minorHAnsi" w:hAnsiTheme="minorHAnsi" w:cs="Helvetica"/>
                <w:szCs w:val="24"/>
                <w:shd w:val="clear" w:color="auto" w:fill="FFFFFF"/>
              </w:rPr>
              <w:t>10</w:t>
            </w:r>
            <w:r w:rsidRPr="007E046A">
              <w:rPr>
                <w:rFonts w:asciiTheme="minorHAnsi" w:hAnsiTheme="minorHAnsi" w:cs="Helvetica"/>
                <w:szCs w:val="24"/>
                <w:shd w:val="clear" w:color="auto" w:fill="FFFFFF"/>
              </w:rPr>
              <w:t>/0</w:t>
            </w:r>
            <w:r w:rsidR="00FA18D7">
              <w:rPr>
                <w:rFonts w:asciiTheme="minorHAnsi" w:hAnsiTheme="minorHAnsi" w:cs="Helvetica"/>
                <w:szCs w:val="24"/>
                <w:shd w:val="clear" w:color="auto" w:fill="FFFFFF"/>
              </w:rPr>
              <w:t>8</w:t>
            </w:r>
            <w:r w:rsidRPr="007E046A">
              <w:rPr>
                <w:rFonts w:asciiTheme="minorHAnsi" w:hAnsiTheme="minorHAnsi" w:cs="Helvetica"/>
                <w:szCs w:val="24"/>
                <w:shd w:val="clear" w:color="auto" w:fill="FFFFFF"/>
              </w:rPr>
              <w:t>/2017, conforme competência atribuída por meio do art. 68</w:t>
            </w:r>
            <w:r w:rsidR="0056777E" w:rsidRPr="007E046A">
              <w:rPr>
                <w:rFonts w:asciiTheme="minorHAnsi" w:hAnsiTheme="minorHAnsi" w:cs="Helvetica"/>
                <w:szCs w:val="24"/>
                <w:shd w:val="clear" w:color="auto" w:fill="FFFFFF"/>
              </w:rPr>
              <w:t>, VI</w:t>
            </w:r>
            <w:r w:rsidRPr="007E046A">
              <w:rPr>
                <w:rFonts w:asciiTheme="minorHAnsi" w:hAnsiTheme="minorHAnsi" w:cs="Helvetica"/>
                <w:szCs w:val="24"/>
                <w:shd w:val="clear" w:color="auto" w:fill="FFFFFF"/>
              </w:rPr>
              <w:t xml:space="preserve"> do Decreto nº 7.724/2012, verificou-se o cumprimento dos prazos estabelecidos na LAI pelo</w:t>
            </w:r>
            <w:r w:rsidR="00D25BA0" w:rsidRPr="007E046A">
              <w:rPr>
                <w:rFonts w:asciiTheme="minorHAnsi" w:hAnsiTheme="minorHAnsi" w:cs="Helvetica"/>
                <w:szCs w:val="24"/>
                <w:shd w:val="clear" w:color="auto" w:fill="FFFFFF"/>
              </w:rPr>
              <w:t xml:space="preserve"> </w:t>
            </w:r>
            <w:r w:rsidR="000479F3" w:rsidRPr="007E046A">
              <w:rPr>
                <w:rFonts w:asciiTheme="minorHAnsi" w:eastAsia="Times New Roman" w:hAnsiTheme="minorHAnsi" w:cs="Calibri"/>
                <w:szCs w:val="24"/>
                <w:lang w:eastAsia="pt-BR"/>
              </w:rPr>
              <w:t>Ministério da Fazenda – MF</w:t>
            </w:r>
            <w:r w:rsidRPr="007E046A">
              <w:rPr>
                <w:rFonts w:asciiTheme="minorHAnsi" w:hAnsiTheme="minorHAnsi" w:cs="Helvetica"/>
                <w:szCs w:val="24"/>
                <w:shd w:val="clear" w:color="auto" w:fill="FFFFFF"/>
              </w:rPr>
              <w:t>. N</w:t>
            </w:r>
            <w:r w:rsidR="009C2ED8" w:rsidRPr="007E046A">
              <w:rPr>
                <w:rFonts w:asciiTheme="minorHAnsi" w:hAnsiTheme="minorHAnsi" w:cs="Helvetica"/>
                <w:szCs w:val="24"/>
                <w:shd w:val="clear" w:color="auto" w:fill="FFFFFF"/>
              </w:rPr>
              <w:t xml:space="preserve">a ocasião, constatou-se que </w:t>
            </w:r>
            <w:r w:rsidRPr="007E046A">
              <w:rPr>
                <w:rFonts w:asciiTheme="minorHAnsi" w:hAnsiTheme="minorHAnsi" w:cs="Helvetica"/>
                <w:szCs w:val="24"/>
                <w:shd w:val="clear" w:color="auto" w:fill="FFFFFF"/>
              </w:rPr>
              <w:t xml:space="preserve">havia </w:t>
            </w:r>
            <w:r w:rsidR="009C2ED8" w:rsidRPr="007E046A">
              <w:rPr>
                <w:rFonts w:asciiTheme="minorHAnsi" w:hAnsiTheme="minorHAnsi" w:cs="Helvetica"/>
                <w:szCs w:val="24"/>
                <w:shd w:val="clear" w:color="auto" w:fill="FFFFFF"/>
              </w:rPr>
              <w:t>1</w:t>
            </w:r>
            <w:r w:rsidR="00283AD7">
              <w:rPr>
                <w:rFonts w:asciiTheme="minorHAnsi" w:hAnsiTheme="minorHAnsi" w:cs="Helvetica"/>
                <w:szCs w:val="24"/>
                <w:shd w:val="clear" w:color="auto" w:fill="FFFFFF"/>
              </w:rPr>
              <w:t>6</w:t>
            </w:r>
            <w:r w:rsidRPr="007E046A">
              <w:rPr>
                <w:rFonts w:asciiTheme="minorHAnsi" w:hAnsiTheme="minorHAnsi" w:cs="Helvetica"/>
                <w:szCs w:val="24"/>
                <w:shd w:val="clear" w:color="auto" w:fill="FFFFFF"/>
              </w:rPr>
              <w:t xml:space="preserve"> pedido</w:t>
            </w:r>
            <w:r w:rsidR="009C2ED8" w:rsidRPr="007E046A">
              <w:rPr>
                <w:rFonts w:asciiTheme="minorHAnsi" w:hAnsiTheme="minorHAnsi" w:cs="Helvetica"/>
                <w:szCs w:val="24"/>
                <w:shd w:val="clear" w:color="auto" w:fill="FFFFFF"/>
              </w:rPr>
              <w:t>s</w:t>
            </w:r>
            <w:r w:rsidR="001025EF">
              <w:rPr>
                <w:rFonts w:asciiTheme="minorHAnsi" w:hAnsiTheme="minorHAnsi" w:cs="Helvetica"/>
                <w:szCs w:val="24"/>
                <w:shd w:val="clear" w:color="auto" w:fill="FFFFFF"/>
              </w:rPr>
              <w:t xml:space="preserve"> e 6 recursos</w:t>
            </w:r>
            <w:r w:rsidRPr="007E046A">
              <w:rPr>
                <w:rFonts w:asciiTheme="minorHAnsi" w:hAnsiTheme="minorHAnsi" w:cs="Helvetica"/>
                <w:szCs w:val="24"/>
                <w:shd w:val="clear" w:color="auto" w:fill="FFFFFF"/>
              </w:rPr>
              <w:t xml:space="preserve"> em tramitação fora do prazo legal de resposta</w:t>
            </w:r>
            <w:r w:rsidR="00734469" w:rsidRPr="007E046A">
              <w:rPr>
                <w:rFonts w:asciiTheme="minorHAnsi" w:hAnsiTheme="minorHAnsi" w:cs="Helvetica"/>
                <w:szCs w:val="24"/>
                <w:shd w:val="clear" w:color="auto" w:fill="FFFFFF"/>
              </w:rPr>
              <w:t xml:space="preserve">, como pode ser verificado </w:t>
            </w:r>
            <w:r w:rsidR="005D11DD" w:rsidRPr="007E046A">
              <w:rPr>
                <w:rFonts w:asciiTheme="minorHAnsi" w:hAnsiTheme="minorHAnsi" w:cs="Helvetica"/>
                <w:szCs w:val="24"/>
                <w:shd w:val="clear" w:color="auto" w:fill="FFFFFF"/>
              </w:rPr>
              <w:t>na</w:t>
            </w:r>
            <w:r w:rsidR="001025EF">
              <w:rPr>
                <w:rFonts w:asciiTheme="minorHAnsi" w:hAnsiTheme="minorHAnsi" w:cs="Helvetica"/>
                <w:szCs w:val="24"/>
                <w:shd w:val="clear" w:color="auto" w:fill="FFFFFF"/>
              </w:rPr>
              <w:t>s</w:t>
            </w:r>
            <w:r w:rsidR="005D11DD" w:rsidRPr="007E046A">
              <w:rPr>
                <w:rFonts w:asciiTheme="minorHAnsi" w:hAnsiTheme="minorHAnsi" w:cs="Helvetica"/>
                <w:szCs w:val="24"/>
                <w:shd w:val="clear" w:color="auto" w:fill="FFFFFF"/>
              </w:rPr>
              <w:t xml:space="preserve"> tabela</w:t>
            </w:r>
            <w:r w:rsidR="001025EF">
              <w:rPr>
                <w:rFonts w:asciiTheme="minorHAnsi" w:hAnsiTheme="minorHAnsi" w:cs="Helvetica"/>
                <w:szCs w:val="24"/>
                <w:shd w:val="clear" w:color="auto" w:fill="FFFFFF"/>
              </w:rPr>
              <w:t>s</w:t>
            </w:r>
            <w:r w:rsidR="005D11DD" w:rsidRPr="007E046A">
              <w:rPr>
                <w:rFonts w:asciiTheme="minorHAnsi" w:hAnsiTheme="minorHAnsi" w:cs="Helvetica"/>
                <w:szCs w:val="24"/>
                <w:shd w:val="clear" w:color="auto" w:fill="FFFFFF"/>
              </w:rPr>
              <w:t xml:space="preserve"> </w:t>
            </w:r>
            <w:r w:rsidR="00734469" w:rsidRPr="007E046A">
              <w:rPr>
                <w:rFonts w:asciiTheme="minorHAnsi" w:hAnsiTheme="minorHAnsi" w:cs="Helvetica"/>
                <w:szCs w:val="24"/>
                <w:shd w:val="clear" w:color="auto" w:fill="FFFFFF"/>
              </w:rPr>
              <w:t>a</w:t>
            </w:r>
            <w:r w:rsidR="00283AD7">
              <w:rPr>
                <w:rFonts w:asciiTheme="minorHAnsi" w:hAnsiTheme="minorHAnsi" w:cs="Helvetica"/>
                <w:szCs w:val="24"/>
                <w:shd w:val="clear" w:color="auto" w:fill="FFFFFF"/>
              </w:rPr>
              <w:t xml:space="preserve"> seguir</w:t>
            </w:r>
            <w:r w:rsidR="00734469" w:rsidRPr="007E046A">
              <w:rPr>
                <w:rFonts w:asciiTheme="minorHAnsi" w:hAnsiTheme="minorHAnsi" w:cs="Helvetica"/>
                <w:szCs w:val="24"/>
                <w:shd w:val="clear" w:color="auto" w:fill="FFFFFF"/>
              </w:rPr>
              <w:t>:</w:t>
            </w:r>
          </w:p>
        </w:tc>
      </w:tr>
    </w:tbl>
    <w:tbl>
      <w:tblPr>
        <w:tblW w:w="5122" w:type="dxa"/>
        <w:tblCellMar>
          <w:left w:w="0" w:type="dxa"/>
          <w:right w:w="0" w:type="dxa"/>
        </w:tblCellMar>
        <w:tblLook w:val="0000" w:firstRow="0" w:lastRow="0" w:firstColumn="0" w:lastColumn="0" w:noHBand="0" w:noVBand="0"/>
      </w:tblPr>
      <w:tblGrid>
        <w:gridCol w:w="5122"/>
      </w:tblGrid>
      <w:tr w:rsidR="001852A8" w14:paraId="78090190" w14:textId="77777777" w:rsidTr="000E7431">
        <w:trPr>
          <w:trHeight w:val="40"/>
        </w:trPr>
        <w:tc>
          <w:tcPr>
            <w:tcW w:w="5122" w:type="dxa"/>
          </w:tcPr>
          <w:p w14:paraId="35722BD9" w14:textId="77777777" w:rsidR="001852A8" w:rsidRDefault="001852A8" w:rsidP="006515C6">
            <w:pPr>
              <w:pStyle w:val="EmptyCellLayoutStyle"/>
              <w:spacing w:after="0" w:line="240" w:lineRule="auto"/>
            </w:pPr>
          </w:p>
        </w:tc>
      </w:tr>
    </w:tbl>
    <w:p w14:paraId="7FE15C23" w14:textId="5782C787" w:rsidR="00C35586" w:rsidRDefault="00C35586" w:rsidP="00C35586">
      <w:pPr>
        <w:shd w:val="clear" w:color="auto" w:fill="FFFFFF"/>
        <w:ind w:left="1560" w:hanging="1560"/>
        <w:jc w:val="center"/>
        <w:rPr>
          <w:color w:val="1F497D"/>
          <w:sz w:val="20"/>
        </w:rPr>
      </w:pPr>
      <w:r>
        <w:rPr>
          <w:rFonts w:asciiTheme="minorHAnsi" w:hAnsiTheme="minorHAnsi" w:cs="Helvetica"/>
          <w:b/>
          <w:noProof/>
          <w:szCs w:val="24"/>
          <w:shd w:val="clear" w:color="auto" w:fill="FFFFFF"/>
          <w:lang w:eastAsia="pt-BR"/>
        </w:rPr>
        <w:lastRenderedPageBreak/>
        <w:drawing>
          <wp:inline distT="0" distB="0" distL="0" distR="0" wp14:anchorId="4F2D6906" wp14:editId="60DA162B">
            <wp:extent cx="4493667" cy="2375517"/>
            <wp:effectExtent l="0" t="0" r="2540" b="6350"/>
            <wp:docPr id="46" name="Imagem 46"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1CFC10.tmp"/>
                    <pic:cNvPicPr/>
                  </pic:nvPicPr>
                  <pic:blipFill>
                    <a:blip r:embed="rId31">
                      <a:extLst>
                        <a:ext uri="{28A0092B-C50C-407E-A947-70E740481C1C}">
                          <a14:useLocalDpi xmlns:a14="http://schemas.microsoft.com/office/drawing/2010/main" val="0"/>
                        </a:ext>
                      </a:extLst>
                    </a:blip>
                    <a:stretch>
                      <a:fillRect/>
                    </a:stretch>
                  </pic:blipFill>
                  <pic:spPr>
                    <a:xfrm>
                      <a:off x="0" y="0"/>
                      <a:ext cx="4512713" cy="2385586"/>
                    </a:xfrm>
                    <a:prstGeom prst="rect">
                      <a:avLst/>
                    </a:prstGeom>
                    <a:ln>
                      <a:noFill/>
                    </a:ln>
                  </pic:spPr>
                </pic:pic>
              </a:graphicData>
            </a:graphic>
          </wp:inline>
        </w:drawing>
      </w:r>
    </w:p>
    <w:p w14:paraId="29F01D8E" w14:textId="6024ECBA" w:rsidR="00C35586" w:rsidRDefault="00C35586" w:rsidP="00C35586">
      <w:pPr>
        <w:shd w:val="clear" w:color="auto" w:fill="FFFFFF"/>
        <w:ind w:left="1560" w:hanging="1560"/>
        <w:jc w:val="center"/>
        <w:rPr>
          <w:color w:val="1F497D"/>
          <w:sz w:val="20"/>
        </w:rPr>
      </w:pPr>
      <w:r>
        <w:rPr>
          <w:rFonts w:asciiTheme="minorHAnsi" w:hAnsiTheme="minorHAnsi" w:cs="Helvetica"/>
          <w:b/>
          <w:noProof/>
          <w:szCs w:val="24"/>
          <w:shd w:val="clear" w:color="auto" w:fill="FFFFFF"/>
          <w:lang w:eastAsia="pt-BR"/>
        </w:rPr>
        <w:drawing>
          <wp:inline distT="0" distB="0" distL="0" distR="0" wp14:anchorId="31F7D1C7" wp14:editId="76384DDC">
            <wp:extent cx="5036024" cy="910226"/>
            <wp:effectExtent l="0" t="0" r="0" b="4445"/>
            <wp:docPr id="48" name="Imagem 48" descr="Recorte de T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1CBD7D.tmp"/>
                    <pic:cNvPicPr/>
                  </pic:nvPicPr>
                  <pic:blipFill>
                    <a:blip r:embed="rId32">
                      <a:extLst>
                        <a:ext uri="{28A0092B-C50C-407E-A947-70E740481C1C}">
                          <a14:useLocalDpi xmlns:a14="http://schemas.microsoft.com/office/drawing/2010/main" val="0"/>
                        </a:ext>
                      </a:extLst>
                    </a:blip>
                    <a:stretch>
                      <a:fillRect/>
                    </a:stretch>
                  </pic:blipFill>
                  <pic:spPr>
                    <a:xfrm>
                      <a:off x="0" y="0"/>
                      <a:ext cx="5074770" cy="917229"/>
                    </a:xfrm>
                    <a:prstGeom prst="rect">
                      <a:avLst/>
                    </a:prstGeom>
                    <a:ln>
                      <a:noFill/>
                    </a:ln>
                  </pic:spPr>
                </pic:pic>
              </a:graphicData>
            </a:graphic>
          </wp:inline>
        </w:drawing>
      </w:r>
    </w:p>
    <w:p w14:paraId="039A8A05" w14:textId="77777777" w:rsidR="000E7431" w:rsidRPr="007E046A" w:rsidRDefault="000E7431" w:rsidP="00C35586">
      <w:pPr>
        <w:shd w:val="clear" w:color="auto" w:fill="FFFFFF"/>
        <w:ind w:left="1560" w:hanging="1560"/>
        <w:jc w:val="center"/>
        <w:rPr>
          <w:color w:val="1F497D"/>
          <w:sz w:val="20"/>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3"/>
        <w:gridCol w:w="8270"/>
      </w:tblGrid>
      <w:tr w:rsidR="00734469" w:rsidRPr="007E046A" w14:paraId="2386819E" w14:textId="77777777" w:rsidTr="00A936FB">
        <w:trPr>
          <w:trHeight w:val="144"/>
        </w:trPr>
        <w:tc>
          <w:tcPr>
            <w:tcW w:w="833" w:type="pct"/>
            <w:shd w:val="clear" w:color="auto" w:fill="auto"/>
          </w:tcPr>
          <w:p w14:paraId="2D888E93" w14:textId="1DFAF303" w:rsidR="00734469" w:rsidRPr="007E046A" w:rsidRDefault="00734469" w:rsidP="00CE17A5">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Orientação 8.1</w:t>
            </w:r>
          </w:p>
        </w:tc>
        <w:tc>
          <w:tcPr>
            <w:tcW w:w="4167" w:type="pct"/>
            <w:shd w:val="clear" w:color="auto" w:fill="auto"/>
          </w:tcPr>
          <w:p w14:paraId="6AD25EAA" w14:textId="78A3AD4C" w:rsidR="00734469" w:rsidRPr="007E046A" w:rsidRDefault="00734469" w:rsidP="00297F3D">
            <w:pPr>
              <w:jc w:val="both"/>
              <w:rPr>
                <w:rFonts w:asciiTheme="minorHAnsi" w:hAnsiTheme="minorHAnsi" w:cs="Helvetica"/>
                <w:b/>
                <w:szCs w:val="24"/>
                <w:shd w:val="clear" w:color="auto" w:fill="FFFFFF"/>
              </w:rPr>
            </w:pPr>
            <w:r w:rsidRPr="007E046A">
              <w:rPr>
                <w:rFonts w:asciiTheme="minorHAnsi" w:hAnsiTheme="minorHAnsi" w:cs="Helvetica"/>
                <w:szCs w:val="24"/>
                <w:shd w:val="clear" w:color="auto" w:fill="FFFFFF"/>
              </w:rPr>
              <w:t>Todos os pedidos</w:t>
            </w:r>
            <w:r w:rsidR="001025EF">
              <w:rPr>
                <w:rFonts w:asciiTheme="minorHAnsi" w:hAnsiTheme="minorHAnsi" w:cs="Helvetica"/>
                <w:szCs w:val="24"/>
                <w:shd w:val="clear" w:color="auto" w:fill="FFFFFF"/>
              </w:rPr>
              <w:t xml:space="preserve"> e recursos</w:t>
            </w:r>
            <w:r w:rsidRPr="007E046A">
              <w:rPr>
                <w:rFonts w:asciiTheme="minorHAnsi" w:hAnsiTheme="minorHAnsi" w:cs="Helvetica"/>
                <w:szCs w:val="24"/>
                <w:shd w:val="clear" w:color="auto" w:fill="FFFFFF"/>
              </w:rPr>
              <w:t xml:space="preserve"> em aberto devem ser respondidos, inclusive os referentes aos anos anteriores. </w:t>
            </w:r>
            <w:r w:rsidR="00873A1C" w:rsidRPr="007E046A">
              <w:rPr>
                <w:rFonts w:asciiTheme="minorHAnsi" w:hAnsiTheme="minorHAnsi" w:cs="Helvetica"/>
                <w:szCs w:val="24"/>
                <w:shd w:val="clear" w:color="auto" w:fill="FFFFFF"/>
              </w:rPr>
              <w:t>A</w:t>
            </w:r>
            <w:r w:rsidRPr="007E046A">
              <w:rPr>
                <w:rFonts w:asciiTheme="minorHAnsi" w:hAnsiTheme="minorHAnsi" w:cs="Helvetica"/>
                <w:szCs w:val="24"/>
                <w:shd w:val="clear" w:color="auto" w:fill="FFFFFF"/>
              </w:rPr>
              <w:t xml:space="preserve"> Lei nº 9.784/1999, em seu art.51, garante ao interessado desistir de um pedido formulado ou renunciar a um direito disponível. Portanto, caso haja desistência por parte do requerente, o órgão deve informar, no campo de resposta do e-SIC, que o pedido está sendo cancelado e anexar comprovante no Sistema (</w:t>
            </w:r>
            <w:proofErr w:type="spellStart"/>
            <w:r w:rsidRPr="007E046A">
              <w:rPr>
                <w:rFonts w:asciiTheme="minorHAnsi" w:hAnsiTheme="minorHAnsi" w:cs="Helvetica"/>
                <w:szCs w:val="24"/>
                <w:shd w:val="clear" w:color="auto" w:fill="FFFFFF"/>
              </w:rPr>
              <w:t>ex</w:t>
            </w:r>
            <w:proofErr w:type="spellEnd"/>
            <w:r w:rsidRPr="007E046A">
              <w:rPr>
                <w:rFonts w:asciiTheme="minorHAnsi" w:hAnsiTheme="minorHAnsi" w:cs="Helvetica"/>
                <w:szCs w:val="24"/>
                <w:shd w:val="clear" w:color="auto" w:fill="FFFFFF"/>
              </w:rPr>
              <w:t>: e</w:t>
            </w:r>
            <w:r w:rsidR="00F52A98" w:rsidRPr="007E046A">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mail com solicitação de cancelamento). Nesse caso, o órgão deverá marcar, na classificação do tipo de resposta, que “Não se trata de solicitação de informação”, uma vez que o pedido foi cancelado.</w:t>
            </w:r>
          </w:p>
        </w:tc>
      </w:tr>
    </w:tbl>
    <w:p w14:paraId="1F0FA5D1" w14:textId="3D383335" w:rsidR="00734469" w:rsidRDefault="00734469" w:rsidP="00F70886">
      <w:pPr>
        <w:shd w:val="clear" w:color="auto" w:fill="FFFFFF"/>
        <w:ind w:left="1560" w:hanging="1560"/>
        <w:jc w:val="both"/>
        <w:rPr>
          <w:color w:val="1F497D"/>
          <w:sz w:val="20"/>
        </w:rPr>
      </w:pPr>
      <w:r w:rsidRPr="007E046A">
        <w:rPr>
          <w:color w:val="1F497D"/>
          <w:sz w:val="20"/>
        </w:rPr>
        <w:t xml:space="preserve"> </w:t>
      </w:r>
    </w:p>
    <w:p w14:paraId="11AC2D85" w14:textId="2BC55807" w:rsidR="00163B06" w:rsidRPr="006D0E8E" w:rsidRDefault="00163B06" w:rsidP="00426709">
      <w:pPr>
        <w:pStyle w:val="TtuloManual"/>
        <w:numPr>
          <w:ilvl w:val="0"/>
          <w:numId w:val="4"/>
        </w:numPr>
        <w:outlineLvl w:val="0"/>
      </w:pPr>
      <w:bookmarkStart w:id="48" w:name="_Toc491854903"/>
      <w:r w:rsidRPr="006D0E8E">
        <w:t>TRANSPARÊNCIA ATIVA</w:t>
      </w:r>
      <w:bookmarkEnd w:id="48"/>
    </w:p>
    <w:p w14:paraId="23D15339" w14:textId="77777777" w:rsidR="003020B1" w:rsidRPr="00DC7557" w:rsidRDefault="003020B1" w:rsidP="003020B1">
      <w:pPr>
        <w:jc w:val="both"/>
        <w:rPr>
          <w:rFonts w:asciiTheme="minorHAnsi" w:hAnsiTheme="minorHAnsi" w:cs="Helvetica"/>
          <w:szCs w:val="24"/>
          <w:shd w:val="clear" w:color="auto" w:fill="FFFFFF"/>
        </w:rPr>
      </w:pPr>
    </w:p>
    <w:p w14:paraId="19EF92BE" w14:textId="762E8BCB" w:rsidR="006B501C" w:rsidRPr="00E136F7" w:rsidRDefault="00F70886" w:rsidP="002B3E06">
      <w:pPr>
        <w:pStyle w:val="PargrafodaLista"/>
        <w:ind w:left="0"/>
        <w:jc w:val="both"/>
        <w:rPr>
          <w:rFonts w:asciiTheme="minorHAnsi" w:hAnsiTheme="minorHAnsi" w:cs="Calibri"/>
          <w:szCs w:val="24"/>
        </w:rPr>
      </w:pPr>
      <w:r w:rsidRPr="00715976">
        <w:rPr>
          <w:rFonts w:asciiTheme="minorHAnsi" w:hAnsiTheme="minorHAnsi" w:cs="Calibri"/>
          <w:szCs w:val="24"/>
        </w:rPr>
        <w:t xml:space="preserve">Com relação à avaliação da Transparência Ativa do Ministério da Fazenda, contida neste relatório, é importante informar que </w:t>
      </w:r>
      <w:r w:rsidR="006B501C" w:rsidRPr="005F17C9">
        <w:rPr>
          <w:rFonts w:asciiTheme="minorHAnsi" w:hAnsiTheme="minorHAnsi" w:cs="Calibri"/>
          <w:szCs w:val="24"/>
        </w:rPr>
        <w:t>os itens qualificados como ‘Informação não localizada na seção específica’ podem eventualmente estar no site da instituição – no entanto, não fora</w:t>
      </w:r>
      <w:r w:rsidR="006B501C" w:rsidRPr="00E136F7">
        <w:rPr>
          <w:rFonts w:asciiTheme="minorHAnsi" w:hAnsiTheme="minorHAnsi" w:cs="Calibri"/>
          <w:szCs w:val="24"/>
        </w:rPr>
        <w:t>m encontrados pelo avaliador no local adequado e/ou não estão de acordo com o guia acima mencionado. Esclareça-se, ainda, que a verificação foi realizada no dia 27 de julho de 2017.</w:t>
      </w:r>
      <w:r w:rsidRPr="00E136F7">
        <w:rPr>
          <w:rFonts w:asciiTheme="minorHAnsi" w:hAnsiTheme="minorHAnsi" w:cs="Calibri"/>
          <w:szCs w:val="24"/>
        </w:rPr>
        <w:t xml:space="preserve"> </w:t>
      </w:r>
    </w:p>
    <w:p w14:paraId="44C85D62" w14:textId="6717B397" w:rsidR="00F70886" w:rsidRDefault="00F70886" w:rsidP="002B3E06">
      <w:pPr>
        <w:pStyle w:val="PargrafodaLista"/>
        <w:ind w:left="0"/>
        <w:jc w:val="both"/>
        <w:rPr>
          <w:rFonts w:asciiTheme="minorHAnsi" w:hAnsiTheme="minorHAnsi" w:cs="Calibri"/>
          <w:szCs w:val="24"/>
        </w:rPr>
      </w:pPr>
      <w:r w:rsidRPr="00E136F7">
        <w:rPr>
          <w:rFonts w:asciiTheme="minorHAnsi" w:hAnsiTheme="minorHAnsi" w:cs="Calibri"/>
          <w:szCs w:val="24"/>
        </w:rPr>
        <w:t xml:space="preserve">Na data de produção deste relatório, o Ministério da Fazenda já havia preenchido o Sistema de Transparência Ativa (STA), o qual foi totalmente </w:t>
      </w:r>
      <w:r w:rsidR="00C35586">
        <w:rPr>
          <w:rFonts w:asciiTheme="minorHAnsi" w:hAnsiTheme="minorHAnsi" w:cs="Calibri"/>
          <w:szCs w:val="24"/>
        </w:rPr>
        <w:t>validado</w:t>
      </w:r>
      <w:r w:rsidRPr="00E136F7">
        <w:rPr>
          <w:rFonts w:asciiTheme="minorHAnsi" w:hAnsiTheme="minorHAnsi" w:cs="Calibri"/>
          <w:szCs w:val="24"/>
        </w:rPr>
        <w:t>. Portanto, pede-se que o órgão verifique as observações registradas pela CGU no referido sistema.</w:t>
      </w:r>
    </w:p>
    <w:p w14:paraId="7EF57721" w14:textId="77777777" w:rsidR="002B3E06" w:rsidRPr="007E046A" w:rsidRDefault="002B3E06" w:rsidP="002B3E06">
      <w:pPr>
        <w:pStyle w:val="PargrafodaLista"/>
        <w:ind w:left="0"/>
        <w:jc w:val="both"/>
        <w:rPr>
          <w:rFonts w:asciiTheme="minorHAnsi" w:hAnsiTheme="minorHAnsi" w:cs="Calibri"/>
          <w:szCs w:val="24"/>
        </w:rPr>
      </w:pPr>
    </w:p>
    <w:p w14:paraId="7BEDDB8A" w14:textId="2DCFFCF8" w:rsidR="00993EFE" w:rsidRPr="002B3E06" w:rsidRDefault="00B95599" w:rsidP="001822EA">
      <w:pPr>
        <w:pStyle w:val="Ttulo2"/>
        <w:rPr>
          <w:rFonts w:asciiTheme="minorHAnsi" w:hAnsiTheme="minorHAnsi" w:cs="Miriam"/>
          <w:b/>
          <w:bCs/>
          <w:color w:val="002060"/>
          <w:szCs w:val="24"/>
          <w:lang w:eastAsia="pt-BR"/>
        </w:rPr>
      </w:pPr>
      <w:bookmarkStart w:id="49" w:name="_Toc478395335"/>
      <w:bookmarkStart w:id="50" w:name="_Toc491854904"/>
      <w:r w:rsidRPr="002B3E06">
        <w:rPr>
          <w:rFonts w:asciiTheme="minorHAnsi" w:hAnsiTheme="minorHAnsi" w:cs="Miriam"/>
          <w:b/>
          <w:bCs/>
          <w:color w:val="002060"/>
          <w:szCs w:val="24"/>
          <w:lang w:eastAsia="pt-BR"/>
        </w:rPr>
        <w:t xml:space="preserve">9. </w:t>
      </w:r>
      <w:r w:rsidR="00502FBA" w:rsidRPr="002B3E06">
        <w:rPr>
          <w:rFonts w:asciiTheme="minorHAnsi" w:hAnsiTheme="minorHAnsi" w:cs="Miriam"/>
          <w:b/>
          <w:bCs/>
          <w:color w:val="002060"/>
          <w:szCs w:val="24"/>
          <w:lang w:eastAsia="pt-BR"/>
        </w:rPr>
        <w:t>INSTITUCIONAL</w:t>
      </w:r>
      <w:bookmarkEnd w:id="49"/>
      <w:bookmarkEnd w:id="50"/>
    </w:p>
    <w:p w14:paraId="27DC1753" w14:textId="77777777" w:rsidR="00C16C49" w:rsidRPr="007E046A" w:rsidRDefault="00C16C49" w:rsidP="00502FBA">
      <w:pPr>
        <w:jc w:val="both"/>
        <w:rPr>
          <w:rFonts w:asciiTheme="minorHAnsi" w:eastAsia="Times New Roman" w:hAnsiTheme="minorHAnsi" w:cs="Calibri"/>
          <w:b/>
          <w:szCs w:val="24"/>
          <w:lang w:eastAsia="pt-BR"/>
        </w:rPr>
      </w:pPr>
    </w:p>
    <w:p w14:paraId="4B270E75" w14:textId="195C2060" w:rsidR="00502FBA" w:rsidRDefault="00502FBA" w:rsidP="00502FBA">
      <w:pPr>
        <w:jc w:val="both"/>
        <w:rPr>
          <w:rFonts w:asciiTheme="minorHAnsi" w:eastAsia="Times New Roman" w:hAnsiTheme="minorHAnsi" w:cs="Calibri"/>
          <w:b/>
          <w:szCs w:val="24"/>
          <w:lang w:eastAsia="pt-BR"/>
        </w:rPr>
      </w:pPr>
      <w:r w:rsidRPr="007E046A">
        <w:rPr>
          <w:rFonts w:asciiTheme="minorHAnsi" w:eastAsia="Times New Roman" w:hAnsiTheme="minorHAnsi" w:cs="Calibri"/>
          <w:b/>
          <w:szCs w:val="24"/>
          <w:lang w:eastAsia="pt-BR"/>
        </w:rPr>
        <w:t>Escopo da Avaliação</w:t>
      </w:r>
    </w:p>
    <w:p w14:paraId="7E52BD51" w14:textId="77777777" w:rsidR="000E7431" w:rsidRPr="007E046A" w:rsidRDefault="000E7431" w:rsidP="00502FBA">
      <w:pPr>
        <w:jc w:val="both"/>
        <w:rPr>
          <w:rFonts w:asciiTheme="minorHAnsi" w:eastAsia="Times New Roman" w:hAnsiTheme="minorHAnsi" w:cs="Calibri"/>
          <w:b/>
          <w:szCs w:val="24"/>
          <w:lang w:eastAsia="pt-BR"/>
        </w:rPr>
      </w:pPr>
    </w:p>
    <w:tbl>
      <w:tblPr>
        <w:tblStyle w:val="TabeladeGrade1Clara-nfase1"/>
        <w:tblW w:w="5000" w:type="pct"/>
        <w:tblLook w:val="04A0" w:firstRow="1" w:lastRow="0" w:firstColumn="1" w:lastColumn="0" w:noHBand="0" w:noVBand="1"/>
      </w:tblPr>
      <w:tblGrid>
        <w:gridCol w:w="4031"/>
        <w:gridCol w:w="2678"/>
        <w:gridCol w:w="3204"/>
      </w:tblGrid>
      <w:tr w:rsidR="00E25129" w:rsidRPr="007E046A" w14:paraId="3082B78E" w14:textId="77777777" w:rsidTr="00E54AB0">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33" w:type="pct"/>
            <w:hideMark/>
          </w:tcPr>
          <w:p w14:paraId="5344D5C7" w14:textId="77777777" w:rsidR="00E25129" w:rsidRPr="007E046A" w:rsidRDefault="00E25129" w:rsidP="00F064ED">
            <w:pPr>
              <w:jc w:val="center"/>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Subitem</w:t>
            </w:r>
          </w:p>
        </w:tc>
        <w:tc>
          <w:tcPr>
            <w:tcW w:w="1351" w:type="pct"/>
          </w:tcPr>
          <w:p w14:paraId="12CA288F" w14:textId="77777777" w:rsidR="00E25129" w:rsidRPr="007E046A" w:rsidRDefault="00E25129"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Base Legal</w:t>
            </w:r>
          </w:p>
        </w:tc>
        <w:tc>
          <w:tcPr>
            <w:tcW w:w="1616" w:type="pct"/>
            <w:hideMark/>
          </w:tcPr>
          <w:p w14:paraId="7082B3B0" w14:textId="77777777" w:rsidR="00E25129" w:rsidRPr="007E046A" w:rsidRDefault="00E25129"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URL</w:t>
            </w:r>
          </w:p>
        </w:tc>
      </w:tr>
      <w:tr w:rsidR="00E25129" w:rsidRPr="007E046A" w14:paraId="063A83B9" w14:textId="77777777" w:rsidTr="00E54AB0">
        <w:tc>
          <w:tcPr>
            <w:cnfStyle w:val="001000000000" w:firstRow="0" w:lastRow="0" w:firstColumn="1" w:lastColumn="0" w:oddVBand="0" w:evenVBand="0" w:oddHBand="0" w:evenHBand="0" w:firstRowFirstColumn="0" w:firstRowLastColumn="0" w:lastRowFirstColumn="0" w:lastRowLastColumn="0"/>
            <w:tcW w:w="2033" w:type="pct"/>
            <w:hideMark/>
          </w:tcPr>
          <w:p w14:paraId="21C87E62" w14:textId="207DACDC" w:rsidR="00E25129" w:rsidRPr="007E046A" w:rsidRDefault="00D417A3" w:rsidP="00502FBA">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00E25129" w:rsidRPr="007E046A">
              <w:rPr>
                <w:rFonts w:asciiTheme="minorHAnsi" w:eastAsia="Times New Roman" w:hAnsiTheme="minorHAnsi" w:cs="Arial"/>
                <w:sz w:val="14"/>
                <w:szCs w:val="16"/>
                <w:lang w:eastAsia="pt-BR"/>
              </w:rPr>
              <w:t xml:space="preserve">.1. </w:t>
            </w:r>
            <w:r w:rsidR="00E25129" w:rsidRPr="007E046A">
              <w:rPr>
                <w:rFonts w:asciiTheme="minorHAnsi" w:eastAsia="Times New Roman" w:hAnsiTheme="minorHAnsi" w:cs="Arial"/>
                <w:b w:val="0"/>
                <w:sz w:val="14"/>
                <w:szCs w:val="16"/>
                <w:lang w:eastAsia="pt-BR"/>
              </w:rPr>
              <w:t>O órgão ou entidade divulga estrutura organizacional (organograma) até o 4º nível hierárquico?</w:t>
            </w:r>
          </w:p>
        </w:tc>
        <w:tc>
          <w:tcPr>
            <w:tcW w:w="1351" w:type="pct"/>
            <w:vMerge w:val="restart"/>
            <w:vAlign w:val="center"/>
          </w:tcPr>
          <w:p w14:paraId="23A52722" w14:textId="0527E9F9" w:rsidR="00E25129" w:rsidRPr="007E046A" w:rsidRDefault="00E25129" w:rsidP="00E25129">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hAnsiTheme="minorHAnsi"/>
                <w:sz w:val="14"/>
                <w:szCs w:val="16"/>
              </w:rPr>
              <w:t>Decreto nº 7.724/2012, art. 7º, § 3º, I</w:t>
            </w:r>
          </w:p>
        </w:tc>
        <w:tc>
          <w:tcPr>
            <w:tcW w:w="1616" w:type="pct"/>
            <w:vAlign w:val="center"/>
          </w:tcPr>
          <w:p w14:paraId="11DAF94E" w14:textId="5A89F138" w:rsidR="00E25129" w:rsidRPr="007E046A" w:rsidRDefault="009320F3" w:rsidP="006B41B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http://www.fazenda.gov.br/acesso-a-informacao/institucional/imagens/organograma-1.jpg/view</w:t>
            </w:r>
          </w:p>
        </w:tc>
      </w:tr>
      <w:tr w:rsidR="00E25129" w:rsidRPr="007E046A" w14:paraId="6E172342" w14:textId="77777777" w:rsidTr="00E54AB0">
        <w:tc>
          <w:tcPr>
            <w:cnfStyle w:val="001000000000" w:firstRow="0" w:lastRow="0" w:firstColumn="1" w:lastColumn="0" w:oddVBand="0" w:evenVBand="0" w:oddHBand="0" w:evenHBand="0" w:firstRowFirstColumn="0" w:firstRowLastColumn="0" w:lastRowFirstColumn="0" w:lastRowLastColumn="0"/>
            <w:tcW w:w="2033" w:type="pct"/>
            <w:hideMark/>
          </w:tcPr>
          <w:p w14:paraId="0DDC046F" w14:textId="7CC30B21" w:rsidR="00E25129" w:rsidRPr="007E046A" w:rsidRDefault="00D417A3" w:rsidP="00502FBA">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00E25129" w:rsidRPr="007E046A">
              <w:rPr>
                <w:rFonts w:asciiTheme="minorHAnsi" w:eastAsia="Times New Roman" w:hAnsiTheme="minorHAnsi" w:cs="Arial"/>
                <w:sz w:val="14"/>
                <w:szCs w:val="16"/>
                <w:lang w:eastAsia="pt-BR"/>
              </w:rPr>
              <w:t xml:space="preserve">.2. </w:t>
            </w:r>
            <w:r w:rsidR="00E25129" w:rsidRPr="007E046A">
              <w:rPr>
                <w:rFonts w:asciiTheme="minorHAnsi" w:eastAsia="Times New Roman" w:hAnsiTheme="minorHAnsi" w:cs="Arial"/>
                <w:b w:val="0"/>
                <w:sz w:val="14"/>
                <w:szCs w:val="16"/>
                <w:lang w:eastAsia="pt-BR"/>
              </w:rPr>
              <w:t>O órgão ou entidade divulga as competências do órgão até o 4º nível hierárquico?</w:t>
            </w:r>
          </w:p>
        </w:tc>
        <w:tc>
          <w:tcPr>
            <w:tcW w:w="1351" w:type="pct"/>
            <w:vMerge/>
            <w:vAlign w:val="center"/>
          </w:tcPr>
          <w:p w14:paraId="4CA2E0F4" w14:textId="77777777" w:rsidR="00E25129" w:rsidRPr="007E046A" w:rsidRDefault="00E25129" w:rsidP="00596E58">
            <w:pPr>
              <w:pStyle w:val="PargrafodaLista"/>
              <w:numPr>
                <w:ilvl w:val="0"/>
                <w:numId w:val="3"/>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16" w:type="pct"/>
            <w:vAlign w:val="center"/>
          </w:tcPr>
          <w:p w14:paraId="1F9CC72F" w14:textId="5A5B0639" w:rsidR="00E25129" w:rsidRPr="007E046A" w:rsidRDefault="008031D3" w:rsidP="006B41B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http://fazenda.gov.br/acesso-a-informacao/institucional</w:t>
            </w:r>
          </w:p>
        </w:tc>
      </w:tr>
      <w:tr w:rsidR="00E25129" w:rsidRPr="007E046A" w14:paraId="5E1CC59E" w14:textId="77777777" w:rsidTr="00E54AB0">
        <w:tc>
          <w:tcPr>
            <w:cnfStyle w:val="001000000000" w:firstRow="0" w:lastRow="0" w:firstColumn="1" w:lastColumn="0" w:oddVBand="0" w:evenVBand="0" w:oddHBand="0" w:evenHBand="0" w:firstRowFirstColumn="0" w:firstRowLastColumn="0" w:lastRowFirstColumn="0" w:lastRowLastColumn="0"/>
            <w:tcW w:w="2033" w:type="pct"/>
            <w:hideMark/>
          </w:tcPr>
          <w:p w14:paraId="08B07F16" w14:textId="105AEE44" w:rsidR="00E25129" w:rsidRPr="007E046A" w:rsidRDefault="00D417A3" w:rsidP="00502FBA">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00E25129" w:rsidRPr="007E046A">
              <w:rPr>
                <w:rFonts w:asciiTheme="minorHAnsi" w:eastAsia="Times New Roman" w:hAnsiTheme="minorHAnsi" w:cs="Arial"/>
                <w:sz w:val="14"/>
                <w:szCs w:val="16"/>
                <w:lang w:eastAsia="pt-BR"/>
              </w:rPr>
              <w:t xml:space="preserve">.3. </w:t>
            </w:r>
            <w:r w:rsidR="00E25129" w:rsidRPr="007E046A">
              <w:rPr>
                <w:rFonts w:asciiTheme="minorHAnsi" w:eastAsia="Times New Roman" w:hAnsiTheme="minorHAnsi" w:cs="Arial"/>
                <w:b w:val="0"/>
                <w:sz w:val="14"/>
                <w:szCs w:val="16"/>
                <w:lang w:eastAsia="pt-BR"/>
              </w:rPr>
              <w:t>O órgão ou entidade divulga base jurídica da estrutura organizacional e das competências até o 4º nível hierárquico?</w:t>
            </w:r>
          </w:p>
        </w:tc>
        <w:tc>
          <w:tcPr>
            <w:tcW w:w="1351" w:type="pct"/>
            <w:vMerge/>
            <w:vAlign w:val="center"/>
          </w:tcPr>
          <w:p w14:paraId="760815E1" w14:textId="77777777" w:rsidR="00E25129" w:rsidRPr="007E046A" w:rsidRDefault="00E25129" w:rsidP="00596E58">
            <w:pPr>
              <w:pStyle w:val="PargrafodaLista"/>
              <w:numPr>
                <w:ilvl w:val="0"/>
                <w:numId w:val="3"/>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16" w:type="pct"/>
            <w:vAlign w:val="center"/>
          </w:tcPr>
          <w:p w14:paraId="2F3C3CFE" w14:textId="29AF8990" w:rsidR="00E25129" w:rsidRPr="007E046A" w:rsidRDefault="008031D3" w:rsidP="006B41B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http://fazenda.gov.br/acesso-a-informacao/institucional</w:t>
            </w:r>
          </w:p>
        </w:tc>
      </w:tr>
      <w:tr w:rsidR="00E25129" w:rsidRPr="007E046A" w14:paraId="0328642C" w14:textId="77777777" w:rsidTr="00E54AB0">
        <w:tc>
          <w:tcPr>
            <w:cnfStyle w:val="001000000000" w:firstRow="0" w:lastRow="0" w:firstColumn="1" w:lastColumn="0" w:oddVBand="0" w:evenVBand="0" w:oddHBand="0" w:evenHBand="0" w:firstRowFirstColumn="0" w:firstRowLastColumn="0" w:lastRowFirstColumn="0" w:lastRowLastColumn="0"/>
            <w:tcW w:w="2033" w:type="pct"/>
            <w:hideMark/>
          </w:tcPr>
          <w:p w14:paraId="10D63876" w14:textId="17C57749" w:rsidR="00E25129" w:rsidRPr="007E046A" w:rsidRDefault="00D417A3" w:rsidP="00502FBA">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00E25129" w:rsidRPr="007E046A">
              <w:rPr>
                <w:rFonts w:asciiTheme="minorHAnsi" w:eastAsia="Times New Roman" w:hAnsiTheme="minorHAnsi" w:cs="Arial"/>
                <w:sz w:val="14"/>
                <w:szCs w:val="16"/>
                <w:lang w:eastAsia="pt-BR"/>
              </w:rPr>
              <w:t xml:space="preserve">.4. </w:t>
            </w:r>
            <w:r w:rsidR="00E25129" w:rsidRPr="007E046A">
              <w:rPr>
                <w:rFonts w:asciiTheme="minorHAnsi" w:eastAsia="Times New Roman" w:hAnsiTheme="minorHAnsi" w:cs="Arial"/>
                <w:b w:val="0"/>
                <w:sz w:val="14"/>
                <w:szCs w:val="16"/>
                <w:lang w:eastAsia="pt-BR"/>
              </w:rPr>
              <w:t>O órgão ou entidade divulga lista dos principais cargos e seus respectivos ocupantes (“Quem é quem ”) até o 5º nível hierárquico?</w:t>
            </w:r>
          </w:p>
        </w:tc>
        <w:tc>
          <w:tcPr>
            <w:tcW w:w="1351" w:type="pct"/>
            <w:vMerge/>
            <w:vAlign w:val="center"/>
          </w:tcPr>
          <w:p w14:paraId="0540B63A" w14:textId="77777777" w:rsidR="00E25129" w:rsidRPr="007E046A" w:rsidRDefault="00E25129" w:rsidP="00596E58">
            <w:pPr>
              <w:pStyle w:val="PargrafodaLista"/>
              <w:numPr>
                <w:ilvl w:val="0"/>
                <w:numId w:val="3"/>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16" w:type="pct"/>
            <w:vAlign w:val="center"/>
          </w:tcPr>
          <w:p w14:paraId="1E9B7AC2" w14:textId="50D50290" w:rsidR="00E25129" w:rsidRPr="007E046A" w:rsidRDefault="008031D3" w:rsidP="006B41B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http://fazenda.gov.br/acesso-a-informacao/institucional/quem-e-quem</w:t>
            </w:r>
          </w:p>
        </w:tc>
      </w:tr>
      <w:tr w:rsidR="00E25129" w:rsidRPr="007E046A" w14:paraId="4C0DD352" w14:textId="77777777" w:rsidTr="00E54AB0">
        <w:tc>
          <w:tcPr>
            <w:cnfStyle w:val="001000000000" w:firstRow="0" w:lastRow="0" w:firstColumn="1" w:lastColumn="0" w:oddVBand="0" w:evenVBand="0" w:oddHBand="0" w:evenHBand="0" w:firstRowFirstColumn="0" w:firstRowLastColumn="0" w:lastRowFirstColumn="0" w:lastRowLastColumn="0"/>
            <w:tcW w:w="2033" w:type="pct"/>
            <w:hideMark/>
          </w:tcPr>
          <w:p w14:paraId="3F97933F" w14:textId="0C749D1A" w:rsidR="00E25129" w:rsidRPr="007E046A" w:rsidRDefault="00D417A3" w:rsidP="00502FBA">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00E25129" w:rsidRPr="007E046A">
              <w:rPr>
                <w:rFonts w:asciiTheme="minorHAnsi" w:eastAsia="Times New Roman" w:hAnsiTheme="minorHAnsi" w:cs="Arial"/>
                <w:sz w:val="14"/>
                <w:szCs w:val="16"/>
                <w:lang w:eastAsia="pt-BR"/>
              </w:rPr>
              <w:t xml:space="preserve">.5. </w:t>
            </w:r>
            <w:r w:rsidR="00E25129" w:rsidRPr="007E046A">
              <w:rPr>
                <w:rFonts w:asciiTheme="minorHAnsi" w:eastAsia="Times New Roman" w:hAnsiTheme="minorHAnsi" w:cs="Arial"/>
                <w:b w:val="0"/>
                <w:sz w:val="14"/>
                <w:szCs w:val="16"/>
                <w:lang w:eastAsia="pt-BR"/>
              </w:rPr>
              <w:t>O órgão ou entidade divulga telefones, endereços e e-mails de contato dos ocupantes dos principais cargos até o 5º nível hierárquico?</w:t>
            </w:r>
          </w:p>
        </w:tc>
        <w:tc>
          <w:tcPr>
            <w:tcW w:w="1351" w:type="pct"/>
            <w:vMerge/>
            <w:vAlign w:val="center"/>
          </w:tcPr>
          <w:p w14:paraId="34F8B89F" w14:textId="77777777" w:rsidR="00E25129" w:rsidRPr="007E046A" w:rsidRDefault="00E25129" w:rsidP="00596E58">
            <w:pPr>
              <w:pStyle w:val="PargrafodaLista"/>
              <w:numPr>
                <w:ilvl w:val="0"/>
                <w:numId w:val="3"/>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16" w:type="pct"/>
            <w:vAlign w:val="center"/>
          </w:tcPr>
          <w:p w14:paraId="44CF8959" w14:textId="2B85ECEF" w:rsidR="00E25129" w:rsidRPr="007E046A" w:rsidRDefault="00927015" w:rsidP="006B41B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http://www.fazenda.gov.br/acesso-a-informacao/institucional/quem-e-quem-ministerio-da-fazenda</w:t>
            </w:r>
          </w:p>
        </w:tc>
      </w:tr>
      <w:tr w:rsidR="00E25129" w:rsidRPr="007E046A" w14:paraId="2309A74F" w14:textId="77777777" w:rsidTr="00E54AB0">
        <w:tc>
          <w:tcPr>
            <w:cnfStyle w:val="001000000000" w:firstRow="0" w:lastRow="0" w:firstColumn="1" w:lastColumn="0" w:oddVBand="0" w:evenVBand="0" w:oddHBand="0" w:evenHBand="0" w:firstRowFirstColumn="0" w:firstRowLastColumn="0" w:lastRowFirstColumn="0" w:lastRowLastColumn="0"/>
            <w:tcW w:w="2033" w:type="pct"/>
            <w:hideMark/>
          </w:tcPr>
          <w:p w14:paraId="4970D1BF" w14:textId="3FC0F9DD" w:rsidR="00E25129" w:rsidRPr="007E046A" w:rsidRDefault="00D417A3" w:rsidP="00502FBA">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00E25129" w:rsidRPr="007E046A">
              <w:rPr>
                <w:rFonts w:asciiTheme="minorHAnsi" w:eastAsia="Times New Roman" w:hAnsiTheme="minorHAnsi" w:cs="Arial"/>
                <w:sz w:val="14"/>
                <w:szCs w:val="16"/>
                <w:lang w:eastAsia="pt-BR"/>
              </w:rPr>
              <w:t xml:space="preserve">.6. </w:t>
            </w:r>
            <w:r w:rsidR="00E25129" w:rsidRPr="007E046A">
              <w:rPr>
                <w:rFonts w:asciiTheme="minorHAnsi" w:eastAsia="Times New Roman" w:hAnsiTheme="minorHAnsi" w:cs="Arial"/>
                <w:b w:val="0"/>
                <w:sz w:val="14"/>
                <w:szCs w:val="16"/>
                <w:lang w:eastAsia="pt-BR"/>
              </w:rPr>
              <w:t>O órgão ou entidade divulga a agenda de autoridades até o 4º nível hierárquico?</w:t>
            </w:r>
          </w:p>
        </w:tc>
        <w:tc>
          <w:tcPr>
            <w:tcW w:w="1351" w:type="pct"/>
            <w:vAlign w:val="center"/>
          </w:tcPr>
          <w:p w14:paraId="043CCDE7" w14:textId="77777777" w:rsidR="00E25129" w:rsidRPr="007E046A" w:rsidRDefault="00E25129" w:rsidP="00E25129">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Resolução da Comissão de Ética Pública</w:t>
            </w:r>
          </w:p>
          <w:p w14:paraId="29406F32" w14:textId="1DC2F97B" w:rsidR="00E25129" w:rsidRPr="007E046A" w:rsidRDefault="00E25129" w:rsidP="00E25129">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Lei nº 12.813/2013, art. 11</w:t>
            </w:r>
          </w:p>
        </w:tc>
        <w:tc>
          <w:tcPr>
            <w:tcW w:w="1616" w:type="pct"/>
            <w:vAlign w:val="center"/>
          </w:tcPr>
          <w:p w14:paraId="27F69C2B" w14:textId="55E463B9" w:rsidR="00E25129" w:rsidRPr="007E046A" w:rsidRDefault="00927015" w:rsidP="006B41B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http://fazenda.gov.br/assuntos/agenda</w:t>
            </w:r>
          </w:p>
        </w:tc>
      </w:tr>
      <w:tr w:rsidR="00E25129" w:rsidRPr="007E046A" w14:paraId="5B51C4C9" w14:textId="77777777" w:rsidTr="00E54AB0">
        <w:tc>
          <w:tcPr>
            <w:cnfStyle w:val="001000000000" w:firstRow="0" w:lastRow="0" w:firstColumn="1" w:lastColumn="0" w:oddVBand="0" w:evenVBand="0" w:oddHBand="0" w:evenHBand="0" w:firstRowFirstColumn="0" w:firstRowLastColumn="0" w:lastRowFirstColumn="0" w:lastRowLastColumn="0"/>
            <w:tcW w:w="2033" w:type="pct"/>
            <w:hideMark/>
          </w:tcPr>
          <w:p w14:paraId="44645279" w14:textId="4E1338BA" w:rsidR="00E25129" w:rsidRPr="007E046A" w:rsidRDefault="00D417A3" w:rsidP="00502FBA">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lastRenderedPageBreak/>
              <w:t>9</w:t>
            </w:r>
            <w:r w:rsidR="00E25129" w:rsidRPr="007E046A">
              <w:rPr>
                <w:rFonts w:asciiTheme="minorHAnsi" w:eastAsia="Times New Roman" w:hAnsiTheme="minorHAnsi" w:cs="Arial"/>
                <w:sz w:val="14"/>
                <w:szCs w:val="16"/>
                <w:lang w:eastAsia="pt-BR"/>
              </w:rPr>
              <w:t xml:space="preserve">.7. </w:t>
            </w:r>
            <w:r w:rsidR="00E25129" w:rsidRPr="007E046A">
              <w:rPr>
                <w:rFonts w:asciiTheme="minorHAnsi" w:eastAsia="Times New Roman" w:hAnsiTheme="minorHAnsi" w:cs="Arial"/>
                <w:b w:val="0"/>
                <w:sz w:val="14"/>
                <w:szCs w:val="16"/>
                <w:lang w:eastAsia="pt-BR"/>
              </w:rPr>
              <w:t>O órgão ou entidade divulga horários de atendimento?</w:t>
            </w:r>
          </w:p>
        </w:tc>
        <w:tc>
          <w:tcPr>
            <w:tcW w:w="1351" w:type="pct"/>
            <w:vAlign w:val="center"/>
          </w:tcPr>
          <w:p w14:paraId="57BCBE74" w14:textId="61B9CF86" w:rsidR="00E25129" w:rsidRPr="007E046A" w:rsidRDefault="00E25129" w:rsidP="00E25129">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Decreto nº 7.724/2012, art. 7º, § 3º, I</w:t>
            </w:r>
          </w:p>
        </w:tc>
        <w:tc>
          <w:tcPr>
            <w:tcW w:w="1616" w:type="pct"/>
            <w:vAlign w:val="center"/>
          </w:tcPr>
          <w:p w14:paraId="7EE34174" w14:textId="0491D02F" w:rsidR="00E25129" w:rsidRPr="007E046A" w:rsidRDefault="00927015" w:rsidP="006B41B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http://fazenda.gov.br/carta-de-servicos/atendimento</w:t>
            </w:r>
          </w:p>
        </w:tc>
      </w:tr>
      <w:tr w:rsidR="00E25129" w:rsidRPr="007E046A" w14:paraId="32973F98" w14:textId="77777777" w:rsidTr="00E54AB0">
        <w:tc>
          <w:tcPr>
            <w:cnfStyle w:val="001000000000" w:firstRow="0" w:lastRow="0" w:firstColumn="1" w:lastColumn="0" w:oddVBand="0" w:evenVBand="0" w:oddHBand="0" w:evenHBand="0" w:firstRowFirstColumn="0" w:firstRowLastColumn="0" w:lastRowFirstColumn="0" w:lastRowLastColumn="0"/>
            <w:tcW w:w="2033" w:type="pct"/>
          </w:tcPr>
          <w:p w14:paraId="6AF74C07" w14:textId="206B9C82" w:rsidR="00E25129" w:rsidRPr="007E046A" w:rsidRDefault="00D417A3" w:rsidP="00F064ED">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00E25129" w:rsidRPr="007E046A">
              <w:rPr>
                <w:rFonts w:asciiTheme="minorHAnsi" w:eastAsia="Times New Roman" w:hAnsiTheme="minorHAnsi" w:cs="Arial"/>
                <w:sz w:val="14"/>
                <w:szCs w:val="16"/>
                <w:lang w:eastAsia="pt-BR"/>
              </w:rPr>
              <w:t xml:space="preserve">.8. </w:t>
            </w:r>
            <w:r w:rsidR="00E25129" w:rsidRPr="007E046A">
              <w:rPr>
                <w:rFonts w:asciiTheme="minorHAnsi" w:eastAsia="Times New Roman" w:hAnsiTheme="minorHAnsi" w:cs="Arial"/>
                <w:b w:val="0"/>
                <w:sz w:val="14"/>
                <w:szCs w:val="16"/>
                <w:lang w:eastAsia="pt-BR"/>
              </w:rPr>
              <w:t>O órgão ou entidade publica os currículos de todos os ocupantes de cargos de direção e assessoramento superior, no mínimo, de nível DAS 4 ou equivalentes?</w:t>
            </w:r>
          </w:p>
        </w:tc>
        <w:tc>
          <w:tcPr>
            <w:tcW w:w="1351" w:type="pct"/>
            <w:vAlign w:val="center"/>
          </w:tcPr>
          <w:p w14:paraId="2C2C8FCC" w14:textId="73B96110" w:rsidR="00E25129" w:rsidRPr="007E046A" w:rsidRDefault="00E25129" w:rsidP="00E25129">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Manifestação nº 02/2015 – Conselho de Transparência Pública e Combate à Corrupção</w:t>
            </w:r>
          </w:p>
        </w:tc>
        <w:tc>
          <w:tcPr>
            <w:tcW w:w="1616" w:type="pct"/>
            <w:vAlign w:val="center"/>
          </w:tcPr>
          <w:p w14:paraId="44954446" w14:textId="1CC806D7" w:rsidR="00E25129" w:rsidRPr="007E046A" w:rsidRDefault="00927015" w:rsidP="006B41B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http://fazenda.gov.br/acesso-a-informacao/institucional/galeria-de-ministros/pasta-republica/republica</w:t>
            </w:r>
          </w:p>
        </w:tc>
      </w:tr>
    </w:tbl>
    <w:p w14:paraId="6F6F6629" w14:textId="57DE22F2" w:rsidR="00993EFE" w:rsidRPr="007E046A" w:rsidRDefault="00993EFE" w:rsidP="00993EFE">
      <w:pPr>
        <w:ind w:firstLine="709"/>
        <w:jc w:val="both"/>
        <w:rPr>
          <w:rFonts w:asciiTheme="minorHAnsi" w:eastAsia="Times New Roman" w:hAnsiTheme="minorHAnsi" w:cs="Calibri"/>
          <w:color w:val="FF0000"/>
          <w:szCs w:val="24"/>
          <w:lang w:eastAsia="pt-BR"/>
        </w:rPr>
      </w:pPr>
    </w:p>
    <w:p w14:paraId="1166E8C0" w14:textId="77777777" w:rsidR="00E25129" w:rsidRPr="007E046A" w:rsidRDefault="00E25129" w:rsidP="00E25129">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Constatações e Orientações</w:t>
      </w:r>
    </w:p>
    <w:p w14:paraId="1B54455B" w14:textId="77777777" w:rsidR="00993EFE" w:rsidRPr="007E046A" w:rsidRDefault="00993EFE" w:rsidP="00993EFE">
      <w:pPr>
        <w:ind w:left="1843" w:hanging="1843"/>
        <w:jc w:val="both"/>
        <w:rPr>
          <w:rFonts w:asciiTheme="minorHAnsi" w:hAnsiTheme="minorHAnsi" w:cs="Helvetica"/>
          <w:color w:val="FF0000"/>
          <w:sz w:val="20"/>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8"/>
        <w:gridCol w:w="8145"/>
      </w:tblGrid>
      <w:tr w:rsidR="009320F3" w:rsidRPr="007E046A" w14:paraId="29B0436D" w14:textId="77777777" w:rsidTr="000E7431">
        <w:tc>
          <w:tcPr>
            <w:tcW w:w="896" w:type="pct"/>
          </w:tcPr>
          <w:p w14:paraId="0AF566DD" w14:textId="4A27FC77" w:rsidR="00993EFE" w:rsidRPr="007E046A" w:rsidRDefault="00993EFE" w:rsidP="00F064ED">
            <w:pPr>
              <w:jc w:val="both"/>
              <w:rPr>
                <w:rFonts w:asciiTheme="minorHAnsi" w:hAnsiTheme="minorHAnsi" w:cs="Helvetica"/>
                <w:sz w:val="20"/>
                <w:shd w:val="clear" w:color="auto" w:fill="FFFFFF"/>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9</w:t>
            </w:r>
            <w:r w:rsidRPr="007E046A">
              <w:rPr>
                <w:rFonts w:asciiTheme="minorHAnsi" w:hAnsiTheme="minorHAnsi" w:cs="Helvetica"/>
                <w:b/>
                <w:szCs w:val="24"/>
                <w:shd w:val="clear" w:color="auto" w:fill="FFFFFF"/>
              </w:rPr>
              <w:t>.1</w:t>
            </w:r>
          </w:p>
        </w:tc>
        <w:tc>
          <w:tcPr>
            <w:tcW w:w="4104" w:type="pct"/>
          </w:tcPr>
          <w:p w14:paraId="0377E59C" w14:textId="3C036B75" w:rsidR="00980629" w:rsidRPr="007E046A" w:rsidRDefault="00037620" w:rsidP="00B95599">
            <w:pPr>
              <w:ind w:left="28" w:hanging="28"/>
              <w:jc w:val="both"/>
              <w:rPr>
                <w:rFonts w:asciiTheme="minorHAnsi" w:hAnsiTheme="minorHAnsi" w:cs="Helvetica"/>
                <w:sz w:val="20"/>
                <w:shd w:val="clear" w:color="auto" w:fill="FFFFFF"/>
              </w:rPr>
            </w:pPr>
            <w:r w:rsidRPr="007E046A">
              <w:rPr>
                <w:rFonts w:asciiTheme="minorHAnsi" w:hAnsiTheme="minorHAnsi" w:cs="Helvetica"/>
                <w:szCs w:val="24"/>
                <w:shd w:val="clear" w:color="auto" w:fill="FFFFFF"/>
              </w:rPr>
              <w:t xml:space="preserve">O órgão não apresenta as informações </w:t>
            </w:r>
            <w:r w:rsidR="00C35586">
              <w:rPr>
                <w:rFonts w:asciiTheme="minorHAnsi" w:hAnsiTheme="minorHAnsi" w:cs="Helvetica"/>
                <w:szCs w:val="24"/>
                <w:shd w:val="clear" w:color="auto" w:fill="FFFFFF"/>
              </w:rPr>
              <w:t xml:space="preserve">requeridas </w:t>
            </w:r>
            <w:r w:rsidRPr="007E046A">
              <w:rPr>
                <w:rFonts w:asciiTheme="minorHAnsi" w:hAnsiTheme="minorHAnsi" w:cs="Helvetica"/>
                <w:szCs w:val="24"/>
                <w:shd w:val="clear" w:color="auto" w:fill="FFFFFF"/>
              </w:rPr>
              <w:t>até o 4º nível hierárquico</w:t>
            </w:r>
            <w:r w:rsidR="0041147C" w:rsidRPr="007E046A">
              <w:rPr>
                <w:rFonts w:asciiTheme="minorHAnsi" w:hAnsiTheme="minorHAnsi" w:cs="Helvetica"/>
                <w:szCs w:val="24"/>
                <w:shd w:val="clear" w:color="auto" w:fill="FFFFFF"/>
              </w:rPr>
              <w:t xml:space="preserve">. </w:t>
            </w:r>
            <w:r w:rsidR="00D07752">
              <w:rPr>
                <w:rFonts w:asciiTheme="minorHAnsi" w:hAnsiTheme="minorHAnsi" w:cs="Helvetica"/>
                <w:szCs w:val="24"/>
                <w:shd w:val="clear" w:color="auto" w:fill="FFFFFF"/>
              </w:rPr>
              <w:t>Além disso, o</w:t>
            </w:r>
            <w:r w:rsidR="0041147C" w:rsidRPr="007E046A">
              <w:rPr>
                <w:rFonts w:asciiTheme="minorHAnsi" w:hAnsiTheme="minorHAnsi" w:cs="Helvetica"/>
                <w:szCs w:val="24"/>
                <w:shd w:val="clear" w:color="auto" w:fill="FFFFFF"/>
              </w:rPr>
              <w:t xml:space="preserve"> </w:t>
            </w:r>
            <w:r w:rsidR="009320F3" w:rsidRPr="007E046A">
              <w:rPr>
                <w:rFonts w:asciiTheme="minorHAnsi" w:hAnsiTheme="minorHAnsi" w:cs="Helvetica"/>
                <w:szCs w:val="24"/>
                <w:shd w:val="clear" w:color="auto" w:fill="FFFFFF"/>
              </w:rPr>
              <w:t>link para</w:t>
            </w:r>
            <w:r w:rsidR="00993EFE" w:rsidRPr="007E046A">
              <w:rPr>
                <w:rFonts w:asciiTheme="minorHAnsi" w:hAnsiTheme="minorHAnsi" w:cs="Helvetica"/>
                <w:szCs w:val="24"/>
                <w:shd w:val="clear" w:color="auto" w:fill="FFFFFF"/>
              </w:rPr>
              <w:t xml:space="preserve"> a</w:t>
            </w:r>
            <w:r w:rsidRPr="007E046A">
              <w:rPr>
                <w:rFonts w:asciiTheme="minorHAnsi" w:hAnsiTheme="minorHAnsi" w:cs="Helvetica"/>
                <w:szCs w:val="24"/>
                <w:shd w:val="clear" w:color="auto" w:fill="FFFFFF"/>
              </w:rPr>
              <w:t xml:space="preserve"> </w:t>
            </w:r>
            <w:r w:rsidR="009320F3" w:rsidRPr="007E046A">
              <w:rPr>
                <w:rFonts w:asciiTheme="minorHAnsi" w:hAnsiTheme="minorHAnsi" w:cs="Helvetica"/>
                <w:szCs w:val="24"/>
                <w:shd w:val="clear" w:color="auto" w:fill="FFFFFF"/>
              </w:rPr>
              <w:t>estrutura organizacional</w:t>
            </w:r>
            <w:r w:rsidR="00C35586">
              <w:rPr>
                <w:rFonts w:asciiTheme="minorHAnsi" w:hAnsiTheme="minorHAnsi" w:cs="Helvetica"/>
                <w:szCs w:val="24"/>
                <w:shd w:val="clear" w:color="auto" w:fill="FFFFFF"/>
              </w:rPr>
              <w:t>,</w:t>
            </w:r>
            <w:r w:rsidR="009320F3" w:rsidRPr="007E046A">
              <w:rPr>
                <w:rFonts w:asciiTheme="minorHAnsi" w:hAnsiTheme="minorHAnsi" w:cs="Helvetica"/>
                <w:szCs w:val="24"/>
                <w:shd w:val="clear" w:color="auto" w:fill="FFFFFF"/>
              </w:rPr>
              <w:t xml:space="preserve"> </w:t>
            </w:r>
            <w:r w:rsidRPr="007E046A">
              <w:rPr>
                <w:rFonts w:asciiTheme="minorHAnsi" w:hAnsiTheme="minorHAnsi" w:cs="Helvetica"/>
                <w:szCs w:val="24"/>
                <w:shd w:val="clear" w:color="auto" w:fill="FFFFFF"/>
              </w:rPr>
              <w:t>fornecido no STA</w:t>
            </w:r>
            <w:r w:rsidR="00C35586">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 xml:space="preserve"> </w:t>
            </w:r>
            <w:r w:rsidR="009320F3" w:rsidRPr="007E046A">
              <w:rPr>
                <w:rFonts w:asciiTheme="minorHAnsi" w:hAnsiTheme="minorHAnsi" w:cs="Helvetica"/>
                <w:szCs w:val="24"/>
                <w:shd w:val="clear" w:color="auto" w:fill="FFFFFF"/>
              </w:rPr>
              <w:t xml:space="preserve">direciona para uma página que </w:t>
            </w:r>
            <w:r w:rsidR="00C35586">
              <w:rPr>
                <w:rFonts w:asciiTheme="minorHAnsi" w:hAnsiTheme="minorHAnsi" w:cs="Helvetica"/>
                <w:szCs w:val="24"/>
                <w:shd w:val="clear" w:color="auto" w:fill="FFFFFF"/>
              </w:rPr>
              <w:t>inexistente</w:t>
            </w:r>
            <w:r w:rsidR="0041147C" w:rsidRPr="007E046A">
              <w:rPr>
                <w:rFonts w:asciiTheme="minorHAnsi" w:hAnsiTheme="minorHAnsi" w:cs="Helvetica"/>
                <w:szCs w:val="24"/>
                <w:shd w:val="clear" w:color="auto" w:fill="FFFFFF"/>
              </w:rPr>
              <w:t xml:space="preserve"> na data da avaliação:</w:t>
            </w:r>
          </w:p>
        </w:tc>
      </w:tr>
      <w:tr w:rsidR="00980629" w:rsidRPr="007E046A" w14:paraId="50F2A90A" w14:textId="77777777" w:rsidTr="000E7431">
        <w:tc>
          <w:tcPr>
            <w:tcW w:w="5000" w:type="pct"/>
            <w:gridSpan w:val="2"/>
          </w:tcPr>
          <w:p w14:paraId="3B4C78DF" w14:textId="77777777" w:rsidR="00E136F7" w:rsidRDefault="00980629" w:rsidP="00C35586">
            <w:pPr>
              <w:ind w:left="28" w:hanging="28"/>
              <w:jc w:val="center"/>
              <w:rPr>
                <w:rFonts w:asciiTheme="minorHAnsi" w:hAnsiTheme="minorHAnsi" w:cs="Helvetica"/>
                <w:szCs w:val="24"/>
                <w:shd w:val="clear" w:color="auto" w:fill="FFFFFF"/>
              </w:rPr>
            </w:pPr>
            <w:r w:rsidRPr="007E046A">
              <w:rPr>
                <w:noProof/>
                <w:sz w:val="20"/>
                <w:lang w:eastAsia="pt-BR"/>
              </w:rPr>
              <w:drawing>
                <wp:inline distT="0" distB="0" distL="0" distR="0" wp14:anchorId="67E3160B" wp14:editId="18CE496B">
                  <wp:extent cx="5518635" cy="2571750"/>
                  <wp:effectExtent l="0" t="0" r="635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3642" r="58289" b="27255"/>
                          <a:stretch/>
                        </pic:blipFill>
                        <pic:spPr bwMode="auto">
                          <a:xfrm>
                            <a:off x="0" y="0"/>
                            <a:ext cx="5549810" cy="2586278"/>
                          </a:xfrm>
                          <a:prstGeom prst="rect">
                            <a:avLst/>
                          </a:prstGeom>
                          <a:ln>
                            <a:noFill/>
                          </a:ln>
                          <a:extLst>
                            <a:ext uri="{53640926-AAD7-44D8-BBD7-CCE9431645EC}">
                              <a14:shadowObscured xmlns:a14="http://schemas.microsoft.com/office/drawing/2010/main"/>
                            </a:ext>
                          </a:extLst>
                        </pic:spPr>
                      </pic:pic>
                    </a:graphicData>
                  </a:graphic>
                </wp:inline>
              </w:drawing>
            </w:r>
          </w:p>
          <w:p w14:paraId="63DDD9A0" w14:textId="1D720C3E" w:rsidR="000E7431" w:rsidRPr="007E046A" w:rsidRDefault="000E7431" w:rsidP="00C35586">
            <w:pPr>
              <w:ind w:left="28" w:hanging="28"/>
              <w:jc w:val="center"/>
              <w:rPr>
                <w:rFonts w:asciiTheme="minorHAnsi" w:hAnsiTheme="minorHAnsi" w:cs="Helvetica"/>
                <w:szCs w:val="24"/>
                <w:shd w:val="clear" w:color="auto" w:fill="FFFFFF"/>
              </w:rPr>
            </w:pPr>
          </w:p>
        </w:tc>
      </w:tr>
      <w:tr w:rsidR="00DB3EDB" w:rsidRPr="007E046A" w14:paraId="571B10AD" w14:textId="77777777" w:rsidTr="000E7431">
        <w:tc>
          <w:tcPr>
            <w:tcW w:w="896" w:type="pct"/>
          </w:tcPr>
          <w:p w14:paraId="6A177773" w14:textId="46B27905" w:rsidR="00993EFE" w:rsidRPr="007E046A" w:rsidRDefault="00993EFE" w:rsidP="00F064ED">
            <w:pPr>
              <w:jc w:val="both"/>
              <w:rPr>
                <w:rFonts w:asciiTheme="minorHAnsi" w:hAnsiTheme="minorHAnsi" w:cs="Helvetica"/>
                <w:sz w:val="20"/>
                <w:shd w:val="clear" w:color="auto" w:fill="FFFFFF"/>
              </w:rPr>
            </w:pPr>
            <w:r w:rsidRPr="007E046A">
              <w:rPr>
                <w:rFonts w:asciiTheme="minorHAnsi" w:hAnsiTheme="minorHAnsi" w:cs="Helvetica"/>
                <w:b/>
                <w:szCs w:val="24"/>
                <w:shd w:val="clear" w:color="auto" w:fill="FFFFFF"/>
              </w:rPr>
              <w:t xml:space="preserve">Orientação </w:t>
            </w:r>
            <w:r w:rsidR="00D417A3">
              <w:rPr>
                <w:rFonts w:asciiTheme="minorHAnsi" w:hAnsiTheme="minorHAnsi" w:cs="Helvetica"/>
                <w:b/>
                <w:szCs w:val="24"/>
                <w:shd w:val="clear" w:color="auto" w:fill="FFFFFF"/>
              </w:rPr>
              <w:t>9</w:t>
            </w:r>
            <w:r w:rsidRPr="007E046A">
              <w:rPr>
                <w:rFonts w:asciiTheme="minorHAnsi" w:hAnsiTheme="minorHAnsi" w:cs="Helvetica"/>
                <w:b/>
                <w:szCs w:val="24"/>
                <w:shd w:val="clear" w:color="auto" w:fill="FFFFFF"/>
              </w:rPr>
              <w:t>.1</w:t>
            </w:r>
          </w:p>
        </w:tc>
        <w:tc>
          <w:tcPr>
            <w:tcW w:w="4104" w:type="pct"/>
          </w:tcPr>
          <w:p w14:paraId="214E623A" w14:textId="5F6089E6" w:rsidR="00DB3ABD" w:rsidRPr="007E046A" w:rsidRDefault="00993EFE" w:rsidP="00715976">
            <w:pPr>
              <w:jc w:val="both"/>
              <w:rPr>
                <w:rFonts w:asciiTheme="minorHAnsi" w:hAnsiTheme="minorHAnsi" w:cs="Helvetica"/>
                <w:sz w:val="20"/>
                <w:shd w:val="clear" w:color="auto" w:fill="FFFFFF"/>
              </w:rPr>
            </w:pPr>
            <w:r w:rsidRPr="007E046A">
              <w:rPr>
                <w:rFonts w:asciiTheme="minorHAnsi" w:hAnsiTheme="minorHAnsi" w:cs="Helvetica"/>
                <w:szCs w:val="24"/>
                <w:shd w:val="clear" w:color="auto" w:fill="FFFFFF"/>
              </w:rPr>
              <w:t xml:space="preserve">Orienta-se que o órgão divulgue </w:t>
            </w:r>
            <w:r w:rsidR="00C35586">
              <w:rPr>
                <w:rFonts w:asciiTheme="minorHAnsi" w:hAnsiTheme="minorHAnsi" w:cs="Helvetica"/>
                <w:szCs w:val="24"/>
                <w:shd w:val="clear" w:color="auto" w:fill="FFFFFF"/>
              </w:rPr>
              <w:t>sua</w:t>
            </w:r>
            <w:r w:rsidRPr="007E046A">
              <w:rPr>
                <w:rFonts w:asciiTheme="minorHAnsi" w:hAnsiTheme="minorHAnsi" w:cs="Helvetica"/>
                <w:szCs w:val="24"/>
                <w:shd w:val="clear" w:color="auto" w:fill="FFFFFF"/>
              </w:rPr>
              <w:t xml:space="preserve"> estrutura organizacional até o nível hierárquico equiv</w:t>
            </w:r>
            <w:r w:rsidR="00037620" w:rsidRPr="007E046A">
              <w:rPr>
                <w:rFonts w:asciiTheme="minorHAnsi" w:hAnsiTheme="minorHAnsi" w:cs="Helvetica"/>
                <w:szCs w:val="24"/>
                <w:shd w:val="clear" w:color="auto" w:fill="FFFFFF"/>
              </w:rPr>
              <w:t xml:space="preserve">alente às Diretorias (4º nível), bem como </w:t>
            </w:r>
            <w:r w:rsidR="00D07752">
              <w:rPr>
                <w:rFonts w:asciiTheme="minorHAnsi" w:hAnsiTheme="minorHAnsi" w:cs="Helvetica"/>
                <w:szCs w:val="24"/>
                <w:shd w:val="clear" w:color="auto" w:fill="FFFFFF"/>
              </w:rPr>
              <w:t>corrija</w:t>
            </w:r>
            <w:r w:rsidR="00037620" w:rsidRPr="007E046A">
              <w:rPr>
                <w:rFonts w:asciiTheme="minorHAnsi" w:hAnsiTheme="minorHAnsi" w:cs="Helvetica"/>
                <w:szCs w:val="24"/>
                <w:shd w:val="clear" w:color="auto" w:fill="FFFFFF"/>
              </w:rPr>
              <w:t xml:space="preserve"> o link fornecido no STA.</w:t>
            </w:r>
            <w:r w:rsidR="00E136F7">
              <w:rPr>
                <w:rFonts w:asciiTheme="minorHAnsi" w:hAnsiTheme="minorHAnsi" w:cs="Helvetica"/>
                <w:szCs w:val="24"/>
                <w:shd w:val="clear" w:color="auto" w:fill="FFFFFF"/>
              </w:rPr>
              <w:t xml:space="preserve"> </w:t>
            </w:r>
            <w:r w:rsidR="00C35586">
              <w:rPr>
                <w:rFonts w:asciiTheme="minorHAnsi" w:hAnsiTheme="minorHAnsi" w:cs="Helvetica"/>
                <w:szCs w:val="24"/>
                <w:shd w:val="clear" w:color="auto" w:fill="FFFFFF"/>
              </w:rPr>
              <w:t>Observe-se que, p</w:t>
            </w:r>
            <w:r w:rsidR="002536DB">
              <w:rPr>
                <w:rFonts w:asciiTheme="minorHAnsi" w:hAnsiTheme="minorHAnsi" w:cs="Helvetica"/>
                <w:szCs w:val="24"/>
                <w:shd w:val="clear" w:color="auto" w:fill="FFFFFF"/>
              </w:rPr>
              <w:t xml:space="preserve">ara atendimento do item, é necessário que o Ministério disponibilize links que direcione </w:t>
            </w:r>
            <w:r w:rsidR="002536DB">
              <w:t xml:space="preserve">o cidadão para o organograma detalhado da unidade desejada. </w:t>
            </w:r>
          </w:p>
        </w:tc>
      </w:tr>
      <w:tr w:rsidR="00C35586" w:rsidRPr="007E046A" w14:paraId="5239F9EC" w14:textId="77777777" w:rsidTr="000E7431">
        <w:tc>
          <w:tcPr>
            <w:tcW w:w="896" w:type="pct"/>
          </w:tcPr>
          <w:p w14:paraId="5984771B" w14:textId="77777777" w:rsidR="00C35586" w:rsidRPr="007E046A" w:rsidRDefault="00C35586" w:rsidP="00F064ED">
            <w:pPr>
              <w:jc w:val="both"/>
              <w:rPr>
                <w:rFonts w:asciiTheme="minorHAnsi" w:hAnsiTheme="minorHAnsi" w:cs="Helvetica"/>
                <w:b/>
                <w:szCs w:val="24"/>
                <w:shd w:val="clear" w:color="auto" w:fill="FFFFFF"/>
              </w:rPr>
            </w:pPr>
          </w:p>
        </w:tc>
        <w:tc>
          <w:tcPr>
            <w:tcW w:w="4104" w:type="pct"/>
          </w:tcPr>
          <w:p w14:paraId="49DA2E96" w14:textId="77777777" w:rsidR="00C35586" w:rsidRPr="007E046A" w:rsidRDefault="00C35586" w:rsidP="00715976">
            <w:pPr>
              <w:jc w:val="both"/>
              <w:rPr>
                <w:rFonts w:asciiTheme="minorHAnsi" w:hAnsiTheme="minorHAnsi" w:cs="Helvetica"/>
                <w:szCs w:val="24"/>
                <w:shd w:val="clear" w:color="auto" w:fill="FFFFFF"/>
              </w:rPr>
            </w:pPr>
          </w:p>
        </w:tc>
      </w:tr>
      <w:tr w:rsidR="008031D3" w:rsidRPr="007E046A" w14:paraId="1C196568" w14:textId="77777777" w:rsidTr="000E7431">
        <w:tc>
          <w:tcPr>
            <w:tcW w:w="896" w:type="pct"/>
          </w:tcPr>
          <w:p w14:paraId="445BB33C" w14:textId="53B48446" w:rsidR="00993EFE" w:rsidRPr="007E046A" w:rsidRDefault="00993EFE" w:rsidP="00F064ED">
            <w:pPr>
              <w:jc w:val="both"/>
              <w:rPr>
                <w:rFonts w:asciiTheme="minorHAnsi" w:hAnsiTheme="minorHAnsi" w:cs="Helvetica"/>
                <w:sz w:val="20"/>
                <w:shd w:val="clear" w:color="auto" w:fill="FFFFFF"/>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9</w:t>
            </w:r>
            <w:r w:rsidRPr="007E046A">
              <w:rPr>
                <w:rFonts w:asciiTheme="minorHAnsi" w:hAnsiTheme="minorHAnsi" w:cs="Helvetica"/>
                <w:b/>
                <w:szCs w:val="24"/>
                <w:shd w:val="clear" w:color="auto" w:fill="FFFFFF"/>
              </w:rPr>
              <w:t>.2</w:t>
            </w:r>
          </w:p>
        </w:tc>
        <w:tc>
          <w:tcPr>
            <w:tcW w:w="4104" w:type="pct"/>
          </w:tcPr>
          <w:p w14:paraId="5AE4E7F2" w14:textId="0ABBFDF3" w:rsidR="00DB3ABD" w:rsidRDefault="00993EFE" w:rsidP="008031D3">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As competências das autoridades </w:t>
            </w:r>
            <w:r w:rsidR="009C090E" w:rsidRPr="007E046A">
              <w:rPr>
                <w:rFonts w:asciiTheme="minorHAnsi" w:hAnsiTheme="minorHAnsi" w:cs="Helvetica"/>
                <w:szCs w:val="24"/>
                <w:shd w:val="clear" w:color="auto" w:fill="FFFFFF"/>
              </w:rPr>
              <w:t xml:space="preserve">até o </w:t>
            </w:r>
            <w:r w:rsidR="002760B6">
              <w:rPr>
                <w:rFonts w:asciiTheme="minorHAnsi" w:hAnsiTheme="minorHAnsi" w:cs="Helvetica"/>
                <w:szCs w:val="24"/>
                <w:shd w:val="clear" w:color="auto" w:fill="FFFFFF"/>
              </w:rPr>
              <w:t>4</w:t>
            </w:r>
            <w:r w:rsidR="009C090E" w:rsidRPr="007E046A">
              <w:rPr>
                <w:rFonts w:asciiTheme="minorHAnsi" w:hAnsiTheme="minorHAnsi" w:cs="Helvetica"/>
                <w:szCs w:val="24"/>
                <w:shd w:val="clear" w:color="auto" w:fill="FFFFFF"/>
              </w:rPr>
              <w:t xml:space="preserve">º nível hierárquico </w:t>
            </w:r>
            <w:r w:rsidRPr="007E046A">
              <w:rPr>
                <w:rFonts w:asciiTheme="minorHAnsi" w:hAnsiTheme="minorHAnsi" w:cs="Helvetica"/>
                <w:szCs w:val="24"/>
                <w:shd w:val="clear" w:color="auto" w:fill="FFFFFF"/>
              </w:rPr>
              <w:t xml:space="preserve">estão </w:t>
            </w:r>
            <w:r w:rsidR="008031D3" w:rsidRPr="007E046A">
              <w:rPr>
                <w:rFonts w:asciiTheme="minorHAnsi" w:hAnsiTheme="minorHAnsi" w:cs="Helvetica"/>
                <w:szCs w:val="24"/>
                <w:shd w:val="clear" w:color="auto" w:fill="FFFFFF"/>
              </w:rPr>
              <w:t>devidamente publicadas</w:t>
            </w:r>
            <w:r w:rsidR="009C090E" w:rsidRPr="007E046A">
              <w:rPr>
                <w:rFonts w:asciiTheme="minorHAnsi" w:hAnsiTheme="minorHAnsi" w:cs="Helvetica"/>
                <w:szCs w:val="24"/>
                <w:shd w:val="clear" w:color="auto" w:fill="FFFFFF"/>
              </w:rPr>
              <w:t>.</w:t>
            </w:r>
          </w:p>
          <w:p w14:paraId="55CCAD59" w14:textId="77777777" w:rsidR="002536DB" w:rsidRPr="00F70886" w:rsidRDefault="002536DB" w:rsidP="008031D3">
            <w:pPr>
              <w:jc w:val="both"/>
              <w:rPr>
                <w:rFonts w:asciiTheme="minorHAnsi" w:hAnsiTheme="minorHAnsi" w:cs="Helvetica"/>
                <w:vanish/>
                <w:szCs w:val="24"/>
                <w:shd w:val="clear" w:color="auto" w:fill="FFFFFF"/>
                <w:specVanish/>
              </w:rPr>
            </w:pPr>
          </w:p>
          <w:p w14:paraId="0CF7DE57" w14:textId="15C25288" w:rsidR="009C090E" w:rsidRPr="007E046A" w:rsidRDefault="009C090E" w:rsidP="008031D3">
            <w:pPr>
              <w:jc w:val="both"/>
              <w:rPr>
                <w:rFonts w:asciiTheme="minorHAnsi" w:hAnsiTheme="minorHAnsi" w:cs="Helvetica"/>
                <w:sz w:val="20"/>
                <w:highlight w:val="yellow"/>
                <w:shd w:val="clear" w:color="auto" w:fill="FFFFFF"/>
              </w:rPr>
            </w:pPr>
          </w:p>
        </w:tc>
      </w:tr>
      <w:tr w:rsidR="009C090E" w:rsidRPr="007E046A" w14:paraId="283B0A29" w14:textId="77777777" w:rsidTr="000E7431">
        <w:tc>
          <w:tcPr>
            <w:tcW w:w="896" w:type="pct"/>
          </w:tcPr>
          <w:p w14:paraId="7A85BA47" w14:textId="726986B4" w:rsidR="00993EFE" w:rsidRPr="007E046A" w:rsidRDefault="00993EFE" w:rsidP="00F064E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9</w:t>
            </w:r>
            <w:r w:rsidRPr="007E046A">
              <w:rPr>
                <w:rFonts w:asciiTheme="minorHAnsi" w:hAnsiTheme="minorHAnsi" w:cs="Helvetica"/>
                <w:b/>
                <w:szCs w:val="24"/>
                <w:shd w:val="clear" w:color="auto" w:fill="FFFFFF"/>
              </w:rPr>
              <w:t>.3</w:t>
            </w:r>
          </w:p>
        </w:tc>
        <w:tc>
          <w:tcPr>
            <w:tcW w:w="4104" w:type="pct"/>
          </w:tcPr>
          <w:p w14:paraId="6A2AF600" w14:textId="77777777" w:rsidR="00DB3ABD" w:rsidRPr="007E046A" w:rsidRDefault="00993EFE" w:rsidP="009C090E">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A base jurídica </w:t>
            </w:r>
            <w:r w:rsidR="009C090E" w:rsidRPr="007E046A">
              <w:rPr>
                <w:rFonts w:asciiTheme="minorHAnsi" w:hAnsiTheme="minorHAnsi" w:cs="Helvetica"/>
                <w:szCs w:val="24"/>
                <w:shd w:val="clear" w:color="auto" w:fill="FFFFFF"/>
              </w:rPr>
              <w:t>da estrutura organizacional e das competências até o 4º nível hierárquico do Ministério da Fazenda foi localizada</w:t>
            </w:r>
            <w:r w:rsidRPr="007E046A">
              <w:rPr>
                <w:rFonts w:asciiTheme="minorHAnsi" w:hAnsiTheme="minorHAnsi" w:cs="Helvetica"/>
                <w:szCs w:val="24"/>
                <w:shd w:val="clear" w:color="auto" w:fill="FFFFFF"/>
              </w:rPr>
              <w:t>.</w:t>
            </w:r>
          </w:p>
          <w:p w14:paraId="7748358B" w14:textId="0B1971AF" w:rsidR="009C090E" w:rsidRPr="007E046A" w:rsidRDefault="009C090E" w:rsidP="009C090E">
            <w:pPr>
              <w:jc w:val="both"/>
              <w:rPr>
                <w:rFonts w:asciiTheme="minorHAnsi" w:hAnsiTheme="minorHAnsi" w:cs="Helvetica"/>
                <w:szCs w:val="24"/>
                <w:highlight w:val="yellow"/>
                <w:shd w:val="clear" w:color="auto" w:fill="FFFFFF"/>
              </w:rPr>
            </w:pPr>
          </w:p>
        </w:tc>
      </w:tr>
      <w:tr w:rsidR="00E47C36" w:rsidRPr="007E046A" w14:paraId="43234D59" w14:textId="77777777" w:rsidTr="000E7431">
        <w:tc>
          <w:tcPr>
            <w:tcW w:w="896" w:type="pct"/>
          </w:tcPr>
          <w:p w14:paraId="1CB6CC37" w14:textId="045FA560" w:rsidR="00993EFE" w:rsidRPr="007E046A" w:rsidRDefault="00993EFE" w:rsidP="00F064E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9</w:t>
            </w:r>
            <w:r w:rsidRPr="007E046A">
              <w:rPr>
                <w:rFonts w:asciiTheme="minorHAnsi" w:hAnsiTheme="minorHAnsi" w:cs="Helvetica"/>
                <w:b/>
                <w:szCs w:val="24"/>
                <w:shd w:val="clear" w:color="auto" w:fill="FFFFFF"/>
              </w:rPr>
              <w:t>.4</w:t>
            </w:r>
          </w:p>
        </w:tc>
        <w:tc>
          <w:tcPr>
            <w:tcW w:w="4104" w:type="pct"/>
          </w:tcPr>
          <w:p w14:paraId="2918125C" w14:textId="2B28FCB5" w:rsidR="00287903" w:rsidRDefault="00993EFE" w:rsidP="00F70886">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A informação sobre a lista dos principais cargos e respectivos ocupantes (“Quem é quem”) foi localizada</w:t>
            </w:r>
            <w:r w:rsidR="003A3C7F">
              <w:rPr>
                <w:rFonts w:asciiTheme="minorHAnsi" w:hAnsiTheme="minorHAnsi" w:cs="Helvetica"/>
                <w:szCs w:val="24"/>
                <w:shd w:val="clear" w:color="auto" w:fill="FFFFFF"/>
              </w:rPr>
              <w:t xml:space="preserve">, no entanto, para algumas Secretarias é apresentado apenas </w:t>
            </w:r>
            <w:r w:rsidR="002760B6">
              <w:rPr>
                <w:rFonts w:asciiTheme="minorHAnsi" w:hAnsiTheme="minorHAnsi" w:cs="Helvetica"/>
                <w:szCs w:val="24"/>
                <w:shd w:val="clear" w:color="auto" w:fill="FFFFFF"/>
              </w:rPr>
              <w:t>até o 4º nível hierárquico</w:t>
            </w:r>
            <w:r w:rsidR="003A3C7F">
              <w:rPr>
                <w:rFonts w:asciiTheme="minorHAnsi" w:hAnsiTheme="minorHAnsi" w:cs="Helvetica"/>
                <w:szCs w:val="24"/>
                <w:shd w:val="clear" w:color="auto" w:fill="FFFFFF"/>
              </w:rPr>
              <w:t>. Al</w:t>
            </w:r>
            <w:r w:rsidR="002760B6">
              <w:rPr>
                <w:rFonts w:asciiTheme="minorHAnsi" w:hAnsiTheme="minorHAnsi" w:cs="Helvetica"/>
                <w:szCs w:val="24"/>
                <w:shd w:val="clear" w:color="auto" w:fill="FFFFFF"/>
              </w:rPr>
              <w:t>ém disso</w:t>
            </w:r>
            <w:r w:rsidR="00E47C36" w:rsidRPr="007E046A">
              <w:rPr>
                <w:rFonts w:asciiTheme="minorHAnsi" w:hAnsiTheme="minorHAnsi" w:cs="Helvetica"/>
                <w:szCs w:val="24"/>
                <w:shd w:val="clear" w:color="auto" w:fill="FFFFFF"/>
              </w:rPr>
              <w:t>, o link fornecido no STA está dando erro</w:t>
            </w:r>
            <w:r w:rsidRPr="007E046A">
              <w:rPr>
                <w:rFonts w:asciiTheme="minorHAnsi" w:hAnsiTheme="minorHAnsi" w:cs="Helvetica"/>
                <w:szCs w:val="24"/>
                <w:shd w:val="clear" w:color="auto" w:fill="FFFFFF"/>
              </w:rPr>
              <w:t>.</w:t>
            </w:r>
            <w:r w:rsidR="00DB3ABD" w:rsidRPr="007E046A">
              <w:rPr>
                <w:rFonts w:asciiTheme="minorHAnsi" w:hAnsiTheme="minorHAnsi" w:cs="Helvetica"/>
                <w:szCs w:val="24"/>
                <w:shd w:val="clear" w:color="auto" w:fill="FFFFFF"/>
              </w:rPr>
              <w:t xml:space="preserve">  </w:t>
            </w:r>
          </w:p>
          <w:p w14:paraId="2BC51780" w14:textId="5FADC980" w:rsidR="002760B6" w:rsidRPr="007E046A" w:rsidRDefault="002760B6" w:rsidP="00F70886">
            <w:pPr>
              <w:jc w:val="both"/>
              <w:rPr>
                <w:rFonts w:asciiTheme="minorHAnsi" w:hAnsiTheme="minorHAnsi" w:cs="Helvetica"/>
                <w:szCs w:val="24"/>
                <w:shd w:val="clear" w:color="auto" w:fill="FFFFFF"/>
              </w:rPr>
            </w:pPr>
          </w:p>
        </w:tc>
      </w:tr>
      <w:tr w:rsidR="00E47C36" w:rsidRPr="007E046A" w14:paraId="1D06D532" w14:textId="77777777" w:rsidTr="000E7431">
        <w:tc>
          <w:tcPr>
            <w:tcW w:w="5000" w:type="pct"/>
            <w:gridSpan w:val="2"/>
          </w:tcPr>
          <w:p w14:paraId="4898031B" w14:textId="77777777" w:rsidR="00E47C36" w:rsidRDefault="00E47C36" w:rsidP="00B95599">
            <w:pPr>
              <w:jc w:val="center"/>
              <w:rPr>
                <w:rFonts w:asciiTheme="minorHAnsi" w:hAnsiTheme="minorHAnsi" w:cs="Helvetica"/>
                <w:szCs w:val="24"/>
                <w:shd w:val="clear" w:color="auto" w:fill="FFFFFF"/>
              </w:rPr>
            </w:pPr>
            <w:r w:rsidRPr="007E046A">
              <w:rPr>
                <w:noProof/>
                <w:sz w:val="20"/>
                <w:lang w:eastAsia="pt-BR"/>
              </w:rPr>
              <w:drawing>
                <wp:inline distT="0" distB="0" distL="0" distR="0" wp14:anchorId="2D121E42" wp14:editId="3620E938">
                  <wp:extent cx="5367655" cy="640080"/>
                  <wp:effectExtent l="0" t="0" r="4445" b="762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3643" r="66203" b="82030"/>
                          <a:stretch/>
                        </pic:blipFill>
                        <pic:spPr bwMode="auto">
                          <a:xfrm>
                            <a:off x="0" y="0"/>
                            <a:ext cx="5404808" cy="644510"/>
                          </a:xfrm>
                          <a:prstGeom prst="rect">
                            <a:avLst/>
                          </a:prstGeom>
                          <a:ln>
                            <a:noFill/>
                          </a:ln>
                          <a:extLst>
                            <a:ext uri="{53640926-AAD7-44D8-BBD7-CCE9431645EC}">
                              <a14:shadowObscured xmlns:a14="http://schemas.microsoft.com/office/drawing/2010/main"/>
                            </a:ext>
                          </a:extLst>
                        </pic:spPr>
                      </pic:pic>
                    </a:graphicData>
                  </a:graphic>
                </wp:inline>
              </w:drawing>
            </w:r>
          </w:p>
          <w:p w14:paraId="104AB4CD" w14:textId="1639F5D1" w:rsidR="002760B6" w:rsidRPr="007E046A" w:rsidRDefault="002760B6" w:rsidP="00B95599">
            <w:pPr>
              <w:jc w:val="center"/>
              <w:rPr>
                <w:rFonts w:asciiTheme="minorHAnsi" w:hAnsiTheme="minorHAnsi" w:cs="Helvetica"/>
                <w:szCs w:val="24"/>
                <w:shd w:val="clear" w:color="auto" w:fill="FFFFFF"/>
              </w:rPr>
            </w:pPr>
          </w:p>
        </w:tc>
      </w:tr>
      <w:tr w:rsidR="00E47C36" w:rsidRPr="007E046A" w14:paraId="73B323A8" w14:textId="77777777" w:rsidTr="000E7431">
        <w:tc>
          <w:tcPr>
            <w:tcW w:w="896" w:type="pct"/>
          </w:tcPr>
          <w:p w14:paraId="76741A48" w14:textId="7B81839B" w:rsidR="00E47C36" w:rsidRPr="007E046A" w:rsidRDefault="00E47C36" w:rsidP="00E6155A">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Orientação </w:t>
            </w:r>
            <w:r w:rsidR="00D417A3">
              <w:rPr>
                <w:rFonts w:asciiTheme="minorHAnsi" w:hAnsiTheme="minorHAnsi" w:cs="Helvetica"/>
                <w:b/>
                <w:szCs w:val="24"/>
                <w:shd w:val="clear" w:color="auto" w:fill="FFFFFF"/>
              </w:rPr>
              <w:t>9</w:t>
            </w:r>
            <w:r w:rsidRPr="007E046A">
              <w:rPr>
                <w:rFonts w:asciiTheme="minorHAnsi" w:hAnsiTheme="minorHAnsi" w:cs="Helvetica"/>
                <w:b/>
                <w:szCs w:val="24"/>
                <w:shd w:val="clear" w:color="auto" w:fill="FFFFFF"/>
              </w:rPr>
              <w:t>.4</w:t>
            </w:r>
          </w:p>
        </w:tc>
        <w:tc>
          <w:tcPr>
            <w:tcW w:w="4104" w:type="pct"/>
          </w:tcPr>
          <w:p w14:paraId="5F2120B6" w14:textId="417DFE52" w:rsidR="00E47C36" w:rsidRPr="007E046A" w:rsidRDefault="00E47C36" w:rsidP="00E6155A">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Orienta-se que o Ministério da Fazenda</w:t>
            </w:r>
            <w:r w:rsidR="002760B6">
              <w:rPr>
                <w:rFonts w:asciiTheme="minorHAnsi" w:hAnsiTheme="minorHAnsi" w:cs="Helvetica"/>
                <w:szCs w:val="24"/>
                <w:shd w:val="clear" w:color="auto" w:fill="FFFFFF"/>
              </w:rPr>
              <w:t xml:space="preserve"> </w:t>
            </w:r>
            <w:r w:rsidR="002760B6" w:rsidRPr="00594CE2">
              <w:rPr>
                <w:rFonts w:asciiTheme="minorHAnsi" w:hAnsiTheme="minorHAnsi" w:cs="Helvetica"/>
                <w:szCs w:val="24"/>
                <w:shd w:val="clear" w:color="auto" w:fill="FFFFFF"/>
              </w:rPr>
              <w:t>divulgue lista dos principais cargos e seus respectivos ocupantes (“Quem é quem ”) até o 5º nível hierárquico</w:t>
            </w:r>
            <w:r w:rsidR="003A3C7F">
              <w:rPr>
                <w:rFonts w:asciiTheme="minorHAnsi" w:hAnsiTheme="minorHAnsi" w:cs="Helvetica"/>
                <w:szCs w:val="24"/>
                <w:shd w:val="clear" w:color="auto" w:fill="FFFFFF"/>
              </w:rPr>
              <w:t xml:space="preserve"> (Coordenação Geral)</w:t>
            </w:r>
            <w:r w:rsidR="00511A1D">
              <w:rPr>
                <w:rFonts w:asciiTheme="minorHAnsi" w:hAnsiTheme="minorHAnsi" w:cs="Helvetica"/>
                <w:szCs w:val="24"/>
                <w:shd w:val="clear" w:color="auto" w:fill="FFFFFF"/>
              </w:rPr>
              <w:t xml:space="preserve"> para todas</w:t>
            </w:r>
            <w:r w:rsidR="003A3C7F">
              <w:rPr>
                <w:rFonts w:asciiTheme="minorHAnsi" w:hAnsiTheme="minorHAnsi" w:cs="Helvetica"/>
                <w:szCs w:val="24"/>
                <w:shd w:val="clear" w:color="auto" w:fill="FFFFFF"/>
              </w:rPr>
              <w:t xml:space="preserve"> Secretarias </w:t>
            </w:r>
            <w:r w:rsidR="002760B6">
              <w:rPr>
                <w:rFonts w:asciiTheme="minorHAnsi" w:hAnsiTheme="minorHAnsi" w:cs="Helvetica"/>
                <w:szCs w:val="24"/>
                <w:shd w:val="clear" w:color="auto" w:fill="FFFFFF"/>
              </w:rPr>
              <w:t xml:space="preserve">e </w:t>
            </w:r>
            <w:r w:rsidRPr="007E046A">
              <w:rPr>
                <w:rFonts w:asciiTheme="minorHAnsi" w:hAnsiTheme="minorHAnsi" w:cs="Helvetica"/>
                <w:szCs w:val="24"/>
                <w:shd w:val="clear" w:color="auto" w:fill="FFFFFF"/>
              </w:rPr>
              <w:t xml:space="preserve">corrija o link no STA. </w:t>
            </w:r>
          </w:p>
          <w:p w14:paraId="14F0C49B" w14:textId="77777777" w:rsidR="00E47C36" w:rsidRPr="007E046A" w:rsidRDefault="00E47C36" w:rsidP="00E6155A">
            <w:pPr>
              <w:jc w:val="both"/>
              <w:rPr>
                <w:rFonts w:asciiTheme="minorHAnsi" w:hAnsiTheme="minorHAnsi" w:cs="Helvetica"/>
                <w:szCs w:val="24"/>
                <w:shd w:val="clear" w:color="auto" w:fill="FFFFFF"/>
              </w:rPr>
            </w:pPr>
          </w:p>
        </w:tc>
      </w:tr>
      <w:tr w:rsidR="00DB3EDB" w:rsidRPr="007E046A" w14:paraId="3832A0B9" w14:textId="77777777" w:rsidTr="000E7431">
        <w:tc>
          <w:tcPr>
            <w:tcW w:w="896" w:type="pct"/>
          </w:tcPr>
          <w:p w14:paraId="3C5B283C" w14:textId="0EF0957E" w:rsidR="00993EFE" w:rsidRPr="007E046A" w:rsidRDefault="00993EFE" w:rsidP="00F064E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9</w:t>
            </w:r>
            <w:r w:rsidRPr="007E046A">
              <w:rPr>
                <w:rFonts w:asciiTheme="minorHAnsi" w:hAnsiTheme="minorHAnsi" w:cs="Helvetica"/>
                <w:b/>
                <w:szCs w:val="24"/>
                <w:shd w:val="clear" w:color="auto" w:fill="FFFFFF"/>
              </w:rPr>
              <w:t>.5</w:t>
            </w:r>
          </w:p>
        </w:tc>
        <w:tc>
          <w:tcPr>
            <w:tcW w:w="4104" w:type="pct"/>
          </w:tcPr>
          <w:p w14:paraId="10236050" w14:textId="4F10F9A4" w:rsidR="004129F4" w:rsidRPr="007E046A" w:rsidRDefault="00C35586" w:rsidP="00927015">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T</w:t>
            </w:r>
            <w:r w:rsidR="00993EFE" w:rsidRPr="007E046A">
              <w:rPr>
                <w:rFonts w:asciiTheme="minorHAnsi" w:hAnsiTheme="minorHAnsi" w:cs="Helvetica"/>
                <w:szCs w:val="24"/>
                <w:shd w:val="clear" w:color="auto" w:fill="FFFFFF"/>
              </w:rPr>
              <w:t xml:space="preserve">elefones, endereços e e-mails de contato dos ocupantes dos principais cargos </w:t>
            </w:r>
            <w:r w:rsidR="006E4535" w:rsidRPr="007E046A">
              <w:rPr>
                <w:rFonts w:asciiTheme="minorHAnsi" w:hAnsiTheme="minorHAnsi" w:cs="Helvetica"/>
                <w:szCs w:val="24"/>
                <w:shd w:val="clear" w:color="auto" w:fill="FFFFFF"/>
              </w:rPr>
              <w:t>est</w:t>
            </w:r>
            <w:r>
              <w:rPr>
                <w:rFonts w:asciiTheme="minorHAnsi" w:hAnsiTheme="minorHAnsi" w:cs="Helvetica"/>
                <w:szCs w:val="24"/>
                <w:shd w:val="clear" w:color="auto" w:fill="FFFFFF"/>
              </w:rPr>
              <w:t>ão</w:t>
            </w:r>
            <w:r w:rsidR="006E4535" w:rsidRPr="007E046A">
              <w:rPr>
                <w:rFonts w:asciiTheme="minorHAnsi" w:hAnsiTheme="minorHAnsi" w:cs="Helvetica"/>
                <w:szCs w:val="24"/>
                <w:shd w:val="clear" w:color="auto" w:fill="FFFFFF"/>
              </w:rPr>
              <w:t xml:space="preserve"> </w:t>
            </w:r>
            <w:r w:rsidR="003A3C7F">
              <w:rPr>
                <w:rFonts w:asciiTheme="minorHAnsi" w:hAnsiTheme="minorHAnsi" w:cs="Helvetica"/>
                <w:szCs w:val="24"/>
                <w:shd w:val="clear" w:color="auto" w:fill="FFFFFF"/>
              </w:rPr>
              <w:t>no local adequado,</w:t>
            </w:r>
            <w:r>
              <w:rPr>
                <w:rFonts w:asciiTheme="minorHAnsi" w:hAnsiTheme="minorHAnsi" w:cs="Helvetica"/>
                <w:szCs w:val="24"/>
                <w:shd w:val="clear" w:color="auto" w:fill="FFFFFF"/>
              </w:rPr>
              <w:t xml:space="preserve"> </w:t>
            </w:r>
            <w:r w:rsidR="003A3C7F">
              <w:rPr>
                <w:rFonts w:asciiTheme="minorHAnsi" w:hAnsiTheme="minorHAnsi" w:cs="Helvetica"/>
                <w:szCs w:val="24"/>
                <w:shd w:val="clear" w:color="auto" w:fill="FFFFFF"/>
              </w:rPr>
              <w:t xml:space="preserve">no entanto, para algumas Secretarias é apresentado apenas tais informações até o 4º nível hierárquico. Além disso, </w:t>
            </w:r>
            <w:r w:rsidR="00927015" w:rsidRPr="007E046A">
              <w:rPr>
                <w:rFonts w:asciiTheme="minorHAnsi" w:hAnsiTheme="minorHAnsi" w:cs="Helvetica"/>
                <w:szCs w:val="24"/>
                <w:shd w:val="clear" w:color="auto" w:fill="FFFFFF"/>
              </w:rPr>
              <w:t>o link fornecido no STA está dando erro</w:t>
            </w:r>
            <w:r w:rsidR="006E4535" w:rsidRPr="007E046A">
              <w:rPr>
                <w:rFonts w:asciiTheme="minorHAnsi" w:hAnsiTheme="minorHAnsi" w:cs="Helvetica"/>
                <w:szCs w:val="24"/>
                <w:shd w:val="clear" w:color="auto" w:fill="FFFFFF"/>
              </w:rPr>
              <w:t>.</w:t>
            </w:r>
            <w:r w:rsidR="00DB3ABD" w:rsidRPr="007E046A">
              <w:rPr>
                <w:rFonts w:asciiTheme="minorHAnsi" w:hAnsiTheme="minorHAnsi" w:cs="Helvetica"/>
                <w:szCs w:val="24"/>
                <w:shd w:val="clear" w:color="auto" w:fill="FFFFFF"/>
              </w:rPr>
              <w:t xml:space="preserve"> </w:t>
            </w:r>
          </w:p>
        </w:tc>
      </w:tr>
      <w:tr w:rsidR="00927015" w:rsidRPr="007E046A" w14:paraId="534ADA46" w14:textId="77777777" w:rsidTr="000E7431">
        <w:tc>
          <w:tcPr>
            <w:tcW w:w="5000" w:type="pct"/>
            <w:gridSpan w:val="2"/>
          </w:tcPr>
          <w:p w14:paraId="50838429" w14:textId="77777777" w:rsidR="00927015" w:rsidRDefault="00927015" w:rsidP="00B95599">
            <w:pPr>
              <w:jc w:val="center"/>
              <w:rPr>
                <w:rFonts w:asciiTheme="minorHAnsi" w:hAnsiTheme="minorHAnsi" w:cs="Helvetica"/>
                <w:szCs w:val="24"/>
                <w:shd w:val="clear" w:color="auto" w:fill="FFFFFF"/>
              </w:rPr>
            </w:pPr>
            <w:r w:rsidRPr="007E046A">
              <w:rPr>
                <w:noProof/>
                <w:sz w:val="20"/>
                <w:lang w:eastAsia="pt-BR"/>
              </w:rPr>
              <w:lastRenderedPageBreak/>
              <w:drawing>
                <wp:inline distT="0" distB="0" distL="0" distR="0" wp14:anchorId="3099060A" wp14:editId="11CBEFD5">
                  <wp:extent cx="5268595" cy="655320"/>
                  <wp:effectExtent l="0" t="0" r="825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3979" r="66203" b="81076"/>
                          <a:stretch/>
                        </pic:blipFill>
                        <pic:spPr bwMode="auto">
                          <a:xfrm>
                            <a:off x="0" y="0"/>
                            <a:ext cx="5338633" cy="664031"/>
                          </a:xfrm>
                          <a:prstGeom prst="rect">
                            <a:avLst/>
                          </a:prstGeom>
                          <a:ln>
                            <a:noFill/>
                          </a:ln>
                          <a:extLst>
                            <a:ext uri="{53640926-AAD7-44D8-BBD7-CCE9431645EC}">
                              <a14:shadowObscured xmlns:a14="http://schemas.microsoft.com/office/drawing/2010/main"/>
                            </a:ext>
                          </a:extLst>
                        </pic:spPr>
                      </pic:pic>
                    </a:graphicData>
                  </a:graphic>
                </wp:inline>
              </w:drawing>
            </w:r>
          </w:p>
          <w:p w14:paraId="10958638" w14:textId="64D813FC" w:rsidR="000E7431" w:rsidRPr="007E046A" w:rsidRDefault="000E7431" w:rsidP="00B95599">
            <w:pPr>
              <w:jc w:val="center"/>
              <w:rPr>
                <w:rFonts w:asciiTheme="minorHAnsi" w:hAnsiTheme="minorHAnsi" w:cs="Helvetica"/>
                <w:szCs w:val="24"/>
                <w:shd w:val="clear" w:color="auto" w:fill="FFFFFF"/>
              </w:rPr>
            </w:pPr>
          </w:p>
        </w:tc>
      </w:tr>
      <w:tr w:rsidR="00927015" w:rsidRPr="007E046A" w14:paraId="7C553339" w14:textId="77777777" w:rsidTr="000E7431">
        <w:tc>
          <w:tcPr>
            <w:tcW w:w="896" w:type="pct"/>
          </w:tcPr>
          <w:p w14:paraId="71CE56D5" w14:textId="39F6521C" w:rsidR="00927015" w:rsidRPr="007E046A" w:rsidRDefault="00927015" w:rsidP="00F064E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Orientação </w:t>
            </w:r>
            <w:r w:rsidR="00D417A3">
              <w:rPr>
                <w:rFonts w:asciiTheme="minorHAnsi" w:hAnsiTheme="minorHAnsi" w:cs="Helvetica"/>
                <w:b/>
                <w:szCs w:val="24"/>
                <w:shd w:val="clear" w:color="auto" w:fill="FFFFFF"/>
              </w:rPr>
              <w:t>9</w:t>
            </w:r>
            <w:r w:rsidRPr="007E046A">
              <w:rPr>
                <w:rFonts w:asciiTheme="minorHAnsi" w:hAnsiTheme="minorHAnsi" w:cs="Helvetica"/>
                <w:b/>
                <w:szCs w:val="24"/>
                <w:shd w:val="clear" w:color="auto" w:fill="FFFFFF"/>
              </w:rPr>
              <w:t>.5</w:t>
            </w:r>
          </w:p>
        </w:tc>
        <w:tc>
          <w:tcPr>
            <w:tcW w:w="4104" w:type="pct"/>
          </w:tcPr>
          <w:p w14:paraId="61001273" w14:textId="0B4AA03B" w:rsidR="00927015" w:rsidRPr="007E046A" w:rsidRDefault="00927015" w:rsidP="00927015">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Orienta-se que o Ministério da Fazenda </w:t>
            </w:r>
            <w:r w:rsidR="003A3C7F" w:rsidRPr="00594CE2">
              <w:rPr>
                <w:rFonts w:asciiTheme="minorHAnsi" w:hAnsiTheme="minorHAnsi" w:cs="Helvetica"/>
                <w:szCs w:val="24"/>
                <w:shd w:val="clear" w:color="auto" w:fill="FFFFFF"/>
              </w:rPr>
              <w:t xml:space="preserve">divulgue </w:t>
            </w:r>
            <w:r w:rsidR="00C35586">
              <w:rPr>
                <w:rFonts w:asciiTheme="minorHAnsi" w:hAnsiTheme="minorHAnsi" w:cs="Helvetica"/>
                <w:szCs w:val="24"/>
                <w:shd w:val="clear" w:color="auto" w:fill="FFFFFF"/>
              </w:rPr>
              <w:t>as informações elencadas</w:t>
            </w:r>
            <w:r w:rsidR="003A3C7F" w:rsidRPr="00594CE2">
              <w:rPr>
                <w:rFonts w:asciiTheme="minorHAnsi" w:hAnsiTheme="minorHAnsi" w:cs="Helvetica"/>
                <w:szCs w:val="24"/>
                <w:shd w:val="clear" w:color="auto" w:fill="FFFFFF"/>
              </w:rPr>
              <w:t> até o 5º nível hierárquico</w:t>
            </w:r>
            <w:r w:rsidR="003A3C7F">
              <w:rPr>
                <w:rFonts w:asciiTheme="minorHAnsi" w:hAnsiTheme="minorHAnsi" w:cs="Helvetica"/>
                <w:szCs w:val="24"/>
                <w:shd w:val="clear" w:color="auto" w:fill="FFFFFF"/>
              </w:rPr>
              <w:t xml:space="preserve"> (Coordenação Geral)</w:t>
            </w:r>
            <w:r w:rsidR="003A3C7F" w:rsidRPr="007E046A">
              <w:rPr>
                <w:rFonts w:asciiTheme="minorHAnsi" w:hAnsiTheme="minorHAnsi" w:cs="Helvetica"/>
                <w:szCs w:val="24"/>
                <w:shd w:val="clear" w:color="auto" w:fill="FFFFFF"/>
              </w:rPr>
              <w:t xml:space="preserve"> </w:t>
            </w:r>
            <w:r w:rsidR="00511A1D">
              <w:rPr>
                <w:rFonts w:asciiTheme="minorHAnsi" w:hAnsiTheme="minorHAnsi" w:cs="Helvetica"/>
                <w:szCs w:val="24"/>
                <w:shd w:val="clear" w:color="auto" w:fill="FFFFFF"/>
              </w:rPr>
              <w:t xml:space="preserve">em todas as Secretarias </w:t>
            </w:r>
            <w:r w:rsidR="003A3C7F">
              <w:rPr>
                <w:rFonts w:asciiTheme="minorHAnsi" w:hAnsiTheme="minorHAnsi" w:cs="Helvetica"/>
                <w:szCs w:val="24"/>
                <w:shd w:val="clear" w:color="auto" w:fill="FFFFFF"/>
              </w:rPr>
              <w:t xml:space="preserve">e </w:t>
            </w:r>
            <w:r w:rsidRPr="007E046A">
              <w:rPr>
                <w:rFonts w:asciiTheme="minorHAnsi" w:hAnsiTheme="minorHAnsi" w:cs="Helvetica"/>
                <w:szCs w:val="24"/>
                <w:shd w:val="clear" w:color="auto" w:fill="FFFFFF"/>
              </w:rPr>
              <w:t xml:space="preserve">corrija o link no STA. </w:t>
            </w:r>
          </w:p>
          <w:p w14:paraId="13E61235" w14:textId="77777777" w:rsidR="00927015" w:rsidRPr="007E046A" w:rsidRDefault="00927015" w:rsidP="00F064ED">
            <w:pPr>
              <w:jc w:val="both"/>
              <w:rPr>
                <w:rFonts w:asciiTheme="minorHAnsi" w:hAnsiTheme="minorHAnsi" w:cs="Helvetica"/>
                <w:szCs w:val="24"/>
                <w:shd w:val="clear" w:color="auto" w:fill="FFFFFF"/>
              </w:rPr>
            </w:pPr>
          </w:p>
        </w:tc>
      </w:tr>
      <w:tr w:rsidR="00DB3EDB" w:rsidRPr="007E046A" w14:paraId="52378A18" w14:textId="77777777" w:rsidTr="000E7431">
        <w:tc>
          <w:tcPr>
            <w:tcW w:w="896" w:type="pct"/>
          </w:tcPr>
          <w:p w14:paraId="094CB3E0" w14:textId="0BDB554B" w:rsidR="00993EFE" w:rsidRPr="007E046A" w:rsidRDefault="00993EFE" w:rsidP="00F064E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9</w:t>
            </w:r>
            <w:r w:rsidRPr="007E046A">
              <w:rPr>
                <w:rFonts w:asciiTheme="minorHAnsi" w:hAnsiTheme="minorHAnsi" w:cs="Helvetica"/>
                <w:b/>
                <w:szCs w:val="24"/>
                <w:shd w:val="clear" w:color="auto" w:fill="FFFFFF"/>
              </w:rPr>
              <w:t>.6</w:t>
            </w:r>
          </w:p>
        </w:tc>
        <w:tc>
          <w:tcPr>
            <w:tcW w:w="4104" w:type="pct"/>
          </w:tcPr>
          <w:p w14:paraId="1F649CF4" w14:textId="2C372BD4" w:rsidR="004129F4" w:rsidRPr="007E046A" w:rsidRDefault="00993EFE" w:rsidP="00F064ED">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O órgão divulga corretamente a agenda de </w:t>
            </w:r>
            <w:r w:rsidR="00C35586">
              <w:rPr>
                <w:rFonts w:asciiTheme="minorHAnsi" w:hAnsiTheme="minorHAnsi" w:cs="Helvetica"/>
                <w:szCs w:val="24"/>
                <w:shd w:val="clear" w:color="auto" w:fill="FFFFFF"/>
              </w:rPr>
              <w:t xml:space="preserve">suas </w:t>
            </w:r>
            <w:r w:rsidRPr="007E046A">
              <w:rPr>
                <w:rFonts w:asciiTheme="minorHAnsi" w:hAnsiTheme="minorHAnsi" w:cs="Helvetica"/>
                <w:szCs w:val="24"/>
                <w:shd w:val="clear" w:color="auto" w:fill="FFFFFF"/>
              </w:rPr>
              <w:t>autoridades.</w:t>
            </w:r>
          </w:p>
          <w:p w14:paraId="5E9D439B" w14:textId="4AAB0ED3" w:rsidR="00DB3ABD" w:rsidRPr="007E046A" w:rsidRDefault="00DB3ABD" w:rsidP="00F064ED">
            <w:pPr>
              <w:jc w:val="both"/>
              <w:rPr>
                <w:rFonts w:asciiTheme="minorHAnsi" w:hAnsiTheme="minorHAnsi" w:cs="Helvetica"/>
                <w:szCs w:val="24"/>
                <w:shd w:val="clear" w:color="auto" w:fill="FFFFFF"/>
              </w:rPr>
            </w:pPr>
          </w:p>
        </w:tc>
      </w:tr>
      <w:tr w:rsidR="00DB3EDB" w:rsidRPr="007E046A" w14:paraId="27676716" w14:textId="77777777" w:rsidTr="000E7431">
        <w:tc>
          <w:tcPr>
            <w:tcW w:w="896" w:type="pct"/>
          </w:tcPr>
          <w:p w14:paraId="37B98D11" w14:textId="75C2B1CB" w:rsidR="00993EFE" w:rsidRPr="007E046A" w:rsidRDefault="00993EFE" w:rsidP="00F064E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9</w:t>
            </w:r>
            <w:r w:rsidRPr="007E046A">
              <w:rPr>
                <w:rFonts w:asciiTheme="minorHAnsi" w:hAnsiTheme="minorHAnsi" w:cs="Helvetica"/>
                <w:b/>
                <w:szCs w:val="24"/>
                <w:shd w:val="clear" w:color="auto" w:fill="FFFFFF"/>
              </w:rPr>
              <w:t xml:space="preserve">.7 </w:t>
            </w:r>
          </w:p>
        </w:tc>
        <w:tc>
          <w:tcPr>
            <w:tcW w:w="4104" w:type="pct"/>
          </w:tcPr>
          <w:p w14:paraId="0CA81DA5" w14:textId="77777777" w:rsidR="00DB3ABD" w:rsidRPr="007E046A" w:rsidRDefault="00993EFE" w:rsidP="00E6155A">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O órgão divulga, na seção adequada, os seus horários de atendimento ao público.</w:t>
            </w:r>
          </w:p>
          <w:p w14:paraId="6465908D" w14:textId="3A9BF8E4" w:rsidR="00E6155A" w:rsidRPr="007E046A" w:rsidRDefault="00E6155A" w:rsidP="00E6155A">
            <w:pPr>
              <w:jc w:val="both"/>
              <w:rPr>
                <w:rFonts w:asciiTheme="minorHAnsi" w:hAnsiTheme="minorHAnsi" w:cs="Helvetica"/>
                <w:szCs w:val="24"/>
                <w:shd w:val="clear" w:color="auto" w:fill="FFFFFF"/>
              </w:rPr>
            </w:pPr>
          </w:p>
        </w:tc>
      </w:tr>
      <w:tr w:rsidR="00993EFE" w:rsidRPr="007E046A" w14:paraId="5E13EA81" w14:textId="77777777" w:rsidTr="000E7431">
        <w:tc>
          <w:tcPr>
            <w:tcW w:w="896" w:type="pct"/>
          </w:tcPr>
          <w:p w14:paraId="73D6AAE9" w14:textId="04AB75F0" w:rsidR="00993EFE" w:rsidRPr="007E046A" w:rsidRDefault="00993EFE" w:rsidP="00F064E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9</w:t>
            </w:r>
            <w:r w:rsidRPr="007E046A">
              <w:rPr>
                <w:rFonts w:asciiTheme="minorHAnsi" w:hAnsiTheme="minorHAnsi" w:cs="Helvetica"/>
                <w:b/>
                <w:szCs w:val="24"/>
                <w:shd w:val="clear" w:color="auto" w:fill="FFFFFF"/>
              </w:rPr>
              <w:t>.8</w:t>
            </w:r>
          </w:p>
        </w:tc>
        <w:tc>
          <w:tcPr>
            <w:tcW w:w="4104" w:type="pct"/>
          </w:tcPr>
          <w:p w14:paraId="0D67B192" w14:textId="6844DB9C" w:rsidR="00993EFE" w:rsidRPr="007E046A" w:rsidRDefault="00E6155A" w:rsidP="00927015">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O Ministério só publica </w:t>
            </w:r>
            <w:r w:rsidR="00993EFE" w:rsidRPr="007E046A">
              <w:rPr>
                <w:rFonts w:asciiTheme="minorHAnsi" w:hAnsiTheme="minorHAnsi" w:cs="Helvetica"/>
                <w:szCs w:val="24"/>
                <w:shd w:val="clear" w:color="auto" w:fill="FFFFFF"/>
              </w:rPr>
              <w:t>o currículo d</w:t>
            </w:r>
            <w:r w:rsidRPr="007E046A">
              <w:rPr>
                <w:rFonts w:asciiTheme="minorHAnsi" w:hAnsiTheme="minorHAnsi" w:cs="Helvetica"/>
                <w:szCs w:val="24"/>
                <w:shd w:val="clear" w:color="auto" w:fill="FFFFFF"/>
              </w:rPr>
              <w:t xml:space="preserve">o atual e antigos </w:t>
            </w:r>
            <w:r w:rsidR="00927015" w:rsidRPr="007E046A">
              <w:rPr>
                <w:rFonts w:asciiTheme="minorHAnsi" w:hAnsiTheme="minorHAnsi" w:cs="Helvetica"/>
                <w:szCs w:val="24"/>
                <w:shd w:val="clear" w:color="auto" w:fill="FFFFFF"/>
              </w:rPr>
              <w:t>ministros</w:t>
            </w:r>
            <w:r w:rsidRPr="007E046A">
              <w:rPr>
                <w:rFonts w:asciiTheme="minorHAnsi" w:hAnsiTheme="minorHAnsi" w:cs="Helvetica"/>
                <w:szCs w:val="24"/>
                <w:shd w:val="clear" w:color="auto" w:fill="FFFFFF"/>
              </w:rPr>
              <w:t>, mas não dos demais</w:t>
            </w:r>
            <w:r w:rsidR="00993EFE" w:rsidRPr="007E046A">
              <w:rPr>
                <w:rFonts w:asciiTheme="minorHAnsi" w:hAnsiTheme="minorHAnsi" w:cs="Helvetica"/>
                <w:szCs w:val="24"/>
                <w:shd w:val="clear" w:color="auto" w:fill="FFFFFF"/>
              </w:rPr>
              <w:t xml:space="preserve"> ocupantes de cargos de direção e assessoramento superior.</w:t>
            </w:r>
            <w:r w:rsidR="00DB3ABD" w:rsidRPr="007E046A">
              <w:rPr>
                <w:rFonts w:asciiTheme="minorHAnsi" w:hAnsiTheme="minorHAnsi" w:cs="Helvetica"/>
                <w:szCs w:val="24"/>
                <w:shd w:val="clear" w:color="auto" w:fill="FFFFFF"/>
              </w:rPr>
              <w:t xml:space="preserve"> </w:t>
            </w:r>
          </w:p>
        </w:tc>
      </w:tr>
      <w:tr w:rsidR="00E6155A" w:rsidRPr="007E046A" w14:paraId="5362AFCB" w14:textId="77777777" w:rsidTr="000E7431">
        <w:tc>
          <w:tcPr>
            <w:tcW w:w="896" w:type="pct"/>
          </w:tcPr>
          <w:p w14:paraId="2F3BC13A" w14:textId="142D5ED5" w:rsidR="00E6155A" w:rsidRPr="007E046A" w:rsidRDefault="00E6155A" w:rsidP="00E6155A">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Orientação </w:t>
            </w:r>
            <w:r w:rsidR="00D417A3">
              <w:rPr>
                <w:rFonts w:asciiTheme="minorHAnsi" w:hAnsiTheme="minorHAnsi" w:cs="Helvetica"/>
                <w:b/>
                <w:szCs w:val="24"/>
                <w:shd w:val="clear" w:color="auto" w:fill="FFFFFF"/>
              </w:rPr>
              <w:t>9</w:t>
            </w:r>
            <w:r w:rsidRPr="007E046A">
              <w:rPr>
                <w:rFonts w:asciiTheme="minorHAnsi" w:hAnsiTheme="minorHAnsi" w:cs="Helvetica"/>
                <w:b/>
                <w:szCs w:val="24"/>
                <w:shd w:val="clear" w:color="auto" w:fill="FFFFFF"/>
              </w:rPr>
              <w:t>.8</w:t>
            </w:r>
          </w:p>
        </w:tc>
        <w:tc>
          <w:tcPr>
            <w:tcW w:w="4104" w:type="pct"/>
          </w:tcPr>
          <w:p w14:paraId="22709075" w14:textId="4A3E4895" w:rsidR="00E6155A" w:rsidRPr="007E046A" w:rsidRDefault="00E6155A" w:rsidP="00E6155A">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A Manifestação nº 2, de 10 de dezembro de 2015, do Conselho de Transparência Pública e Combate à Corrupção, recomenda que todos os órgãos e entidades do Poder Executivo Federal publiquem em suas páginas oficiais na Internet os currículos de todos os ocupantes de cargos de direção e assessoramento superior, no mínimo, de nível DAS 4 ou equivalentes.</w:t>
            </w:r>
          </w:p>
        </w:tc>
      </w:tr>
    </w:tbl>
    <w:p w14:paraId="3D18471B" w14:textId="77777777" w:rsidR="00993EFE" w:rsidRPr="007E046A" w:rsidRDefault="00993EFE" w:rsidP="00993EFE">
      <w:pPr>
        <w:ind w:left="1843" w:hanging="1843"/>
        <w:jc w:val="both"/>
        <w:rPr>
          <w:rFonts w:asciiTheme="minorHAnsi" w:hAnsiTheme="minorHAnsi" w:cs="Helvetica"/>
          <w:color w:val="FF0000"/>
          <w:sz w:val="20"/>
          <w:shd w:val="clear" w:color="auto" w:fill="FFFFFF"/>
        </w:rPr>
      </w:pPr>
    </w:p>
    <w:p w14:paraId="50515B82" w14:textId="089100E0" w:rsidR="00993EFE" w:rsidRPr="00D07752" w:rsidRDefault="00B95599" w:rsidP="001822EA">
      <w:pPr>
        <w:pStyle w:val="Ttulo2"/>
        <w:rPr>
          <w:rFonts w:asciiTheme="minorHAnsi" w:hAnsiTheme="minorHAnsi" w:cs="Miriam"/>
          <w:b/>
          <w:bCs/>
          <w:color w:val="002060"/>
          <w:szCs w:val="24"/>
          <w:lang w:eastAsia="pt-BR"/>
        </w:rPr>
      </w:pPr>
      <w:bookmarkStart w:id="51" w:name="_Toc478395336"/>
      <w:bookmarkStart w:id="52" w:name="_Toc491854905"/>
      <w:bookmarkStart w:id="53" w:name="AÇÕESEPROGRAMAS"/>
      <w:r w:rsidRPr="00D07752">
        <w:rPr>
          <w:rFonts w:asciiTheme="minorHAnsi" w:hAnsiTheme="minorHAnsi" w:cs="Miriam"/>
          <w:b/>
          <w:bCs/>
          <w:color w:val="002060"/>
          <w:szCs w:val="24"/>
          <w:lang w:eastAsia="pt-BR"/>
        </w:rPr>
        <w:t xml:space="preserve">10. </w:t>
      </w:r>
      <w:r w:rsidR="00E6155A" w:rsidRPr="00D07752">
        <w:rPr>
          <w:rFonts w:asciiTheme="minorHAnsi" w:hAnsiTheme="minorHAnsi" w:cs="Miriam"/>
          <w:b/>
          <w:bCs/>
          <w:color w:val="002060"/>
          <w:szCs w:val="24"/>
          <w:lang w:eastAsia="pt-BR"/>
        </w:rPr>
        <w:t>AÇÕES E PROGRAMAS</w:t>
      </w:r>
      <w:bookmarkEnd w:id="51"/>
      <w:bookmarkEnd w:id="52"/>
    </w:p>
    <w:bookmarkEnd w:id="53"/>
    <w:p w14:paraId="7BCCFBDA" w14:textId="77777777" w:rsidR="00C16C49" w:rsidRPr="007E046A" w:rsidRDefault="00C16C49" w:rsidP="00E6155A">
      <w:pPr>
        <w:jc w:val="both"/>
        <w:rPr>
          <w:rFonts w:asciiTheme="minorHAnsi" w:eastAsia="Times New Roman" w:hAnsiTheme="minorHAnsi" w:cs="Calibri"/>
          <w:b/>
          <w:szCs w:val="24"/>
          <w:lang w:eastAsia="pt-BR"/>
        </w:rPr>
      </w:pPr>
    </w:p>
    <w:p w14:paraId="76B26972" w14:textId="5B7D6676" w:rsidR="00E6155A" w:rsidRDefault="00E6155A" w:rsidP="00E6155A">
      <w:pPr>
        <w:jc w:val="both"/>
        <w:rPr>
          <w:rFonts w:asciiTheme="minorHAnsi" w:eastAsia="Times New Roman" w:hAnsiTheme="minorHAnsi" w:cs="Calibri"/>
          <w:b/>
          <w:szCs w:val="24"/>
          <w:lang w:eastAsia="pt-BR"/>
        </w:rPr>
      </w:pPr>
      <w:r w:rsidRPr="007E046A">
        <w:rPr>
          <w:rFonts w:asciiTheme="minorHAnsi" w:eastAsia="Times New Roman" w:hAnsiTheme="minorHAnsi" w:cs="Calibri"/>
          <w:b/>
          <w:szCs w:val="24"/>
          <w:lang w:eastAsia="pt-BR"/>
        </w:rPr>
        <w:t>Escopo da Avaliação</w:t>
      </w:r>
    </w:p>
    <w:p w14:paraId="74D0A65D" w14:textId="77777777" w:rsidR="000E7431" w:rsidRPr="007E046A" w:rsidRDefault="000E7431" w:rsidP="00E6155A">
      <w:pPr>
        <w:jc w:val="both"/>
        <w:rPr>
          <w:rFonts w:asciiTheme="minorHAnsi" w:eastAsia="Times New Roman" w:hAnsiTheme="minorHAnsi" w:cs="Calibri"/>
          <w:b/>
          <w:szCs w:val="24"/>
          <w:lang w:eastAsia="pt-BR"/>
        </w:rPr>
      </w:pPr>
    </w:p>
    <w:tbl>
      <w:tblPr>
        <w:tblStyle w:val="TabeladeGrade1Clara-nfase1"/>
        <w:tblW w:w="5000" w:type="pct"/>
        <w:tblLook w:val="04A0" w:firstRow="1" w:lastRow="0" w:firstColumn="1" w:lastColumn="0" w:noHBand="0" w:noVBand="1"/>
      </w:tblPr>
      <w:tblGrid>
        <w:gridCol w:w="3303"/>
        <w:gridCol w:w="3474"/>
        <w:gridCol w:w="3136"/>
      </w:tblGrid>
      <w:tr w:rsidR="00E6155A" w:rsidRPr="007E046A" w14:paraId="29D8D1DA" w14:textId="77777777" w:rsidTr="00B95599">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6" w:type="pct"/>
            <w:hideMark/>
          </w:tcPr>
          <w:p w14:paraId="3E82F063" w14:textId="77777777" w:rsidR="00E6155A" w:rsidRPr="007E046A" w:rsidRDefault="00E6155A" w:rsidP="00AC3E77">
            <w:pPr>
              <w:tabs>
                <w:tab w:val="left" w:pos="284"/>
              </w:tabs>
              <w:jc w:val="center"/>
              <w:rPr>
                <w:rFonts w:asciiTheme="minorHAnsi" w:eastAsia="Times New Roman" w:hAnsiTheme="minorHAnsi" w:cs="Arial"/>
                <w:b w:val="0"/>
                <w:bCs w:val="0"/>
                <w:sz w:val="14"/>
                <w:szCs w:val="16"/>
                <w:lang w:eastAsia="pt-BR"/>
              </w:rPr>
            </w:pPr>
            <w:r w:rsidRPr="007E046A">
              <w:rPr>
                <w:rFonts w:asciiTheme="minorHAnsi" w:eastAsia="Times New Roman" w:hAnsiTheme="minorHAnsi" w:cs="Arial"/>
                <w:sz w:val="14"/>
                <w:szCs w:val="16"/>
                <w:lang w:eastAsia="pt-BR"/>
              </w:rPr>
              <w:t>Subitem</w:t>
            </w:r>
          </w:p>
        </w:tc>
        <w:tc>
          <w:tcPr>
            <w:tcW w:w="1752" w:type="pct"/>
          </w:tcPr>
          <w:p w14:paraId="404CCAD3" w14:textId="77777777" w:rsidR="00E6155A" w:rsidRPr="007E046A" w:rsidRDefault="00E6155A" w:rsidP="00AC3E77">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sz w:val="14"/>
                <w:szCs w:val="16"/>
                <w:lang w:eastAsia="pt-BR"/>
              </w:rPr>
            </w:pPr>
            <w:r w:rsidRPr="007E046A">
              <w:rPr>
                <w:rFonts w:asciiTheme="minorHAnsi" w:eastAsia="Times New Roman" w:hAnsiTheme="minorHAnsi" w:cs="Arial"/>
                <w:sz w:val="14"/>
                <w:szCs w:val="16"/>
                <w:lang w:eastAsia="pt-BR"/>
              </w:rPr>
              <w:t>Base Legal</w:t>
            </w:r>
          </w:p>
        </w:tc>
        <w:tc>
          <w:tcPr>
            <w:tcW w:w="1582" w:type="pct"/>
            <w:hideMark/>
          </w:tcPr>
          <w:p w14:paraId="5D0DD7B8" w14:textId="77777777" w:rsidR="00E6155A" w:rsidRPr="007E046A" w:rsidRDefault="00E6155A" w:rsidP="00AC3E77">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sz w:val="14"/>
                <w:szCs w:val="16"/>
                <w:lang w:eastAsia="pt-BR"/>
              </w:rPr>
            </w:pPr>
            <w:r w:rsidRPr="007E046A">
              <w:rPr>
                <w:rFonts w:asciiTheme="minorHAnsi" w:eastAsia="Times New Roman" w:hAnsiTheme="minorHAnsi" w:cs="Arial"/>
                <w:sz w:val="14"/>
                <w:szCs w:val="16"/>
                <w:lang w:eastAsia="pt-BR"/>
              </w:rPr>
              <w:t>URL</w:t>
            </w:r>
          </w:p>
        </w:tc>
      </w:tr>
      <w:tr w:rsidR="00E6155A" w:rsidRPr="007E046A" w14:paraId="32C8D15F" w14:textId="77777777" w:rsidTr="00B95599">
        <w:tc>
          <w:tcPr>
            <w:cnfStyle w:val="001000000000" w:firstRow="0" w:lastRow="0" w:firstColumn="1" w:lastColumn="0" w:oddVBand="0" w:evenVBand="0" w:oddHBand="0" w:evenHBand="0" w:firstRowFirstColumn="0" w:firstRowLastColumn="0" w:lastRowFirstColumn="0" w:lastRowLastColumn="0"/>
            <w:tcW w:w="1666" w:type="pct"/>
            <w:hideMark/>
          </w:tcPr>
          <w:p w14:paraId="7DF7588E" w14:textId="59E4D73E" w:rsidR="00E6155A" w:rsidRPr="007E046A" w:rsidRDefault="00D417A3" w:rsidP="00E6155A">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E6155A" w:rsidRPr="007E046A">
              <w:rPr>
                <w:rFonts w:asciiTheme="minorHAnsi" w:eastAsia="Times New Roman" w:hAnsiTheme="minorHAnsi" w:cs="Arial"/>
                <w:sz w:val="14"/>
                <w:szCs w:val="16"/>
                <w:lang w:eastAsia="pt-BR"/>
              </w:rPr>
              <w:t xml:space="preserve">.1. </w:t>
            </w:r>
            <w:r w:rsidR="00E6155A" w:rsidRPr="007E046A">
              <w:rPr>
                <w:rFonts w:asciiTheme="minorHAnsi" w:eastAsia="Times New Roman" w:hAnsiTheme="minorHAnsi" w:cs="Arial"/>
                <w:b w:val="0"/>
                <w:sz w:val="14"/>
                <w:szCs w:val="16"/>
                <w:lang w:eastAsia="pt-BR"/>
              </w:rPr>
              <w:t>O órgão ou entidade divulga lista dos programas, projetos e ações executados?</w:t>
            </w:r>
          </w:p>
        </w:tc>
        <w:tc>
          <w:tcPr>
            <w:tcW w:w="1752" w:type="pct"/>
            <w:vMerge w:val="restart"/>
            <w:vAlign w:val="center"/>
          </w:tcPr>
          <w:p w14:paraId="150D40EA" w14:textId="08E3EB45" w:rsidR="00E6155A" w:rsidRPr="007E046A" w:rsidRDefault="00E6155A" w:rsidP="00371348">
            <w:pPr>
              <w:pStyle w:val="PargrafodaLista"/>
              <w:tabs>
                <w:tab w:val="left" w:pos="284"/>
                <w:tab w:val="left" w:pos="346"/>
              </w:tabs>
              <w:ind w:left="0" w:right="3"/>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Decreto nº 7.724/2012, art. 7º, § 3º, II</w:t>
            </w:r>
          </w:p>
        </w:tc>
        <w:tc>
          <w:tcPr>
            <w:tcW w:w="1582" w:type="pct"/>
            <w:vAlign w:val="center"/>
          </w:tcPr>
          <w:p w14:paraId="38801844" w14:textId="7DE85D3F" w:rsidR="00E6155A" w:rsidRPr="007E046A" w:rsidRDefault="00371348" w:rsidP="006B41B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http://fazenda.gov.br/acesso-a-informacao/acoes-e-programas</w:t>
            </w:r>
          </w:p>
        </w:tc>
      </w:tr>
      <w:tr w:rsidR="00E6155A" w:rsidRPr="007E046A" w14:paraId="7FFD2346" w14:textId="77777777" w:rsidTr="00B95599">
        <w:tc>
          <w:tcPr>
            <w:cnfStyle w:val="001000000000" w:firstRow="0" w:lastRow="0" w:firstColumn="1" w:lastColumn="0" w:oddVBand="0" w:evenVBand="0" w:oddHBand="0" w:evenHBand="0" w:firstRowFirstColumn="0" w:firstRowLastColumn="0" w:lastRowFirstColumn="0" w:lastRowLastColumn="0"/>
            <w:tcW w:w="1666" w:type="pct"/>
            <w:hideMark/>
          </w:tcPr>
          <w:p w14:paraId="5D14E78D" w14:textId="62005DC4" w:rsidR="00E6155A" w:rsidRPr="007E046A" w:rsidRDefault="00D417A3" w:rsidP="00E6155A">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E6155A" w:rsidRPr="007E046A">
              <w:rPr>
                <w:rFonts w:asciiTheme="minorHAnsi" w:eastAsia="Times New Roman" w:hAnsiTheme="minorHAnsi" w:cs="Arial"/>
                <w:sz w:val="14"/>
                <w:szCs w:val="16"/>
                <w:lang w:eastAsia="pt-BR"/>
              </w:rPr>
              <w:t xml:space="preserve">.2. </w:t>
            </w:r>
            <w:r w:rsidR="00E6155A" w:rsidRPr="007E046A">
              <w:rPr>
                <w:rFonts w:asciiTheme="minorHAnsi" w:eastAsia="Times New Roman" w:hAnsiTheme="minorHAnsi" w:cs="Arial"/>
                <w:b w:val="0"/>
                <w:sz w:val="14"/>
                <w:szCs w:val="16"/>
                <w:lang w:eastAsia="pt-BR"/>
              </w:rPr>
              <w:t>O órgão ou entidade divulga indicação da unidade responsável pelo desenvolvimento e implementação dos programas, projetos e ações?</w:t>
            </w:r>
          </w:p>
        </w:tc>
        <w:tc>
          <w:tcPr>
            <w:tcW w:w="1752" w:type="pct"/>
            <w:vMerge/>
            <w:vAlign w:val="center"/>
          </w:tcPr>
          <w:p w14:paraId="0603F55A" w14:textId="77777777" w:rsidR="00E6155A" w:rsidRPr="007E046A" w:rsidRDefault="00E6155A" w:rsidP="00596E58">
            <w:pPr>
              <w:pStyle w:val="PargrafodaLista"/>
              <w:numPr>
                <w:ilvl w:val="0"/>
                <w:numId w:val="3"/>
              </w:numPr>
              <w:tabs>
                <w:tab w:val="left" w:pos="284"/>
                <w:tab w:val="left" w:pos="346"/>
              </w:tabs>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582" w:type="pct"/>
            <w:vAlign w:val="center"/>
          </w:tcPr>
          <w:p w14:paraId="60E82B1A" w14:textId="3A7E390B" w:rsidR="00E6155A" w:rsidRPr="007E046A" w:rsidRDefault="00E055DA" w:rsidP="006B41B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http://fazenda.gov.br/acesso-a-informacao/acoes-e-programas</w:t>
            </w:r>
          </w:p>
        </w:tc>
      </w:tr>
      <w:tr w:rsidR="00E6155A" w:rsidRPr="007E046A" w14:paraId="59852330" w14:textId="77777777" w:rsidTr="00D417A3">
        <w:trPr>
          <w:trHeight w:val="301"/>
        </w:trPr>
        <w:tc>
          <w:tcPr>
            <w:cnfStyle w:val="001000000000" w:firstRow="0" w:lastRow="0" w:firstColumn="1" w:lastColumn="0" w:oddVBand="0" w:evenVBand="0" w:oddHBand="0" w:evenHBand="0" w:firstRowFirstColumn="0" w:firstRowLastColumn="0" w:lastRowFirstColumn="0" w:lastRowLastColumn="0"/>
            <w:tcW w:w="1666" w:type="pct"/>
            <w:hideMark/>
          </w:tcPr>
          <w:p w14:paraId="2D3F3109" w14:textId="4BF79694" w:rsidR="00E6155A" w:rsidRPr="007E046A" w:rsidRDefault="00D417A3" w:rsidP="00E6155A">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E6155A" w:rsidRPr="007E046A">
              <w:rPr>
                <w:rFonts w:asciiTheme="minorHAnsi" w:eastAsia="Times New Roman" w:hAnsiTheme="minorHAnsi" w:cs="Arial"/>
                <w:sz w:val="14"/>
                <w:szCs w:val="16"/>
                <w:lang w:eastAsia="pt-BR"/>
              </w:rPr>
              <w:t xml:space="preserve">.3. </w:t>
            </w:r>
            <w:r w:rsidR="00E6155A" w:rsidRPr="007E046A">
              <w:rPr>
                <w:rFonts w:asciiTheme="minorHAnsi" w:eastAsia="Times New Roman" w:hAnsiTheme="minorHAnsi" w:cs="Arial"/>
                <w:b w:val="0"/>
                <w:sz w:val="14"/>
                <w:szCs w:val="16"/>
                <w:lang w:eastAsia="pt-BR"/>
              </w:rPr>
              <w:t>O órgão ou entidade divulga as principais metas dos programas, projetos e ações?</w:t>
            </w:r>
          </w:p>
        </w:tc>
        <w:tc>
          <w:tcPr>
            <w:tcW w:w="1752" w:type="pct"/>
            <w:vMerge/>
            <w:vAlign w:val="center"/>
          </w:tcPr>
          <w:p w14:paraId="6C4902CE" w14:textId="77777777" w:rsidR="00E6155A" w:rsidRPr="007E046A" w:rsidRDefault="00E6155A" w:rsidP="00596E58">
            <w:pPr>
              <w:pStyle w:val="PargrafodaLista"/>
              <w:numPr>
                <w:ilvl w:val="0"/>
                <w:numId w:val="3"/>
              </w:numPr>
              <w:tabs>
                <w:tab w:val="left" w:pos="284"/>
                <w:tab w:val="left" w:pos="346"/>
              </w:tabs>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582" w:type="pct"/>
            <w:vAlign w:val="center"/>
          </w:tcPr>
          <w:p w14:paraId="47FD7F30" w14:textId="692277A9" w:rsidR="00E6155A" w:rsidRPr="007E046A" w:rsidRDefault="00E055DA" w:rsidP="006B41B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http://fazenda.gov.br/acesso-a-informacao/acoes-e-programas</w:t>
            </w:r>
          </w:p>
        </w:tc>
      </w:tr>
      <w:tr w:rsidR="00E6155A" w:rsidRPr="007E046A" w14:paraId="71014710" w14:textId="77777777" w:rsidTr="00B95599">
        <w:tc>
          <w:tcPr>
            <w:cnfStyle w:val="001000000000" w:firstRow="0" w:lastRow="0" w:firstColumn="1" w:lastColumn="0" w:oddVBand="0" w:evenVBand="0" w:oddHBand="0" w:evenHBand="0" w:firstRowFirstColumn="0" w:firstRowLastColumn="0" w:lastRowFirstColumn="0" w:lastRowLastColumn="0"/>
            <w:tcW w:w="1666" w:type="pct"/>
            <w:hideMark/>
          </w:tcPr>
          <w:p w14:paraId="63A3C69F" w14:textId="2B92252E" w:rsidR="00E6155A" w:rsidRPr="007E046A" w:rsidRDefault="00D417A3" w:rsidP="00E6155A">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E6155A" w:rsidRPr="007E046A">
              <w:rPr>
                <w:rFonts w:asciiTheme="minorHAnsi" w:eastAsia="Times New Roman" w:hAnsiTheme="minorHAnsi" w:cs="Arial"/>
                <w:sz w:val="14"/>
                <w:szCs w:val="16"/>
                <w:lang w:eastAsia="pt-BR"/>
              </w:rPr>
              <w:t xml:space="preserve">.4. </w:t>
            </w:r>
            <w:r w:rsidR="00E6155A" w:rsidRPr="007E046A">
              <w:rPr>
                <w:rFonts w:asciiTheme="minorHAnsi" w:eastAsia="Times New Roman" w:hAnsiTheme="minorHAnsi" w:cs="Arial"/>
                <w:b w:val="0"/>
                <w:sz w:val="14"/>
                <w:szCs w:val="16"/>
                <w:lang w:eastAsia="pt-BR"/>
              </w:rPr>
              <w:t>O órgão ou entidade divulga indicadores de resultado e impacto, quando existentes, relativos aos programas, projetos e ações?</w:t>
            </w:r>
          </w:p>
        </w:tc>
        <w:tc>
          <w:tcPr>
            <w:tcW w:w="1752" w:type="pct"/>
            <w:vMerge/>
            <w:vAlign w:val="center"/>
          </w:tcPr>
          <w:p w14:paraId="1D07A7F7" w14:textId="77777777" w:rsidR="00E6155A" w:rsidRPr="007E046A" w:rsidRDefault="00E6155A" w:rsidP="00596E58">
            <w:pPr>
              <w:pStyle w:val="PargrafodaLista"/>
              <w:numPr>
                <w:ilvl w:val="0"/>
                <w:numId w:val="3"/>
              </w:numPr>
              <w:tabs>
                <w:tab w:val="left" w:pos="284"/>
                <w:tab w:val="left" w:pos="346"/>
              </w:tabs>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582" w:type="pct"/>
            <w:vAlign w:val="center"/>
          </w:tcPr>
          <w:p w14:paraId="49C37F47" w14:textId="754A7EC0" w:rsidR="00E6155A" w:rsidRPr="007E046A" w:rsidRDefault="00E055DA" w:rsidP="006B41B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http://fazenda.gov.br/acesso-a-informacao/acoes-e-programas</w:t>
            </w:r>
          </w:p>
        </w:tc>
      </w:tr>
      <w:tr w:rsidR="00E6155A" w:rsidRPr="007E046A" w14:paraId="1774D47E" w14:textId="77777777" w:rsidTr="00B95599">
        <w:tc>
          <w:tcPr>
            <w:cnfStyle w:val="001000000000" w:firstRow="0" w:lastRow="0" w:firstColumn="1" w:lastColumn="0" w:oddVBand="0" w:evenVBand="0" w:oddHBand="0" w:evenHBand="0" w:firstRowFirstColumn="0" w:firstRowLastColumn="0" w:lastRowFirstColumn="0" w:lastRowLastColumn="0"/>
            <w:tcW w:w="1666" w:type="pct"/>
            <w:hideMark/>
          </w:tcPr>
          <w:p w14:paraId="59101D62" w14:textId="2AB7318A" w:rsidR="00E6155A" w:rsidRPr="007E046A" w:rsidRDefault="00D417A3" w:rsidP="00E6155A">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E6155A" w:rsidRPr="007E046A">
              <w:rPr>
                <w:rFonts w:asciiTheme="minorHAnsi" w:eastAsia="Times New Roman" w:hAnsiTheme="minorHAnsi" w:cs="Arial"/>
                <w:sz w:val="14"/>
                <w:szCs w:val="16"/>
                <w:lang w:eastAsia="pt-BR"/>
              </w:rPr>
              <w:t xml:space="preserve">.5. </w:t>
            </w:r>
            <w:r w:rsidR="00E6155A" w:rsidRPr="007E046A">
              <w:rPr>
                <w:rFonts w:asciiTheme="minorHAnsi" w:eastAsia="Times New Roman" w:hAnsiTheme="minorHAnsi" w:cs="Arial"/>
                <w:b w:val="0"/>
                <w:sz w:val="14"/>
                <w:szCs w:val="16"/>
                <w:lang w:eastAsia="pt-BR"/>
              </w:rPr>
              <w:t>O órgão ou entidade divulga os principais resultados dos programas, projetos e ações?</w:t>
            </w:r>
          </w:p>
        </w:tc>
        <w:tc>
          <w:tcPr>
            <w:tcW w:w="1752" w:type="pct"/>
            <w:vMerge/>
            <w:vAlign w:val="center"/>
          </w:tcPr>
          <w:p w14:paraId="5A441A15" w14:textId="77777777" w:rsidR="00E6155A" w:rsidRPr="007E046A" w:rsidRDefault="00E6155A" w:rsidP="00596E58">
            <w:pPr>
              <w:pStyle w:val="PargrafodaLista"/>
              <w:numPr>
                <w:ilvl w:val="0"/>
                <w:numId w:val="3"/>
              </w:numPr>
              <w:tabs>
                <w:tab w:val="left" w:pos="284"/>
                <w:tab w:val="left" w:pos="346"/>
              </w:tabs>
              <w:ind w:left="0"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582" w:type="pct"/>
            <w:vAlign w:val="center"/>
          </w:tcPr>
          <w:p w14:paraId="01A97D89" w14:textId="5905BFC1" w:rsidR="00E6155A" w:rsidRPr="007E046A" w:rsidRDefault="00B442AC" w:rsidP="006B41B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http://fazenda.gov.br/acesso-a-informacao/acoes-e-programas</w:t>
            </w:r>
          </w:p>
        </w:tc>
      </w:tr>
      <w:tr w:rsidR="00E6155A" w:rsidRPr="007E046A" w14:paraId="23778EB1" w14:textId="77777777" w:rsidTr="00B95599">
        <w:tc>
          <w:tcPr>
            <w:cnfStyle w:val="001000000000" w:firstRow="0" w:lastRow="0" w:firstColumn="1" w:lastColumn="0" w:oddVBand="0" w:evenVBand="0" w:oddHBand="0" w:evenHBand="0" w:firstRowFirstColumn="0" w:firstRowLastColumn="0" w:lastRowFirstColumn="0" w:lastRowLastColumn="0"/>
            <w:tcW w:w="1666" w:type="pct"/>
            <w:hideMark/>
          </w:tcPr>
          <w:p w14:paraId="7808AF0D" w14:textId="2C976939" w:rsidR="00E6155A" w:rsidRPr="007E046A" w:rsidRDefault="00D417A3" w:rsidP="00E6155A">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E6155A" w:rsidRPr="007E046A">
              <w:rPr>
                <w:rFonts w:asciiTheme="minorHAnsi" w:eastAsia="Times New Roman" w:hAnsiTheme="minorHAnsi" w:cs="Arial"/>
                <w:sz w:val="14"/>
                <w:szCs w:val="16"/>
                <w:lang w:eastAsia="pt-BR"/>
              </w:rPr>
              <w:t xml:space="preserve">.6. </w:t>
            </w:r>
            <w:r w:rsidR="00E6155A" w:rsidRPr="007E046A">
              <w:rPr>
                <w:rFonts w:asciiTheme="minorHAnsi" w:eastAsia="Times New Roman" w:hAnsiTheme="minorHAnsi" w:cs="Arial"/>
                <w:b w:val="0"/>
                <w:sz w:val="14"/>
                <w:szCs w:val="16"/>
                <w:lang w:eastAsia="pt-BR"/>
              </w:rPr>
              <w:t>O órgão ou entidade divulga Carta de serviços?</w:t>
            </w:r>
          </w:p>
        </w:tc>
        <w:tc>
          <w:tcPr>
            <w:tcW w:w="1752" w:type="pct"/>
            <w:vAlign w:val="center"/>
          </w:tcPr>
          <w:p w14:paraId="0030784B" w14:textId="521CB7C4" w:rsidR="00E6155A" w:rsidRPr="007E046A" w:rsidRDefault="00E6155A" w:rsidP="00544A66">
            <w:pPr>
              <w:pStyle w:val="PargrafodaLista"/>
              <w:tabs>
                <w:tab w:val="left" w:pos="284"/>
                <w:tab w:val="left" w:pos="346"/>
              </w:tabs>
              <w:ind w:left="0" w:right="143"/>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Decreto nº 7.724/2012, art. 7º, § 3º, II</w:t>
            </w:r>
          </w:p>
          <w:p w14:paraId="5E837E61" w14:textId="2FCA7B16" w:rsidR="00E6155A" w:rsidRPr="007E046A" w:rsidRDefault="00E6155A" w:rsidP="00544A66">
            <w:pPr>
              <w:pStyle w:val="PargrafodaLista"/>
              <w:tabs>
                <w:tab w:val="left" w:pos="284"/>
                <w:tab w:val="left" w:pos="346"/>
              </w:tabs>
              <w:ind w:left="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Decreto n° 6.932/2009</w:t>
            </w:r>
          </w:p>
        </w:tc>
        <w:tc>
          <w:tcPr>
            <w:tcW w:w="1582" w:type="pct"/>
            <w:vAlign w:val="center"/>
          </w:tcPr>
          <w:p w14:paraId="541D749A" w14:textId="710DCA50" w:rsidR="00E6155A" w:rsidRPr="007E046A" w:rsidRDefault="00B442AC" w:rsidP="006B41B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http://fazenda.gov.br/carta-de-servicos</w:t>
            </w:r>
          </w:p>
        </w:tc>
      </w:tr>
      <w:tr w:rsidR="00E6155A" w:rsidRPr="007E046A" w14:paraId="7B9326CA" w14:textId="77777777" w:rsidTr="00B95599">
        <w:tc>
          <w:tcPr>
            <w:cnfStyle w:val="001000000000" w:firstRow="0" w:lastRow="0" w:firstColumn="1" w:lastColumn="0" w:oddVBand="0" w:evenVBand="0" w:oddHBand="0" w:evenHBand="0" w:firstRowFirstColumn="0" w:firstRowLastColumn="0" w:lastRowFirstColumn="0" w:lastRowLastColumn="0"/>
            <w:tcW w:w="1666" w:type="pct"/>
            <w:hideMark/>
          </w:tcPr>
          <w:p w14:paraId="3CA9E402" w14:textId="2AE7CDEC" w:rsidR="00E6155A" w:rsidRPr="007E046A" w:rsidRDefault="00D417A3" w:rsidP="00E6155A">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E6155A" w:rsidRPr="007E046A">
              <w:rPr>
                <w:rFonts w:asciiTheme="minorHAnsi" w:eastAsia="Times New Roman" w:hAnsiTheme="minorHAnsi" w:cs="Arial"/>
                <w:sz w:val="14"/>
                <w:szCs w:val="16"/>
                <w:lang w:eastAsia="pt-BR"/>
              </w:rPr>
              <w:t xml:space="preserve">.7. </w:t>
            </w:r>
            <w:r w:rsidR="00E6155A" w:rsidRPr="007E046A">
              <w:rPr>
                <w:rFonts w:asciiTheme="minorHAnsi" w:eastAsia="Times New Roman" w:hAnsiTheme="minorHAnsi" w:cs="Arial"/>
                <w:b w:val="0"/>
                <w:sz w:val="14"/>
                <w:szCs w:val="16"/>
                <w:lang w:eastAsia="pt-BR"/>
              </w:rPr>
              <w:t>O órgão ou entidade divulga informações gerais sobre programas que resultem em renúncias de receitas, como o objetivo do programa, as condições de adesão, a forma de execução, os prazos, os valores da renúncia e a legislação aplicável?</w:t>
            </w:r>
          </w:p>
        </w:tc>
        <w:tc>
          <w:tcPr>
            <w:tcW w:w="1752" w:type="pct"/>
            <w:vAlign w:val="center"/>
          </w:tcPr>
          <w:p w14:paraId="5C9CF40C" w14:textId="4B89B4C4" w:rsidR="00E6155A" w:rsidRPr="007E046A" w:rsidRDefault="00E6155A" w:rsidP="00544A66">
            <w:pPr>
              <w:pStyle w:val="PargrafodaLista"/>
              <w:tabs>
                <w:tab w:val="left" w:pos="284"/>
                <w:tab w:val="left" w:pos="346"/>
              </w:tabs>
              <w:ind w:left="0" w:right="143"/>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Decreto nº 7.724/2012, art. 7º, § 3º, IV</w:t>
            </w:r>
          </w:p>
        </w:tc>
        <w:tc>
          <w:tcPr>
            <w:tcW w:w="1582" w:type="pct"/>
            <w:vAlign w:val="center"/>
          </w:tcPr>
          <w:p w14:paraId="0C4B499A" w14:textId="4841D95E" w:rsidR="00E6155A" w:rsidRPr="007E046A" w:rsidRDefault="00B442AC" w:rsidP="006B41B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Informação não localizada</w:t>
            </w:r>
            <w:r w:rsidR="009B70AD" w:rsidRPr="007E046A">
              <w:rPr>
                <w:rFonts w:asciiTheme="minorHAnsi" w:eastAsia="Times New Roman" w:hAnsiTheme="minorHAnsi" w:cs="Arial"/>
                <w:sz w:val="14"/>
                <w:szCs w:val="16"/>
                <w:lang w:eastAsia="pt-BR"/>
              </w:rPr>
              <w:t xml:space="preserve"> na seção</w:t>
            </w:r>
            <w:r w:rsidRPr="007E046A">
              <w:rPr>
                <w:rFonts w:asciiTheme="minorHAnsi" w:eastAsia="Times New Roman" w:hAnsiTheme="minorHAnsi" w:cs="Arial"/>
                <w:sz w:val="14"/>
                <w:szCs w:val="16"/>
                <w:lang w:eastAsia="pt-BR"/>
              </w:rPr>
              <w:t xml:space="preserve"> ‘Acesso à Informação’ &gt; ‘Ações e Programas’.</w:t>
            </w:r>
          </w:p>
        </w:tc>
      </w:tr>
      <w:tr w:rsidR="00E6155A" w:rsidRPr="007E046A" w14:paraId="04059935" w14:textId="77777777" w:rsidTr="00B95599">
        <w:tc>
          <w:tcPr>
            <w:cnfStyle w:val="001000000000" w:firstRow="0" w:lastRow="0" w:firstColumn="1" w:lastColumn="0" w:oddVBand="0" w:evenVBand="0" w:oddHBand="0" w:evenHBand="0" w:firstRowFirstColumn="0" w:firstRowLastColumn="0" w:lastRowFirstColumn="0" w:lastRowLastColumn="0"/>
            <w:tcW w:w="1666" w:type="pct"/>
            <w:hideMark/>
          </w:tcPr>
          <w:p w14:paraId="574404F9" w14:textId="6587F5B4" w:rsidR="00E6155A" w:rsidRPr="007E046A" w:rsidRDefault="00D417A3" w:rsidP="00E6155A">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10</w:t>
            </w:r>
            <w:r w:rsidR="00E6155A" w:rsidRPr="007E046A">
              <w:rPr>
                <w:rFonts w:asciiTheme="minorHAnsi" w:eastAsia="Times New Roman" w:hAnsiTheme="minorHAnsi" w:cs="Arial"/>
                <w:sz w:val="14"/>
                <w:szCs w:val="16"/>
                <w:lang w:eastAsia="pt-BR"/>
              </w:rPr>
              <w:t xml:space="preserve">.8. </w:t>
            </w:r>
            <w:r w:rsidR="00E6155A" w:rsidRPr="007E046A">
              <w:rPr>
                <w:rFonts w:asciiTheme="minorHAnsi" w:eastAsia="Times New Roman" w:hAnsiTheme="minorHAnsi" w:cs="Arial"/>
                <w:b w:val="0"/>
                <w:sz w:val="14"/>
                <w:szCs w:val="16"/>
                <w:lang w:eastAsia="pt-BR"/>
              </w:rPr>
              <w:t>O órgão ou entidade divulga informações sobre programas financiados pelo Fundo de Amparo ao trabalhador – FAT?</w:t>
            </w:r>
          </w:p>
        </w:tc>
        <w:tc>
          <w:tcPr>
            <w:tcW w:w="1752" w:type="pct"/>
            <w:vAlign w:val="center"/>
          </w:tcPr>
          <w:p w14:paraId="677FAC61" w14:textId="19E0A61E" w:rsidR="00E6155A" w:rsidRPr="007E046A" w:rsidRDefault="00E6155A" w:rsidP="00544A66">
            <w:pPr>
              <w:pStyle w:val="PargrafodaLista"/>
              <w:tabs>
                <w:tab w:val="left" w:pos="284"/>
                <w:tab w:val="left" w:pos="346"/>
              </w:tabs>
              <w:ind w:left="0" w:right="143"/>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Decreto nº 7.724/2012, art. 7º, § 3º, IX</w:t>
            </w:r>
          </w:p>
        </w:tc>
        <w:tc>
          <w:tcPr>
            <w:tcW w:w="1582" w:type="pct"/>
            <w:vAlign w:val="center"/>
          </w:tcPr>
          <w:p w14:paraId="280502F8" w14:textId="56DF5FEE" w:rsidR="00E6155A" w:rsidRPr="007E046A" w:rsidRDefault="005B54B2" w:rsidP="006B41B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Informação não localizada na se</w:t>
            </w:r>
            <w:r w:rsidR="009B70AD" w:rsidRPr="007E046A">
              <w:rPr>
                <w:rFonts w:asciiTheme="minorHAnsi" w:eastAsia="Times New Roman" w:hAnsiTheme="minorHAnsi" w:cs="Arial"/>
                <w:sz w:val="14"/>
                <w:szCs w:val="16"/>
                <w:lang w:eastAsia="pt-BR"/>
              </w:rPr>
              <w:t>ção</w:t>
            </w:r>
            <w:r w:rsidRPr="007E046A">
              <w:rPr>
                <w:rFonts w:asciiTheme="minorHAnsi" w:eastAsia="Times New Roman" w:hAnsiTheme="minorHAnsi" w:cs="Arial"/>
                <w:sz w:val="14"/>
                <w:szCs w:val="16"/>
                <w:lang w:eastAsia="pt-BR"/>
              </w:rPr>
              <w:t xml:space="preserve"> ‘Acesso à Informação’ &gt; ‘Ações e Programas’.</w:t>
            </w:r>
          </w:p>
        </w:tc>
      </w:tr>
    </w:tbl>
    <w:p w14:paraId="65D3481D" w14:textId="77777777" w:rsidR="00993EFE" w:rsidRPr="007E046A" w:rsidRDefault="00993EFE" w:rsidP="00AC3E77">
      <w:pPr>
        <w:tabs>
          <w:tab w:val="left" w:pos="284"/>
        </w:tabs>
        <w:jc w:val="both"/>
        <w:rPr>
          <w:rFonts w:asciiTheme="minorHAnsi" w:hAnsiTheme="minorHAnsi" w:cs="Helvetica"/>
          <w:color w:val="FF0000"/>
          <w:szCs w:val="24"/>
          <w:shd w:val="clear" w:color="auto" w:fill="FFFFFF"/>
        </w:rPr>
      </w:pPr>
    </w:p>
    <w:p w14:paraId="0F7A46A6" w14:textId="77777777" w:rsidR="00E92D6E" w:rsidRPr="007E046A" w:rsidRDefault="00E92D6E" w:rsidP="00E92D6E">
      <w:pPr>
        <w:tabs>
          <w:tab w:val="left" w:pos="284"/>
        </w:tabs>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Constatações e Orientações</w:t>
      </w:r>
    </w:p>
    <w:p w14:paraId="2AC49B43" w14:textId="77777777" w:rsidR="00993EFE" w:rsidRPr="007E046A" w:rsidRDefault="00993EFE" w:rsidP="00AC3E77">
      <w:pPr>
        <w:tabs>
          <w:tab w:val="left" w:pos="284"/>
        </w:tabs>
        <w:jc w:val="both"/>
        <w:rPr>
          <w:rFonts w:asciiTheme="minorHAnsi" w:hAnsiTheme="minorHAnsi"/>
          <w:color w:val="FF0000"/>
          <w:szCs w:val="24"/>
        </w:rPr>
      </w:pPr>
    </w:p>
    <w:tbl>
      <w:tblPr>
        <w:tblStyle w:val="Tabelacomgrade"/>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8027"/>
      </w:tblGrid>
      <w:tr w:rsidR="00DB3EDB" w:rsidRPr="007E046A" w14:paraId="115F095E" w14:textId="77777777" w:rsidTr="00D417A3">
        <w:tc>
          <w:tcPr>
            <w:tcW w:w="956" w:type="pct"/>
          </w:tcPr>
          <w:p w14:paraId="53851415" w14:textId="2F9AD3D4" w:rsidR="00993EFE" w:rsidRPr="007E046A" w:rsidRDefault="00993EFE" w:rsidP="00AC3E77">
            <w:pPr>
              <w:tabs>
                <w:tab w:val="left" w:pos="284"/>
              </w:tabs>
              <w:jc w:val="both"/>
              <w:rPr>
                <w:rFonts w:asciiTheme="minorHAnsi" w:hAnsiTheme="minorHAnsi"/>
                <w:szCs w:val="24"/>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10</w:t>
            </w:r>
            <w:r w:rsidR="009E79E3" w:rsidRPr="007E046A">
              <w:rPr>
                <w:rFonts w:asciiTheme="minorHAnsi" w:hAnsiTheme="minorHAnsi" w:cs="Helvetica"/>
                <w:b/>
                <w:szCs w:val="24"/>
                <w:shd w:val="clear" w:color="auto" w:fill="FFFFFF"/>
              </w:rPr>
              <w:t>.1</w:t>
            </w:r>
            <w:r w:rsidR="00DA6201" w:rsidRPr="007E046A">
              <w:rPr>
                <w:rFonts w:asciiTheme="minorHAnsi" w:hAnsiTheme="minorHAnsi" w:cs="Helvetica"/>
                <w:b/>
                <w:szCs w:val="24"/>
                <w:shd w:val="clear" w:color="auto" w:fill="FFFFFF"/>
              </w:rPr>
              <w:t xml:space="preserve"> </w:t>
            </w:r>
          </w:p>
        </w:tc>
        <w:tc>
          <w:tcPr>
            <w:tcW w:w="4044" w:type="pct"/>
          </w:tcPr>
          <w:p w14:paraId="3360530E" w14:textId="3D815707" w:rsidR="00DD2E9E" w:rsidRPr="007E046A" w:rsidRDefault="00DA6201" w:rsidP="00AC3E77">
            <w:pPr>
              <w:tabs>
                <w:tab w:val="left" w:pos="284"/>
              </w:tabs>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O órgão </w:t>
            </w:r>
            <w:r w:rsidR="00AF5D70" w:rsidRPr="007E046A">
              <w:rPr>
                <w:rFonts w:asciiTheme="minorHAnsi" w:hAnsiTheme="minorHAnsi" w:cs="Helvetica"/>
                <w:szCs w:val="24"/>
                <w:shd w:val="clear" w:color="auto" w:fill="FFFFFF"/>
              </w:rPr>
              <w:t>divulga lista d</w:t>
            </w:r>
            <w:r w:rsidR="00511A1D">
              <w:rPr>
                <w:rFonts w:asciiTheme="minorHAnsi" w:hAnsiTheme="minorHAnsi" w:cs="Helvetica"/>
                <w:szCs w:val="24"/>
                <w:shd w:val="clear" w:color="auto" w:fill="FFFFFF"/>
              </w:rPr>
              <w:t xml:space="preserve">e alguns </w:t>
            </w:r>
            <w:r w:rsidR="00AF5D70" w:rsidRPr="007E046A">
              <w:rPr>
                <w:rFonts w:asciiTheme="minorHAnsi" w:hAnsiTheme="minorHAnsi" w:cs="Helvetica"/>
                <w:szCs w:val="24"/>
                <w:shd w:val="clear" w:color="auto" w:fill="FFFFFF"/>
              </w:rPr>
              <w:t xml:space="preserve">programas, projetos e ações executados. </w:t>
            </w:r>
          </w:p>
        </w:tc>
      </w:tr>
      <w:tr w:rsidR="00511A1D" w:rsidRPr="007E046A" w14:paraId="6A384292" w14:textId="77777777" w:rsidTr="00C35586">
        <w:tc>
          <w:tcPr>
            <w:tcW w:w="956" w:type="pct"/>
          </w:tcPr>
          <w:p w14:paraId="4D7A2757" w14:textId="4B2BD4E0" w:rsidR="00511A1D" w:rsidRPr="007E046A" w:rsidRDefault="00511A1D" w:rsidP="00511A1D">
            <w:pPr>
              <w:tabs>
                <w:tab w:val="left" w:pos="284"/>
              </w:tabs>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10</w:t>
            </w:r>
            <w:r w:rsidRPr="007E046A">
              <w:rPr>
                <w:rFonts w:asciiTheme="minorHAnsi" w:hAnsiTheme="minorHAnsi" w:cs="Helvetica"/>
                <w:b/>
                <w:szCs w:val="24"/>
                <w:shd w:val="clear" w:color="auto" w:fill="FFFFFF"/>
              </w:rPr>
              <w:t>.</w:t>
            </w:r>
            <w:r>
              <w:rPr>
                <w:rFonts w:asciiTheme="minorHAnsi" w:hAnsiTheme="minorHAnsi" w:cs="Helvetica"/>
                <w:b/>
                <w:szCs w:val="24"/>
                <w:shd w:val="clear" w:color="auto" w:fill="FFFFFF"/>
              </w:rPr>
              <w:t>1</w:t>
            </w:r>
          </w:p>
        </w:tc>
        <w:tc>
          <w:tcPr>
            <w:tcW w:w="4044" w:type="pct"/>
            <w:vAlign w:val="center"/>
          </w:tcPr>
          <w:p w14:paraId="0C770D59" w14:textId="3F96A2C4" w:rsidR="00511A1D" w:rsidRDefault="00511A1D" w:rsidP="00594CE2">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O órgão deve</w:t>
            </w:r>
            <w:r>
              <w:rPr>
                <w:rFonts w:asciiTheme="minorHAnsi" w:hAnsiTheme="minorHAnsi" w:cs="Helvetica"/>
                <w:szCs w:val="24"/>
                <w:shd w:val="clear" w:color="auto" w:fill="FFFFFF"/>
              </w:rPr>
              <w:t xml:space="preserve"> divulgar a lista de todos</w:t>
            </w:r>
            <w:r w:rsidR="00C35586">
              <w:rPr>
                <w:rFonts w:asciiTheme="minorHAnsi" w:hAnsiTheme="minorHAnsi" w:cs="Helvetica"/>
                <w:szCs w:val="24"/>
                <w:shd w:val="clear" w:color="auto" w:fill="FFFFFF"/>
              </w:rPr>
              <w:t xml:space="preserve"> os</w:t>
            </w:r>
            <w:r>
              <w:rPr>
                <w:rFonts w:asciiTheme="minorHAnsi" w:hAnsiTheme="minorHAnsi" w:cs="Helvetica"/>
                <w:szCs w:val="24"/>
                <w:shd w:val="clear" w:color="auto" w:fill="FFFFFF"/>
              </w:rPr>
              <w:t xml:space="preserve"> programas, projetos e ações executados. </w:t>
            </w:r>
            <w:r w:rsidRPr="007E046A">
              <w:rPr>
                <w:rFonts w:asciiTheme="minorHAnsi" w:hAnsiTheme="minorHAnsi" w:cs="Helvetica"/>
                <w:szCs w:val="24"/>
                <w:shd w:val="clear" w:color="auto" w:fill="FFFFFF"/>
              </w:rPr>
              <w:t>No caso de</w:t>
            </w:r>
            <w:r w:rsidR="00B21140">
              <w:rPr>
                <w:rFonts w:asciiTheme="minorHAnsi" w:hAnsiTheme="minorHAnsi" w:cs="Helvetica"/>
                <w:szCs w:val="24"/>
                <w:shd w:val="clear" w:color="auto" w:fill="FFFFFF"/>
              </w:rPr>
              <w:t xml:space="preserve"> já divulgar tais dados</w:t>
            </w:r>
            <w:r w:rsidRPr="007E046A">
              <w:rPr>
                <w:rFonts w:asciiTheme="minorHAnsi" w:hAnsiTheme="minorHAnsi" w:cs="Helvetica"/>
                <w:szCs w:val="24"/>
                <w:shd w:val="clear" w:color="auto" w:fill="FFFFFF"/>
              </w:rPr>
              <w:t xml:space="preserve">, </w:t>
            </w:r>
            <w:r w:rsidR="00C35586">
              <w:rPr>
                <w:rFonts w:asciiTheme="minorHAnsi" w:hAnsiTheme="minorHAnsi" w:cs="Helvetica"/>
                <w:szCs w:val="24"/>
                <w:shd w:val="clear" w:color="auto" w:fill="FFFFFF"/>
              </w:rPr>
              <w:t>pod</w:t>
            </w:r>
            <w:r w:rsidRPr="007E046A">
              <w:rPr>
                <w:rFonts w:asciiTheme="minorHAnsi" w:hAnsiTheme="minorHAnsi" w:cs="Helvetica"/>
                <w:szCs w:val="24"/>
                <w:shd w:val="clear" w:color="auto" w:fill="FFFFFF"/>
              </w:rPr>
              <w:t xml:space="preserve">e </w:t>
            </w:r>
            <w:r w:rsidR="00C35586">
              <w:rPr>
                <w:rFonts w:asciiTheme="minorHAnsi" w:hAnsiTheme="minorHAnsi" w:cs="Helvetica"/>
                <w:szCs w:val="24"/>
                <w:shd w:val="clear" w:color="auto" w:fill="FFFFFF"/>
              </w:rPr>
              <w:t xml:space="preserve">ser </w:t>
            </w:r>
            <w:r w:rsidRPr="007E046A">
              <w:rPr>
                <w:rFonts w:asciiTheme="minorHAnsi" w:hAnsiTheme="minorHAnsi" w:cs="Helvetica"/>
                <w:szCs w:val="24"/>
                <w:shd w:val="clear" w:color="auto" w:fill="FFFFFF"/>
              </w:rPr>
              <w:t>disponibiliza</w:t>
            </w:r>
            <w:r w:rsidR="00C35586">
              <w:rPr>
                <w:rFonts w:asciiTheme="minorHAnsi" w:hAnsiTheme="minorHAnsi" w:cs="Helvetica"/>
                <w:szCs w:val="24"/>
                <w:shd w:val="clear" w:color="auto" w:fill="FFFFFF"/>
              </w:rPr>
              <w:t>do</w:t>
            </w:r>
            <w:r w:rsidRPr="007E046A">
              <w:rPr>
                <w:rFonts w:asciiTheme="minorHAnsi" w:hAnsiTheme="minorHAnsi" w:cs="Helvetica"/>
                <w:szCs w:val="24"/>
                <w:shd w:val="clear" w:color="auto" w:fill="FFFFFF"/>
              </w:rPr>
              <w:t xml:space="preserve"> link remetendo para onde as informações estão disponíveis.</w:t>
            </w:r>
          </w:p>
          <w:p w14:paraId="62441DCE" w14:textId="2BDE5BDE" w:rsidR="00511A1D" w:rsidRPr="007E046A" w:rsidRDefault="00511A1D" w:rsidP="00594CE2">
            <w:pPr>
              <w:jc w:val="both"/>
              <w:rPr>
                <w:rFonts w:asciiTheme="minorHAnsi" w:hAnsiTheme="minorHAnsi" w:cs="Helvetica"/>
                <w:szCs w:val="24"/>
                <w:shd w:val="clear" w:color="auto" w:fill="FFFFFF"/>
              </w:rPr>
            </w:pPr>
          </w:p>
        </w:tc>
      </w:tr>
      <w:tr w:rsidR="00511A1D" w:rsidRPr="007E046A" w14:paraId="259E7CE6" w14:textId="77777777" w:rsidTr="00D417A3">
        <w:tc>
          <w:tcPr>
            <w:tcW w:w="956" w:type="pct"/>
          </w:tcPr>
          <w:p w14:paraId="37B83A39" w14:textId="5EAD279F" w:rsidR="00511A1D" w:rsidRPr="007E046A" w:rsidRDefault="00511A1D" w:rsidP="00511A1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10</w:t>
            </w:r>
            <w:r w:rsidRPr="007E046A">
              <w:rPr>
                <w:rFonts w:asciiTheme="minorHAnsi" w:hAnsiTheme="minorHAnsi" w:cs="Helvetica"/>
                <w:b/>
                <w:szCs w:val="24"/>
                <w:shd w:val="clear" w:color="auto" w:fill="FFFFFF"/>
              </w:rPr>
              <w:t>.2</w:t>
            </w:r>
          </w:p>
        </w:tc>
        <w:tc>
          <w:tcPr>
            <w:tcW w:w="4044" w:type="pct"/>
          </w:tcPr>
          <w:p w14:paraId="319E6BE8" w14:textId="3F2146FA" w:rsidR="00511A1D" w:rsidRPr="007E046A" w:rsidRDefault="00511A1D" w:rsidP="00511A1D">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O órgão divulga parcialmente as unidades responsáveis pelos programas, projetos e ações que desenvolve. Em muitos casos,</w:t>
            </w:r>
            <w:r w:rsidR="00081B25">
              <w:rPr>
                <w:rFonts w:asciiTheme="minorHAnsi" w:hAnsiTheme="minorHAnsi" w:cs="Helvetica"/>
                <w:szCs w:val="24"/>
                <w:shd w:val="clear" w:color="auto" w:fill="FFFFFF"/>
              </w:rPr>
              <w:t xml:space="preserve"> porém,</w:t>
            </w:r>
            <w:r w:rsidRPr="007E046A">
              <w:rPr>
                <w:rFonts w:asciiTheme="minorHAnsi" w:hAnsiTheme="minorHAnsi" w:cs="Helvetica"/>
                <w:szCs w:val="24"/>
                <w:shd w:val="clear" w:color="auto" w:fill="FFFFFF"/>
              </w:rPr>
              <w:t xml:space="preserve"> não são publicadas as áreas responsáveis pelo desenvolvimento e implementação d</w:t>
            </w:r>
            <w:r w:rsidR="00081B25">
              <w:rPr>
                <w:rFonts w:asciiTheme="minorHAnsi" w:hAnsiTheme="minorHAnsi" w:cs="Helvetica"/>
                <w:szCs w:val="24"/>
                <w:shd w:val="clear" w:color="auto" w:fill="FFFFFF"/>
              </w:rPr>
              <w:t>e</w:t>
            </w:r>
            <w:r w:rsidRPr="007E046A">
              <w:rPr>
                <w:rFonts w:asciiTheme="minorHAnsi" w:hAnsiTheme="minorHAnsi" w:cs="Helvetica"/>
                <w:szCs w:val="24"/>
                <w:shd w:val="clear" w:color="auto" w:fill="FFFFFF"/>
              </w:rPr>
              <w:t xml:space="preserve"> programas, projetos e ações</w:t>
            </w:r>
            <w:r w:rsidR="00081B25">
              <w:rPr>
                <w:rFonts w:asciiTheme="minorHAnsi" w:hAnsiTheme="minorHAnsi" w:cs="Helvetica"/>
                <w:szCs w:val="24"/>
                <w:shd w:val="clear" w:color="auto" w:fill="FFFFFF"/>
              </w:rPr>
              <w:t>, sendo mencionado</w:t>
            </w:r>
            <w:r w:rsidRPr="007E046A">
              <w:rPr>
                <w:rFonts w:asciiTheme="minorHAnsi" w:hAnsiTheme="minorHAnsi" w:cs="Helvetica"/>
                <w:szCs w:val="24"/>
                <w:shd w:val="clear" w:color="auto" w:fill="FFFFFF"/>
              </w:rPr>
              <w:t xml:space="preserve"> </w:t>
            </w:r>
            <w:r w:rsidR="00B21140">
              <w:rPr>
                <w:rFonts w:asciiTheme="minorHAnsi" w:hAnsiTheme="minorHAnsi" w:cs="Helvetica"/>
                <w:szCs w:val="24"/>
                <w:shd w:val="clear" w:color="auto" w:fill="FFFFFF"/>
              </w:rPr>
              <w:t>o Ministério da Fazenda</w:t>
            </w:r>
            <w:r w:rsidRPr="007E046A">
              <w:rPr>
                <w:rFonts w:asciiTheme="minorHAnsi" w:hAnsiTheme="minorHAnsi" w:cs="Helvetica"/>
                <w:szCs w:val="24"/>
                <w:shd w:val="clear" w:color="auto" w:fill="FFFFFF"/>
              </w:rPr>
              <w:t xml:space="preserve"> genericamente.</w:t>
            </w:r>
          </w:p>
        </w:tc>
      </w:tr>
      <w:tr w:rsidR="00511A1D" w:rsidRPr="007E046A" w14:paraId="55F69658" w14:textId="77777777" w:rsidTr="00D417A3">
        <w:tc>
          <w:tcPr>
            <w:tcW w:w="956" w:type="pct"/>
          </w:tcPr>
          <w:p w14:paraId="26B8866B" w14:textId="269FA613" w:rsidR="00511A1D" w:rsidRPr="007E046A" w:rsidRDefault="00511A1D" w:rsidP="00511A1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10</w:t>
            </w:r>
            <w:r w:rsidRPr="007E046A">
              <w:rPr>
                <w:rFonts w:asciiTheme="minorHAnsi" w:hAnsiTheme="minorHAnsi" w:cs="Helvetica"/>
                <w:b/>
                <w:szCs w:val="24"/>
                <w:shd w:val="clear" w:color="auto" w:fill="FFFFFF"/>
              </w:rPr>
              <w:t>.2</w:t>
            </w:r>
          </w:p>
        </w:tc>
        <w:tc>
          <w:tcPr>
            <w:tcW w:w="4044" w:type="pct"/>
            <w:vAlign w:val="center"/>
          </w:tcPr>
          <w:p w14:paraId="2C72BC38" w14:textId="07C8E7F4" w:rsidR="00511A1D" w:rsidRPr="007E046A" w:rsidRDefault="00511A1D" w:rsidP="00511A1D">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O órgão deve indicar a área responsável pelo desenvolvimento e implementação de cada programa, projeto e ação desenvolvido.</w:t>
            </w:r>
          </w:p>
          <w:p w14:paraId="100975BD" w14:textId="63617281" w:rsidR="00511A1D" w:rsidRPr="007E046A" w:rsidRDefault="00511A1D" w:rsidP="00511A1D">
            <w:pPr>
              <w:jc w:val="both"/>
              <w:rPr>
                <w:rFonts w:asciiTheme="minorHAnsi" w:hAnsiTheme="minorHAnsi" w:cs="Helvetica"/>
                <w:szCs w:val="24"/>
                <w:shd w:val="clear" w:color="auto" w:fill="FFFFFF"/>
              </w:rPr>
            </w:pPr>
          </w:p>
        </w:tc>
      </w:tr>
      <w:tr w:rsidR="00511A1D" w:rsidRPr="007E046A" w14:paraId="7F4CFBC2" w14:textId="77777777" w:rsidTr="00D417A3">
        <w:tc>
          <w:tcPr>
            <w:tcW w:w="956" w:type="pct"/>
          </w:tcPr>
          <w:p w14:paraId="7826280D" w14:textId="41F43930" w:rsidR="00511A1D" w:rsidRPr="007E046A" w:rsidRDefault="00511A1D" w:rsidP="00511A1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lastRenderedPageBreak/>
              <w:t xml:space="preserve">Constatação </w:t>
            </w:r>
            <w:r>
              <w:rPr>
                <w:rFonts w:asciiTheme="minorHAnsi" w:hAnsiTheme="minorHAnsi" w:cs="Helvetica"/>
                <w:b/>
                <w:szCs w:val="24"/>
                <w:shd w:val="clear" w:color="auto" w:fill="FFFFFF"/>
              </w:rPr>
              <w:t>10</w:t>
            </w:r>
            <w:r w:rsidRPr="007E046A">
              <w:rPr>
                <w:rFonts w:asciiTheme="minorHAnsi" w:hAnsiTheme="minorHAnsi" w:cs="Helvetica"/>
                <w:b/>
                <w:szCs w:val="24"/>
                <w:shd w:val="clear" w:color="auto" w:fill="FFFFFF"/>
              </w:rPr>
              <w:t>.3</w:t>
            </w:r>
          </w:p>
        </w:tc>
        <w:tc>
          <w:tcPr>
            <w:tcW w:w="4044" w:type="pct"/>
            <w:vAlign w:val="center"/>
          </w:tcPr>
          <w:p w14:paraId="6ADB6F62" w14:textId="1ED67F29" w:rsidR="00511A1D" w:rsidRPr="007E046A" w:rsidRDefault="00511A1D" w:rsidP="00511A1D">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Não foram encontradas, </w:t>
            </w:r>
            <w:r w:rsidR="00081B25">
              <w:rPr>
                <w:rFonts w:asciiTheme="minorHAnsi" w:hAnsiTheme="minorHAnsi" w:cs="Helvetica"/>
                <w:szCs w:val="24"/>
                <w:shd w:val="clear" w:color="auto" w:fill="FFFFFF"/>
              </w:rPr>
              <w:t>em</w:t>
            </w:r>
            <w:r w:rsidRPr="007E046A">
              <w:rPr>
                <w:rFonts w:asciiTheme="minorHAnsi" w:hAnsiTheme="minorHAnsi" w:cs="Helvetica"/>
                <w:szCs w:val="24"/>
                <w:shd w:val="clear" w:color="auto" w:fill="FFFFFF"/>
              </w:rPr>
              <w:t xml:space="preserve"> ‘Acesso à Informação’ &gt; ‘Ações e Programas’, informações sobre principais metas dos programas, projetos e ações. </w:t>
            </w:r>
          </w:p>
        </w:tc>
      </w:tr>
      <w:tr w:rsidR="00511A1D" w:rsidRPr="007E046A" w14:paraId="31682D71" w14:textId="77777777" w:rsidTr="00D417A3">
        <w:tc>
          <w:tcPr>
            <w:tcW w:w="956" w:type="pct"/>
          </w:tcPr>
          <w:p w14:paraId="1E30EDA6" w14:textId="3D6DED7A" w:rsidR="00511A1D" w:rsidRPr="007E046A" w:rsidRDefault="00511A1D" w:rsidP="00511A1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10</w:t>
            </w:r>
            <w:r w:rsidRPr="007E046A">
              <w:rPr>
                <w:rFonts w:asciiTheme="minorHAnsi" w:hAnsiTheme="minorHAnsi" w:cs="Helvetica"/>
                <w:b/>
                <w:szCs w:val="24"/>
                <w:shd w:val="clear" w:color="auto" w:fill="FFFFFF"/>
              </w:rPr>
              <w:t>.3</w:t>
            </w:r>
          </w:p>
        </w:tc>
        <w:tc>
          <w:tcPr>
            <w:tcW w:w="4044" w:type="pct"/>
            <w:vAlign w:val="center"/>
          </w:tcPr>
          <w:p w14:paraId="761559A6" w14:textId="0793ABC2" w:rsidR="00511A1D" w:rsidRPr="007E046A" w:rsidRDefault="00511A1D" w:rsidP="00511A1D">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O órgão deve divulgar as principais metas dos programas, projetos e ações. Caso já divulgue o referido conjunto de informações em seu site, </w:t>
            </w:r>
            <w:r w:rsidR="00081B25">
              <w:rPr>
                <w:rFonts w:asciiTheme="minorHAnsi" w:hAnsiTheme="minorHAnsi" w:cs="Helvetica"/>
                <w:szCs w:val="24"/>
                <w:shd w:val="clear" w:color="auto" w:fill="FFFFFF"/>
              </w:rPr>
              <w:t>pod</w:t>
            </w:r>
            <w:r w:rsidRPr="007E046A">
              <w:rPr>
                <w:rFonts w:asciiTheme="minorHAnsi" w:hAnsiTheme="minorHAnsi" w:cs="Helvetica"/>
                <w:szCs w:val="24"/>
                <w:shd w:val="clear" w:color="auto" w:fill="FFFFFF"/>
              </w:rPr>
              <w:t>e disponibilizar link remetendo para onde estão disponíveis.</w:t>
            </w:r>
          </w:p>
          <w:p w14:paraId="5619A8A9" w14:textId="5906D48F" w:rsidR="00511A1D" w:rsidRPr="007E046A" w:rsidRDefault="00511A1D" w:rsidP="00511A1D">
            <w:pPr>
              <w:jc w:val="both"/>
              <w:rPr>
                <w:rFonts w:asciiTheme="minorHAnsi" w:hAnsiTheme="minorHAnsi" w:cs="Helvetica"/>
                <w:szCs w:val="24"/>
                <w:shd w:val="clear" w:color="auto" w:fill="FFFFFF"/>
              </w:rPr>
            </w:pPr>
          </w:p>
        </w:tc>
      </w:tr>
      <w:tr w:rsidR="00511A1D" w:rsidRPr="007E046A" w14:paraId="20C4DBB0" w14:textId="77777777" w:rsidTr="00D417A3">
        <w:tc>
          <w:tcPr>
            <w:tcW w:w="956" w:type="pct"/>
          </w:tcPr>
          <w:p w14:paraId="34DE0B33" w14:textId="0A0F09E3" w:rsidR="00511A1D" w:rsidRPr="007E046A" w:rsidRDefault="00511A1D" w:rsidP="00511A1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10</w:t>
            </w:r>
            <w:r w:rsidRPr="007E046A">
              <w:rPr>
                <w:rFonts w:asciiTheme="minorHAnsi" w:hAnsiTheme="minorHAnsi" w:cs="Helvetica"/>
                <w:b/>
                <w:szCs w:val="24"/>
                <w:shd w:val="clear" w:color="auto" w:fill="FFFFFF"/>
              </w:rPr>
              <w:t>.4</w:t>
            </w:r>
          </w:p>
        </w:tc>
        <w:tc>
          <w:tcPr>
            <w:tcW w:w="4044" w:type="pct"/>
            <w:vAlign w:val="center"/>
          </w:tcPr>
          <w:p w14:paraId="45607713" w14:textId="286423AD" w:rsidR="00511A1D" w:rsidRPr="007E046A" w:rsidRDefault="00D763B6" w:rsidP="00511A1D">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F</w:t>
            </w:r>
            <w:r w:rsidR="00511A1D" w:rsidRPr="007E046A">
              <w:rPr>
                <w:rFonts w:asciiTheme="minorHAnsi" w:hAnsiTheme="minorHAnsi" w:cs="Helvetica"/>
                <w:szCs w:val="24"/>
                <w:shd w:val="clear" w:color="auto" w:fill="FFFFFF"/>
              </w:rPr>
              <w:t xml:space="preserve">oram encontrados, </w:t>
            </w:r>
            <w:r w:rsidR="00081B25">
              <w:rPr>
                <w:rFonts w:asciiTheme="minorHAnsi" w:hAnsiTheme="minorHAnsi" w:cs="Helvetica"/>
                <w:szCs w:val="24"/>
                <w:shd w:val="clear" w:color="auto" w:fill="FFFFFF"/>
              </w:rPr>
              <w:t xml:space="preserve">em </w:t>
            </w:r>
            <w:r w:rsidR="00511A1D" w:rsidRPr="007E046A">
              <w:rPr>
                <w:rFonts w:asciiTheme="minorHAnsi" w:hAnsiTheme="minorHAnsi" w:cs="Helvetica"/>
                <w:szCs w:val="24"/>
                <w:shd w:val="clear" w:color="auto" w:fill="FFFFFF"/>
              </w:rPr>
              <w:t xml:space="preserve">‘Acesso à Informação’ &gt; ‘Ações e Programas’, </w:t>
            </w:r>
            <w:r>
              <w:rPr>
                <w:rFonts w:asciiTheme="minorHAnsi" w:hAnsiTheme="minorHAnsi" w:cs="Helvetica"/>
                <w:szCs w:val="24"/>
                <w:shd w:val="clear" w:color="auto" w:fill="FFFFFF"/>
              </w:rPr>
              <w:t xml:space="preserve">alguns </w:t>
            </w:r>
            <w:r w:rsidR="00511A1D" w:rsidRPr="007E046A">
              <w:rPr>
                <w:rFonts w:asciiTheme="minorHAnsi" w:hAnsiTheme="minorHAnsi" w:cs="Helvetica"/>
                <w:szCs w:val="24"/>
                <w:shd w:val="clear" w:color="auto" w:fill="FFFFFF"/>
              </w:rPr>
              <w:t>indicadores de resultado e impacto de programas, projetos e ações</w:t>
            </w:r>
            <w:r w:rsidR="00081B25">
              <w:rPr>
                <w:rFonts w:asciiTheme="minorHAnsi" w:hAnsiTheme="minorHAnsi" w:cs="Helvetica"/>
                <w:szCs w:val="24"/>
                <w:shd w:val="clear" w:color="auto" w:fill="FFFFFF"/>
              </w:rPr>
              <w:t xml:space="preserve"> desenvolvidos</w:t>
            </w:r>
            <w:r w:rsidR="00511A1D" w:rsidRPr="007E046A">
              <w:rPr>
                <w:rFonts w:asciiTheme="minorHAnsi" w:hAnsiTheme="minorHAnsi" w:cs="Helvetica"/>
                <w:szCs w:val="24"/>
                <w:shd w:val="clear" w:color="auto" w:fill="FFFFFF"/>
              </w:rPr>
              <w:t xml:space="preserve">. </w:t>
            </w:r>
          </w:p>
        </w:tc>
      </w:tr>
      <w:tr w:rsidR="00511A1D" w:rsidRPr="007E046A" w14:paraId="74104271" w14:textId="77777777" w:rsidTr="00D417A3">
        <w:tc>
          <w:tcPr>
            <w:tcW w:w="956" w:type="pct"/>
          </w:tcPr>
          <w:p w14:paraId="4AFD76CB" w14:textId="66E43B20" w:rsidR="00511A1D" w:rsidRPr="007E046A" w:rsidRDefault="00511A1D" w:rsidP="00511A1D">
            <w:pPr>
              <w:jc w:val="both"/>
              <w:rPr>
                <w:rFonts w:asciiTheme="minorHAnsi" w:hAnsiTheme="minorHAnsi" w:cs="Helvetica"/>
                <w:b/>
                <w:szCs w:val="24"/>
                <w:highlight w:val="yellow"/>
                <w:shd w:val="clear" w:color="auto" w:fill="FFFFFF"/>
              </w:rPr>
            </w:pPr>
            <w:r w:rsidRPr="007E046A">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10</w:t>
            </w:r>
            <w:r w:rsidRPr="007E046A">
              <w:rPr>
                <w:rFonts w:asciiTheme="minorHAnsi" w:hAnsiTheme="minorHAnsi" w:cs="Helvetica"/>
                <w:b/>
                <w:szCs w:val="24"/>
                <w:shd w:val="clear" w:color="auto" w:fill="FFFFFF"/>
              </w:rPr>
              <w:t>.4</w:t>
            </w:r>
          </w:p>
        </w:tc>
        <w:tc>
          <w:tcPr>
            <w:tcW w:w="4044" w:type="pct"/>
          </w:tcPr>
          <w:p w14:paraId="56E39315" w14:textId="69BB6F37" w:rsidR="00511A1D" w:rsidRPr="007E046A" w:rsidRDefault="00511A1D" w:rsidP="00511A1D">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O órgão deve divulgar, </w:t>
            </w:r>
            <w:r w:rsidR="00D763B6">
              <w:rPr>
                <w:rFonts w:asciiTheme="minorHAnsi" w:hAnsiTheme="minorHAnsi" w:cs="Helvetica"/>
                <w:szCs w:val="24"/>
                <w:shd w:val="clear" w:color="auto" w:fill="FFFFFF"/>
              </w:rPr>
              <w:t>sempre que</w:t>
            </w:r>
            <w:r w:rsidR="00D763B6" w:rsidRPr="007E046A">
              <w:rPr>
                <w:rFonts w:asciiTheme="minorHAnsi" w:hAnsiTheme="minorHAnsi" w:cs="Helvetica"/>
                <w:szCs w:val="24"/>
                <w:shd w:val="clear" w:color="auto" w:fill="FFFFFF"/>
              </w:rPr>
              <w:t xml:space="preserve"> </w:t>
            </w:r>
            <w:r w:rsidRPr="007E046A">
              <w:rPr>
                <w:rFonts w:asciiTheme="minorHAnsi" w:hAnsiTheme="minorHAnsi" w:cs="Helvetica"/>
                <w:szCs w:val="24"/>
                <w:shd w:val="clear" w:color="auto" w:fill="FFFFFF"/>
              </w:rPr>
              <w:t xml:space="preserve">existir, os indicadores de resultado e impacto relativos aos </w:t>
            </w:r>
            <w:r w:rsidR="00081B25">
              <w:rPr>
                <w:rFonts w:asciiTheme="minorHAnsi" w:hAnsiTheme="minorHAnsi" w:cs="Helvetica"/>
                <w:szCs w:val="24"/>
                <w:shd w:val="clear" w:color="auto" w:fill="FFFFFF"/>
              </w:rPr>
              <w:t xml:space="preserve">seus </w:t>
            </w:r>
            <w:r w:rsidRPr="007E046A">
              <w:rPr>
                <w:rFonts w:asciiTheme="minorHAnsi" w:hAnsiTheme="minorHAnsi" w:cs="Helvetica"/>
                <w:szCs w:val="24"/>
                <w:shd w:val="clear" w:color="auto" w:fill="FFFFFF"/>
              </w:rPr>
              <w:t xml:space="preserve">programas, projetos e ações. Caso não existam, o </w:t>
            </w:r>
            <w:r w:rsidR="00081B25">
              <w:rPr>
                <w:rFonts w:asciiTheme="minorHAnsi" w:hAnsiTheme="minorHAnsi" w:cs="Helvetica"/>
                <w:szCs w:val="24"/>
                <w:shd w:val="clear" w:color="auto" w:fill="FFFFFF"/>
              </w:rPr>
              <w:t>ministério</w:t>
            </w:r>
            <w:r w:rsidRPr="007E046A">
              <w:rPr>
                <w:rFonts w:asciiTheme="minorHAnsi" w:hAnsiTheme="minorHAnsi" w:cs="Helvetica"/>
                <w:szCs w:val="24"/>
                <w:shd w:val="clear" w:color="auto" w:fill="FFFFFF"/>
              </w:rPr>
              <w:t xml:space="preserve"> deve informar que ainda não possui indicadores relacionados àqueles itens. No caso de já divulgar tais dados em seu site, </w:t>
            </w:r>
            <w:r w:rsidR="00081B25">
              <w:rPr>
                <w:rFonts w:asciiTheme="minorHAnsi" w:hAnsiTheme="minorHAnsi" w:cs="Helvetica"/>
                <w:szCs w:val="24"/>
                <w:shd w:val="clear" w:color="auto" w:fill="FFFFFF"/>
              </w:rPr>
              <w:t>pode optar por</w:t>
            </w:r>
            <w:r w:rsidRPr="007E046A">
              <w:rPr>
                <w:rFonts w:asciiTheme="minorHAnsi" w:hAnsiTheme="minorHAnsi" w:cs="Helvetica"/>
                <w:szCs w:val="24"/>
                <w:shd w:val="clear" w:color="auto" w:fill="FFFFFF"/>
              </w:rPr>
              <w:t xml:space="preserve"> disponibilizar link remetendo para onde as informações estão disponíveis.</w:t>
            </w:r>
          </w:p>
          <w:p w14:paraId="78C3368A" w14:textId="6CCEDC3A" w:rsidR="00511A1D" w:rsidRPr="007E046A" w:rsidRDefault="00511A1D" w:rsidP="00511A1D">
            <w:pPr>
              <w:jc w:val="both"/>
              <w:rPr>
                <w:rFonts w:asciiTheme="minorHAnsi" w:hAnsiTheme="minorHAnsi" w:cs="Helvetica"/>
                <w:szCs w:val="24"/>
                <w:highlight w:val="yellow"/>
                <w:shd w:val="clear" w:color="auto" w:fill="FFFFFF"/>
              </w:rPr>
            </w:pPr>
          </w:p>
        </w:tc>
      </w:tr>
      <w:tr w:rsidR="00511A1D" w:rsidRPr="007E046A" w14:paraId="62F23D2A" w14:textId="77777777" w:rsidTr="00D417A3">
        <w:tc>
          <w:tcPr>
            <w:tcW w:w="956" w:type="pct"/>
          </w:tcPr>
          <w:p w14:paraId="1A72F906" w14:textId="19744844" w:rsidR="00511A1D" w:rsidRPr="007E046A" w:rsidRDefault="00511A1D" w:rsidP="00511A1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10</w:t>
            </w:r>
            <w:r w:rsidRPr="007E046A">
              <w:rPr>
                <w:rFonts w:asciiTheme="minorHAnsi" w:hAnsiTheme="minorHAnsi" w:cs="Helvetica"/>
                <w:b/>
                <w:szCs w:val="24"/>
                <w:shd w:val="clear" w:color="auto" w:fill="FFFFFF"/>
              </w:rPr>
              <w:t>.5</w:t>
            </w:r>
          </w:p>
        </w:tc>
        <w:tc>
          <w:tcPr>
            <w:tcW w:w="4044" w:type="pct"/>
          </w:tcPr>
          <w:p w14:paraId="47C81C4B" w14:textId="4B3C477B" w:rsidR="00511A1D" w:rsidRPr="007E046A" w:rsidRDefault="00D763B6" w:rsidP="00511A1D">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F</w:t>
            </w:r>
            <w:r w:rsidR="00511A1D" w:rsidRPr="007E046A">
              <w:rPr>
                <w:rFonts w:asciiTheme="minorHAnsi" w:hAnsiTheme="minorHAnsi" w:cs="Helvetica"/>
                <w:szCs w:val="24"/>
                <w:shd w:val="clear" w:color="auto" w:fill="FFFFFF"/>
              </w:rPr>
              <w:t xml:space="preserve">oram encontradas, </w:t>
            </w:r>
            <w:r w:rsidR="00081B25">
              <w:rPr>
                <w:rFonts w:asciiTheme="minorHAnsi" w:hAnsiTheme="minorHAnsi" w:cs="Helvetica"/>
                <w:szCs w:val="24"/>
                <w:shd w:val="clear" w:color="auto" w:fill="FFFFFF"/>
              </w:rPr>
              <w:t>em</w:t>
            </w:r>
            <w:r w:rsidR="00511A1D" w:rsidRPr="007E046A">
              <w:rPr>
                <w:rFonts w:asciiTheme="minorHAnsi" w:hAnsiTheme="minorHAnsi" w:cs="Helvetica"/>
                <w:szCs w:val="24"/>
                <w:shd w:val="clear" w:color="auto" w:fill="FFFFFF"/>
              </w:rPr>
              <w:t xml:space="preserve"> ‘Acesso à Informação’ &gt; ‘Ações e Programas’, </w:t>
            </w:r>
            <w:r>
              <w:rPr>
                <w:rFonts w:asciiTheme="minorHAnsi" w:hAnsiTheme="minorHAnsi" w:cs="Helvetica"/>
                <w:szCs w:val="24"/>
                <w:shd w:val="clear" w:color="auto" w:fill="FFFFFF"/>
              </w:rPr>
              <w:t xml:space="preserve">algumas </w:t>
            </w:r>
            <w:r w:rsidR="00511A1D" w:rsidRPr="007E046A">
              <w:rPr>
                <w:rFonts w:asciiTheme="minorHAnsi" w:hAnsiTheme="minorHAnsi" w:cs="Helvetica"/>
                <w:szCs w:val="24"/>
                <w:shd w:val="clear" w:color="auto" w:fill="FFFFFF"/>
              </w:rPr>
              <w:t xml:space="preserve">informações sobre os principais resultados dos programas, projetos e ações. </w:t>
            </w:r>
          </w:p>
        </w:tc>
      </w:tr>
      <w:tr w:rsidR="00511A1D" w:rsidRPr="007E046A" w14:paraId="62D74C10" w14:textId="77777777" w:rsidTr="00D417A3">
        <w:tc>
          <w:tcPr>
            <w:tcW w:w="956" w:type="pct"/>
          </w:tcPr>
          <w:p w14:paraId="655DA162" w14:textId="65ECF8C3" w:rsidR="00511A1D" w:rsidRPr="007E046A" w:rsidRDefault="00511A1D" w:rsidP="00511A1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10</w:t>
            </w:r>
            <w:r w:rsidRPr="007E046A">
              <w:rPr>
                <w:rFonts w:asciiTheme="minorHAnsi" w:hAnsiTheme="minorHAnsi" w:cs="Helvetica"/>
                <w:b/>
                <w:szCs w:val="24"/>
                <w:shd w:val="clear" w:color="auto" w:fill="FFFFFF"/>
              </w:rPr>
              <w:t>.5</w:t>
            </w:r>
          </w:p>
        </w:tc>
        <w:tc>
          <w:tcPr>
            <w:tcW w:w="4044" w:type="pct"/>
          </w:tcPr>
          <w:p w14:paraId="5F5702A4" w14:textId="29D00F9C" w:rsidR="00511A1D" w:rsidRPr="007E046A" w:rsidRDefault="00511A1D" w:rsidP="00511A1D">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Devem ser divulgadas informações sobre os principais resultados de seus programas, projetos e ações. Se o órgão já divulgar tais dados em seu site, deve disponibilizar link remetendo para onde as informações estão disponíveis.</w:t>
            </w:r>
          </w:p>
          <w:p w14:paraId="54051A85" w14:textId="08E1F3EA" w:rsidR="00511A1D" w:rsidRPr="007E046A" w:rsidRDefault="00511A1D" w:rsidP="00511A1D">
            <w:pPr>
              <w:jc w:val="both"/>
              <w:rPr>
                <w:rFonts w:asciiTheme="minorHAnsi" w:hAnsiTheme="minorHAnsi" w:cs="Helvetica"/>
                <w:szCs w:val="24"/>
                <w:shd w:val="clear" w:color="auto" w:fill="FFFFFF"/>
              </w:rPr>
            </w:pPr>
          </w:p>
        </w:tc>
      </w:tr>
      <w:tr w:rsidR="00511A1D" w:rsidRPr="007E046A" w14:paraId="769FC1CF" w14:textId="77777777" w:rsidTr="00D417A3">
        <w:tc>
          <w:tcPr>
            <w:tcW w:w="956" w:type="pct"/>
          </w:tcPr>
          <w:p w14:paraId="532A6482" w14:textId="18C0C2EA" w:rsidR="00511A1D" w:rsidRPr="007E046A" w:rsidRDefault="00511A1D" w:rsidP="00511A1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10</w:t>
            </w:r>
            <w:r w:rsidRPr="007E046A">
              <w:rPr>
                <w:rFonts w:asciiTheme="minorHAnsi" w:hAnsiTheme="minorHAnsi" w:cs="Helvetica"/>
                <w:b/>
                <w:szCs w:val="24"/>
                <w:shd w:val="clear" w:color="auto" w:fill="FFFFFF"/>
              </w:rPr>
              <w:t>.6</w:t>
            </w:r>
          </w:p>
        </w:tc>
        <w:tc>
          <w:tcPr>
            <w:tcW w:w="4044" w:type="pct"/>
          </w:tcPr>
          <w:p w14:paraId="1C5EA9AB" w14:textId="241F7E8D" w:rsidR="00511A1D" w:rsidRPr="007E046A" w:rsidRDefault="00D763B6" w:rsidP="00511A1D">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Foi encontrad</w:t>
            </w:r>
            <w:r w:rsidR="00081B25">
              <w:rPr>
                <w:rFonts w:asciiTheme="minorHAnsi" w:hAnsiTheme="minorHAnsi" w:cs="Helvetica"/>
                <w:szCs w:val="24"/>
                <w:shd w:val="clear" w:color="auto" w:fill="FFFFFF"/>
              </w:rPr>
              <w:t>a</w:t>
            </w:r>
            <w:r>
              <w:rPr>
                <w:rFonts w:asciiTheme="minorHAnsi" w:hAnsiTheme="minorHAnsi" w:cs="Helvetica"/>
                <w:szCs w:val="24"/>
                <w:shd w:val="clear" w:color="auto" w:fill="FFFFFF"/>
              </w:rPr>
              <w:t xml:space="preserve"> a </w:t>
            </w:r>
            <w:r w:rsidR="00511A1D" w:rsidRPr="007E046A">
              <w:rPr>
                <w:rFonts w:asciiTheme="minorHAnsi" w:hAnsiTheme="minorHAnsi" w:cs="Helvetica"/>
                <w:szCs w:val="24"/>
                <w:shd w:val="clear" w:color="auto" w:fill="FFFFFF"/>
              </w:rPr>
              <w:t>‘Carta de Serviços’</w:t>
            </w:r>
            <w:r>
              <w:rPr>
                <w:rFonts w:asciiTheme="minorHAnsi" w:hAnsiTheme="minorHAnsi" w:cs="Helvetica"/>
                <w:szCs w:val="24"/>
                <w:shd w:val="clear" w:color="auto" w:fill="FFFFFF"/>
              </w:rPr>
              <w:t xml:space="preserve"> na seção adequada. </w:t>
            </w:r>
          </w:p>
        </w:tc>
      </w:tr>
      <w:tr w:rsidR="00511A1D" w:rsidRPr="007E046A" w14:paraId="7D32F3C7" w14:textId="77777777" w:rsidTr="00D417A3">
        <w:tc>
          <w:tcPr>
            <w:tcW w:w="956" w:type="pct"/>
          </w:tcPr>
          <w:p w14:paraId="0ED2C399" w14:textId="1B1B3F92" w:rsidR="00511A1D" w:rsidRPr="007E046A" w:rsidRDefault="00511A1D" w:rsidP="00511A1D">
            <w:pPr>
              <w:jc w:val="both"/>
              <w:rPr>
                <w:rFonts w:asciiTheme="minorHAnsi" w:hAnsiTheme="minorHAnsi" w:cs="Helvetica"/>
                <w:b/>
                <w:szCs w:val="24"/>
                <w:shd w:val="clear" w:color="auto" w:fill="FFFFFF"/>
              </w:rPr>
            </w:pPr>
          </w:p>
        </w:tc>
        <w:tc>
          <w:tcPr>
            <w:tcW w:w="4044" w:type="pct"/>
          </w:tcPr>
          <w:p w14:paraId="46A6846C" w14:textId="009F72AA" w:rsidR="00511A1D" w:rsidRPr="007E046A" w:rsidRDefault="00511A1D" w:rsidP="00511A1D">
            <w:pPr>
              <w:jc w:val="both"/>
              <w:rPr>
                <w:rFonts w:asciiTheme="minorHAnsi" w:hAnsiTheme="minorHAnsi" w:cs="Helvetica"/>
                <w:szCs w:val="24"/>
                <w:shd w:val="clear" w:color="auto" w:fill="FFFFFF"/>
              </w:rPr>
            </w:pPr>
          </w:p>
        </w:tc>
      </w:tr>
      <w:tr w:rsidR="00511A1D" w:rsidRPr="007E046A" w14:paraId="6AEE5EBE" w14:textId="77777777" w:rsidTr="00D417A3">
        <w:tc>
          <w:tcPr>
            <w:tcW w:w="956" w:type="pct"/>
          </w:tcPr>
          <w:p w14:paraId="3F6210C7" w14:textId="55495E1C" w:rsidR="00511A1D" w:rsidRPr="007E046A" w:rsidRDefault="00511A1D" w:rsidP="00511A1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10</w:t>
            </w:r>
            <w:r w:rsidRPr="007E046A">
              <w:rPr>
                <w:rFonts w:asciiTheme="minorHAnsi" w:hAnsiTheme="minorHAnsi" w:cs="Helvetica"/>
                <w:b/>
                <w:szCs w:val="24"/>
                <w:shd w:val="clear" w:color="auto" w:fill="FFFFFF"/>
              </w:rPr>
              <w:t>.7</w:t>
            </w:r>
          </w:p>
        </w:tc>
        <w:tc>
          <w:tcPr>
            <w:tcW w:w="4044" w:type="pct"/>
          </w:tcPr>
          <w:p w14:paraId="302A899F" w14:textId="691BE391" w:rsidR="00511A1D" w:rsidRPr="007E046A" w:rsidRDefault="00511A1D" w:rsidP="00511A1D">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Não foram encontradas, </w:t>
            </w:r>
            <w:r w:rsidR="00081B25">
              <w:rPr>
                <w:rFonts w:asciiTheme="minorHAnsi" w:hAnsiTheme="minorHAnsi" w:cs="Helvetica"/>
                <w:szCs w:val="24"/>
                <w:shd w:val="clear" w:color="auto" w:fill="FFFFFF"/>
              </w:rPr>
              <w:t>em</w:t>
            </w:r>
            <w:r w:rsidRPr="007E046A">
              <w:rPr>
                <w:rFonts w:asciiTheme="minorHAnsi" w:hAnsiTheme="minorHAnsi" w:cs="Helvetica"/>
                <w:szCs w:val="24"/>
                <w:shd w:val="clear" w:color="auto" w:fill="FFFFFF"/>
              </w:rPr>
              <w:t xml:space="preserve"> ‘Acesso à Informação’ &gt; ‘Ações e Programas’, informações sobre programas que resultem em renúncias de receitas.</w:t>
            </w:r>
          </w:p>
        </w:tc>
      </w:tr>
      <w:tr w:rsidR="00511A1D" w:rsidRPr="007E046A" w14:paraId="1ABFA86C" w14:textId="77777777" w:rsidTr="00D417A3">
        <w:tc>
          <w:tcPr>
            <w:tcW w:w="956" w:type="pct"/>
          </w:tcPr>
          <w:p w14:paraId="05F7275B" w14:textId="258E8AF7" w:rsidR="00511A1D" w:rsidRPr="007E046A" w:rsidRDefault="00511A1D" w:rsidP="00511A1D">
            <w:pPr>
              <w:jc w:val="both"/>
              <w:rPr>
                <w:rFonts w:asciiTheme="minorHAnsi" w:hAnsiTheme="minorHAnsi"/>
                <w:szCs w:val="24"/>
              </w:rPr>
            </w:pPr>
            <w:r w:rsidRPr="007E046A">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10</w:t>
            </w:r>
            <w:r w:rsidRPr="007E046A">
              <w:rPr>
                <w:rFonts w:asciiTheme="minorHAnsi" w:hAnsiTheme="minorHAnsi" w:cs="Helvetica"/>
                <w:b/>
                <w:szCs w:val="24"/>
                <w:shd w:val="clear" w:color="auto" w:fill="FFFFFF"/>
              </w:rPr>
              <w:t>.7</w:t>
            </w:r>
          </w:p>
        </w:tc>
        <w:tc>
          <w:tcPr>
            <w:tcW w:w="4044" w:type="pct"/>
          </w:tcPr>
          <w:p w14:paraId="22473D8D" w14:textId="372EE181" w:rsidR="00511A1D" w:rsidRPr="007E046A" w:rsidRDefault="00511A1D" w:rsidP="00511A1D">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Os órgãos e entidades que realizam programas que resultem em renúncias de receitas devem divulgar informações gerais sobre esses programas, tais como o objetivo do programa, as condições de adesão, a forma de execução, os prazos, os valores e a legislação aplicável. No entanto, ainda que o órgão não desenvolva tais programas, é necessário mencionar na seção que não há conteúdo a ser publicado. Se o órgão já divulgar tais dados em seu site, </w:t>
            </w:r>
            <w:r w:rsidR="00081B25">
              <w:rPr>
                <w:rFonts w:asciiTheme="minorHAnsi" w:hAnsiTheme="minorHAnsi" w:cs="Helvetica"/>
                <w:szCs w:val="24"/>
                <w:shd w:val="clear" w:color="auto" w:fill="FFFFFF"/>
              </w:rPr>
              <w:t>pod</w:t>
            </w:r>
            <w:r w:rsidRPr="007E046A">
              <w:rPr>
                <w:rFonts w:asciiTheme="minorHAnsi" w:hAnsiTheme="minorHAnsi" w:cs="Helvetica"/>
                <w:szCs w:val="24"/>
                <w:shd w:val="clear" w:color="auto" w:fill="FFFFFF"/>
              </w:rPr>
              <w:t>e disponibilizar, na área, link remetendo para onde as informações estão disponíveis.</w:t>
            </w:r>
          </w:p>
          <w:p w14:paraId="75AD771E" w14:textId="7A2AA407" w:rsidR="00511A1D" w:rsidRPr="007E046A" w:rsidRDefault="00511A1D" w:rsidP="00511A1D">
            <w:pPr>
              <w:jc w:val="both"/>
              <w:rPr>
                <w:rFonts w:asciiTheme="minorHAnsi" w:hAnsiTheme="minorHAnsi"/>
                <w:szCs w:val="24"/>
              </w:rPr>
            </w:pPr>
          </w:p>
        </w:tc>
      </w:tr>
      <w:tr w:rsidR="00511A1D" w:rsidRPr="007E046A" w14:paraId="46755B9B" w14:textId="77777777" w:rsidTr="00D417A3">
        <w:tc>
          <w:tcPr>
            <w:tcW w:w="956" w:type="pct"/>
          </w:tcPr>
          <w:p w14:paraId="798575BA" w14:textId="0F3DA93D" w:rsidR="00511A1D" w:rsidRPr="007E046A" w:rsidRDefault="00511A1D" w:rsidP="00511A1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10</w:t>
            </w:r>
            <w:r w:rsidRPr="007E046A">
              <w:rPr>
                <w:rFonts w:asciiTheme="minorHAnsi" w:hAnsiTheme="minorHAnsi" w:cs="Helvetica"/>
                <w:b/>
                <w:szCs w:val="24"/>
                <w:shd w:val="clear" w:color="auto" w:fill="FFFFFF"/>
              </w:rPr>
              <w:t>.8</w:t>
            </w:r>
          </w:p>
        </w:tc>
        <w:tc>
          <w:tcPr>
            <w:tcW w:w="4044" w:type="pct"/>
          </w:tcPr>
          <w:p w14:paraId="100261FA" w14:textId="0C94BF7F" w:rsidR="00511A1D" w:rsidRPr="007E046A" w:rsidRDefault="00511A1D" w:rsidP="00511A1D">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Não foram encontradas, </w:t>
            </w:r>
            <w:r w:rsidR="00081B25">
              <w:rPr>
                <w:rFonts w:asciiTheme="minorHAnsi" w:hAnsiTheme="minorHAnsi" w:cs="Helvetica"/>
                <w:szCs w:val="24"/>
                <w:shd w:val="clear" w:color="auto" w:fill="FFFFFF"/>
              </w:rPr>
              <w:t xml:space="preserve">em </w:t>
            </w:r>
            <w:r w:rsidRPr="007E046A">
              <w:rPr>
                <w:rFonts w:asciiTheme="minorHAnsi" w:hAnsiTheme="minorHAnsi" w:cs="Helvetica"/>
                <w:szCs w:val="24"/>
                <w:shd w:val="clear" w:color="auto" w:fill="FFFFFF"/>
              </w:rPr>
              <w:t xml:space="preserve">‘Acesso à Informação’ &gt; ‘Ações e Programas’, informações sobre programas financiados com o Fundo de Amparo ao trabalhador – FAT. </w:t>
            </w:r>
          </w:p>
        </w:tc>
      </w:tr>
      <w:tr w:rsidR="00511A1D" w:rsidRPr="007E046A" w14:paraId="65A61456" w14:textId="77777777" w:rsidTr="00D417A3">
        <w:tc>
          <w:tcPr>
            <w:tcW w:w="956" w:type="pct"/>
          </w:tcPr>
          <w:p w14:paraId="3FD6A969" w14:textId="6C13EA8B" w:rsidR="00511A1D" w:rsidRPr="007E046A" w:rsidRDefault="00511A1D" w:rsidP="00511A1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10</w:t>
            </w:r>
            <w:r w:rsidRPr="007E046A">
              <w:rPr>
                <w:rFonts w:asciiTheme="minorHAnsi" w:hAnsiTheme="minorHAnsi" w:cs="Helvetica"/>
                <w:b/>
                <w:szCs w:val="24"/>
                <w:shd w:val="clear" w:color="auto" w:fill="FFFFFF"/>
              </w:rPr>
              <w:t>.8</w:t>
            </w:r>
          </w:p>
        </w:tc>
        <w:tc>
          <w:tcPr>
            <w:tcW w:w="4044" w:type="pct"/>
          </w:tcPr>
          <w:p w14:paraId="292E05ED" w14:textId="73BA5090" w:rsidR="00511A1D" w:rsidRPr="007E046A" w:rsidRDefault="00511A1D" w:rsidP="00511A1D">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Os órgãos e entidades que desenvolvem programas financiados pelo Fundo de Amparo ao trabalhador – FAT devem divulgar informações sobre estes. Ainda que o órgão não </w:t>
            </w:r>
            <w:r w:rsidR="00081B25">
              <w:rPr>
                <w:rFonts w:asciiTheme="minorHAnsi" w:hAnsiTheme="minorHAnsi" w:cs="Helvetica"/>
                <w:szCs w:val="24"/>
                <w:shd w:val="clear" w:color="auto" w:fill="FFFFFF"/>
              </w:rPr>
              <w:t>desenvolv</w:t>
            </w:r>
            <w:r w:rsidRPr="007E046A">
              <w:rPr>
                <w:rFonts w:asciiTheme="minorHAnsi" w:hAnsiTheme="minorHAnsi" w:cs="Helvetica"/>
                <w:szCs w:val="24"/>
                <w:shd w:val="clear" w:color="auto" w:fill="FFFFFF"/>
              </w:rPr>
              <w:t>a tais programas, é necessário mencionar na seção que não há conteúdo a ser publicado. Se o órgão já divulga tais dados em outro local de seu site, deve disponibilizar link, na área, remetendo para onde as informações estão disponíveis.</w:t>
            </w:r>
          </w:p>
        </w:tc>
      </w:tr>
      <w:tr w:rsidR="00511A1D" w:rsidRPr="007E046A" w14:paraId="70615AD2" w14:textId="77777777" w:rsidTr="00D417A3">
        <w:tc>
          <w:tcPr>
            <w:tcW w:w="956" w:type="pct"/>
          </w:tcPr>
          <w:p w14:paraId="6E5F42C2" w14:textId="77777777" w:rsidR="00511A1D" w:rsidRPr="007E046A" w:rsidRDefault="00511A1D" w:rsidP="00511A1D">
            <w:pPr>
              <w:jc w:val="both"/>
              <w:rPr>
                <w:rFonts w:asciiTheme="minorHAnsi" w:hAnsiTheme="minorHAnsi" w:cs="Helvetica"/>
                <w:b/>
                <w:color w:val="FF0000"/>
                <w:szCs w:val="24"/>
                <w:shd w:val="clear" w:color="auto" w:fill="FFFFFF"/>
              </w:rPr>
            </w:pPr>
          </w:p>
        </w:tc>
        <w:tc>
          <w:tcPr>
            <w:tcW w:w="4044" w:type="pct"/>
          </w:tcPr>
          <w:p w14:paraId="5790FDB1" w14:textId="77777777" w:rsidR="00511A1D" w:rsidRPr="007E046A" w:rsidRDefault="00511A1D" w:rsidP="00511A1D">
            <w:pPr>
              <w:jc w:val="both"/>
              <w:rPr>
                <w:rFonts w:asciiTheme="minorHAnsi" w:hAnsiTheme="minorHAnsi" w:cs="Helvetica"/>
                <w:color w:val="FF0000"/>
                <w:szCs w:val="24"/>
                <w:shd w:val="clear" w:color="auto" w:fill="FFFFFF"/>
              </w:rPr>
            </w:pPr>
          </w:p>
        </w:tc>
      </w:tr>
    </w:tbl>
    <w:p w14:paraId="68E30C86" w14:textId="63C098EC" w:rsidR="00993EFE" w:rsidRPr="00D07752" w:rsidRDefault="00B95599" w:rsidP="001822EA">
      <w:pPr>
        <w:pStyle w:val="Ttulo2"/>
        <w:rPr>
          <w:rFonts w:asciiTheme="minorHAnsi" w:hAnsiTheme="minorHAnsi" w:cs="Miriam"/>
          <w:b/>
          <w:bCs/>
          <w:color w:val="002060"/>
          <w:szCs w:val="24"/>
          <w:lang w:eastAsia="pt-BR"/>
        </w:rPr>
      </w:pPr>
      <w:bookmarkStart w:id="54" w:name="_Toc476310190"/>
      <w:bookmarkStart w:id="55" w:name="_Toc476324347"/>
      <w:bookmarkStart w:id="56" w:name="_Toc476332493"/>
      <w:bookmarkStart w:id="57" w:name="_Toc476332689"/>
      <w:bookmarkStart w:id="58" w:name="_Toc476333695"/>
      <w:bookmarkStart w:id="59" w:name="_Toc476553788"/>
      <w:bookmarkStart w:id="60" w:name="_Toc476557591"/>
      <w:bookmarkStart w:id="61" w:name="_Toc476557700"/>
      <w:bookmarkStart w:id="62" w:name="_Toc476559305"/>
      <w:bookmarkStart w:id="63" w:name="_Toc476310191"/>
      <w:bookmarkStart w:id="64" w:name="_Toc476324348"/>
      <w:bookmarkStart w:id="65" w:name="_Toc476332494"/>
      <w:bookmarkStart w:id="66" w:name="_Toc476332690"/>
      <w:bookmarkStart w:id="67" w:name="_Toc476333696"/>
      <w:bookmarkStart w:id="68" w:name="_Toc476553789"/>
      <w:bookmarkStart w:id="69" w:name="_Toc476557592"/>
      <w:bookmarkStart w:id="70" w:name="_Toc476557701"/>
      <w:bookmarkStart w:id="71" w:name="_Toc476559306"/>
      <w:bookmarkStart w:id="72" w:name="_Toc476310192"/>
      <w:bookmarkStart w:id="73" w:name="_Toc476324349"/>
      <w:bookmarkStart w:id="74" w:name="_Toc476332495"/>
      <w:bookmarkStart w:id="75" w:name="_Toc476332691"/>
      <w:bookmarkStart w:id="76" w:name="_Toc476333697"/>
      <w:bookmarkStart w:id="77" w:name="_Toc476553790"/>
      <w:bookmarkStart w:id="78" w:name="_Toc476557593"/>
      <w:bookmarkStart w:id="79" w:name="_Toc476557702"/>
      <w:bookmarkStart w:id="80" w:name="_Toc476559307"/>
      <w:bookmarkStart w:id="81" w:name="_Toc476310193"/>
      <w:bookmarkStart w:id="82" w:name="_Toc476324350"/>
      <w:bookmarkStart w:id="83" w:name="_Toc476332496"/>
      <w:bookmarkStart w:id="84" w:name="_Toc476332692"/>
      <w:bookmarkStart w:id="85" w:name="_Toc476333698"/>
      <w:bookmarkStart w:id="86" w:name="_Toc476553791"/>
      <w:bookmarkStart w:id="87" w:name="_Toc476557594"/>
      <w:bookmarkStart w:id="88" w:name="_Toc476557703"/>
      <w:bookmarkStart w:id="89" w:name="_Toc476559308"/>
      <w:bookmarkStart w:id="90" w:name="_Toc476310194"/>
      <w:bookmarkStart w:id="91" w:name="_Toc476324351"/>
      <w:bookmarkStart w:id="92" w:name="_Toc476332497"/>
      <w:bookmarkStart w:id="93" w:name="_Toc476332693"/>
      <w:bookmarkStart w:id="94" w:name="_Toc476333699"/>
      <w:bookmarkStart w:id="95" w:name="_Toc476553792"/>
      <w:bookmarkStart w:id="96" w:name="_Toc476557595"/>
      <w:bookmarkStart w:id="97" w:name="_Toc476557704"/>
      <w:bookmarkStart w:id="98" w:name="_Toc476559309"/>
      <w:bookmarkStart w:id="99" w:name="_Toc476310195"/>
      <w:bookmarkStart w:id="100" w:name="_Toc476324352"/>
      <w:bookmarkStart w:id="101" w:name="_Toc476332498"/>
      <w:bookmarkStart w:id="102" w:name="_Toc476332694"/>
      <w:bookmarkStart w:id="103" w:name="_Toc476333700"/>
      <w:bookmarkStart w:id="104" w:name="_Toc476553793"/>
      <w:bookmarkStart w:id="105" w:name="_Toc476557596"/>
      <w:bookmarkStart w:id="106" w:name="_Toc476557705"/>
      <w:bookmarkStart w:id="107" w:name="_Toc476559310"/>
      <w:bookmarkStart w:id="108" w:name="_Toc476310196"/>
      <w:bookmarkStart w:id="109" w:name="_Toc476324353"/>
      <w:bookmarkStart w:id="110" w:name="_Toc476332499"/>
      <w:bookmarkStart w:id="111" w:name="_Toc476332695"/>
      <w:bookmarkStart w:id="112" w:name="_Toc476333701"/>
      <w:bookmarkStart w:id="113" w:name="_Toc476553794"/>
      <w:bookmarkStart w:id="114" w:name="_Toc476557597"/>
      <w:bookmarkStart w:id="115" w:name="_Toc476557706"/>
      <w:bookmarkStart w:id="116" w:name="_Toc476559311"/>
      <w:bookmarkStart w:id="117" w:name="_Toc476310197"/>
      <w:bookmarkStart w:id="118" w:name="_Toc476324354"/>
      <w:bookmarkStart w:id="119" w:name="_Toc476332500"/>
      <w:bookmarkStart w:id="120" w:name="_Toc476332696"/>
      <w:bookmarkStart w:id="121" w:name="_Toc476333702"/>
      <w:bookmarkStart w:id="122" w:name="_Toc476553795"/>
      <w:bookmarkStart w:id="123" w:name="_Toc476557598"/>
      <w:bookmarkStart w:id="124" w:name="_Toc476557707"/>
      <w:bookmarkStart w:id="125" w:name="_Toc476559312"/>
      <w:bookmarkStart w:id="126" w:name="_Toc476310198"/>
      <w:bookmarkStart w:id="127" w:name="_Toc476324355"/>
      <w:bookmarkStart w:id="128" w:name="_Toc476332501"/>
      <w:bookmarkStart w:id="129" w:name="_Toc476332697"/>
      <w:bookmarkStart w:id="130" w:name="_Toc476333703"/>
      <w:bookmarkStart w:id="131" w:name="_Toc476553796"/>
      <w:bookmarkStart w:id="132" w:name="_Toc476557599"/>
      <w:bookmarkStart w:id="133" w:name="_Toc476557708"/>
      <w:bookmarkStart w:id="134" w:name="_Toc476559313"/>
      <w:bookmarkStart w:id="135" w:name="_Toc476310199"/>
      <w:bookmarkStart w:id="136" w:name="_Toc476324356"/>
      <w:bookmarkStart w:id="137" w:name="_Toc476332502"/>
      <w:bookmarkStart w:id="138" w:name="_Toc476332698"/>
      <w:bookmarkStart w:id="139" w:name="_Toc476333704"/>
      <w:bookmarkStart w:id="140" w:name="_Toc476553797"/>
      <w:bookmarkStart w:id="141" w:name="_Toc476557600"/>
      <w:bookmarkStart w:id="142" w:name="_Toc476557709"/>
      <w:bookmarkStart w:id="143" w:name="_Toc476559314"/>
      <w:bookmarkStart w:id="144" w:name="_Toc476310200"/>
      <w:bookmarkStart w:id="145" w:name="_Toc476324357"/>
      <w:bookmarkStart w:id="146" w:name="_Toc476332503"/>
      <w:bookmarkStart w:id="147" w:name="_Toc476332699"/>
      <w:bookmarkStart w:id="148" w:name="_Toc476333705"/>
      <w:bookmarkStart w:id="149" w:name="_Toc476553798"/>
      <w:bookmarkStart w:id="150" w:name="_Toc476557601"/>
      <w:bookmarkStart w:id="151" w:name="_Toc476557710"/>
      <w:bookmarkStart w:id="152" w:name="_Toc476559315"/>
      <w:bookmarkStart w:id="153" w:name="_Toc476310201"/>
      <w:bookmarkStart w:id="154" w:name="_Toc476324358"/>
      <w:bookmarkStart w:id="155" w:name="_Toc476332504"/>
      <w:bookmarkStart w:id="156" w:name="_Toc476332700"/>
      <w:bookmarkStart w:id="157" w:name="_Toc476333706"/>
      <w:bookmarkStart w:id="158" w:name="_Toc476553799"/>
      <w:bookmarkStart w:id="159" w:name="_Toc476557602"/>
      <w:bookmarkStart w:id="160" w:name="_Toc476557711"/>
      <w:bookmarkStart w:id="161" w:name="_Toc476559316"/>
      <w:bookmarkStart w:id="162" w:name="_Toc476310202"/>
      <w:bookmarkStart w:id="163" w:name="_Toc476324359"/>
      <w:bookmarkStart w:id="164" w:name="_Toc476332505"/>
      <w:bookmarkStart w:id="165" w:name="_Toc476332701"/>
      <w:bookmarkStart w:id="166" w:name="_Toc476333707"/>
      <w:bookmarkStart w:id="167" w:name="_Toc476553800"/>
      <w:bookmarkStart w:id="168" w:name="_Toc476557603"/>
      <w:bookmarkStart w:id="169" w:name="_Toc476557712"/>
      <w:bookmarkStart w:id="170" w:name="_Toc476559317"/>
      <w:bookmarkStart w:id="171" w:name="_Toc476310203"/>
      <w:bookmarkStart w:id="172" w:name="_Toc476324360"/>
      <w:bookmarkStart w:id="173" w:name="_Toc476332506"/>
      <w:bookmarkStart w:id="174" w:name="_Toc476332702"/>
      <w:bookmarkStart w:id="175" w:name="_Toc476333708"/>
      <w:bookmarkStart w:id="176" w:name="_Toc476553801"/>
      <w:bookmarkStart w:id="177" w:name="_Toc476557604"/>
      <w:bookmarkStart w:id="178" w:name="_Toc476557713"/>
      <w:bookmarkStart w:id="179" w:name="_Toc476559318"/>
      <w:bookmarkStart w:id="180" w:name="_Toc476310204"/>
      <w:bookmarkStart w:id="181" w:name="_Toc476324361"/>
      <w:bookmarkStart w:id="182" w:name="_Toc476332507"/>
      <w:bookmarkStart w:id="183" w:name="_Toc476332703"/>
      <w:bookmarkStart w:id="184" w:name="_Toc476333709"/>
      <w:bookmarkStart w:id="185" w:name="_Toc476553802"/>
      <w:bookmarkStart w:id="186" w:name="_Toc476557605"/>
      <w:bookmarkStart w:id="187" w:name="_Toc476557714"/>
      <w:bookmarkStart w:id="188" w:name="_Toc476559319"/>
      <w:bookmarkStart w:id="189" w:name="_Toc476310205"/>
      <w:bookmarkStart w:id="190" w:name="_Toc476324362"/>
      <w:bookmarkStart w:id="191" w:name="_Toc476332508"/>
      <w:bookmarkStart w:id="192" w:name="_Toc476332704"/>
      <w:bookmarkStart w:id="193" w:name="_Toc476333710"/>
      <w:bookmarkStart w:id="194" w:name="_Toc476553803"/>
      <w:bookmarkStart w:id="195" w:name="_Toc476557606"/>
      <w:bookmarkStart w:id="196" w:name="_Toc476557715"/>
      <w:bookmarkStart w:id="197" w:name="_Toc476559320"/>
      <w:bookmarkStart w:id="198" w:name="_Toc476310206"/>
      <w:bookmarkStart w:id="199" w:name="_Toc476324363"/>
      <w:bookmarkStart w:id="200" w:name="_Toc476332509"/>
      <w:bookmarkStart w:id="201" w:name="_Toc476332705"/>
      <w:bookmarkStart w:id="202" w:name="_Toc476333711"/>
      <w:bookmarkStart w:id="203" w:name="_Toc476553804"/>
      <w:bookmarkStart w:id="204" w:name="_Toc476557607"/>
      <w:bookmarkStart w:id="205" w:name="_Toc476557716"/>
      <w:bookmarkStart w:id="206" w:name="_Toc476559321"/>
      <w:bookmarkStart w:id="207" w:name="_Toc476310207"/>
      <w:bookmarkStart w:id="208" w:name="_Toc476324364"/>
      <w:bookmarkStart w:id="209" w:name="_Toc476332510"/>
      <w:bookmarkStart w:id="210" w:name="_Toc476332706"/>
      <w:bookmarkStart w:id="211" w:name="_Toc476333712"/>
      <w:bookmarkStart w:id="212" w:name="_Toc476553805"/>
      <w:bookmarkStart w:id="213" w:name="_Toc476557608"/>
      <w:bookmarkStart w:id="214" w:name="_Toc476557717"/>
      <w:bookmarkStart w:id="215" w:name="_Toc476559322"/>
      <w:bookmarkStart w:id="216" w:name="_Toc476310208"/>
      <w:bookmarkStart w:id="217" w:name="_Toc476324365"/>
      <w:bookmarkStart w:id="218" w:name="_Toc476332511"/>
      <w:bookmarkStart w:id="219" w:name="_Toc476332707"/>
      <w:bookmarkStart w:id="220" w:name="_Toc476333713"/>
      <w:bookmarkStart w:id="221" w:name="_Toc476553806"/>
      <w:bookmarkStart w:id="222" w:name="_Toc476557609"/>
      <w:bookmarkStart w:id="223" w:name="_Toc476557718"/>
      <w:bookmarkStart w:id="224" w:name="_Toc476559323"/>
      <w:bookmarkStart w:id="225" w:name="_Toc476310209"/>
      <w:bookmarkStart w:id="226" w:name="_Toc476324366"/>
      <w:bookmarkStart w:id="227" w:name="_Toc476332512"/>
      <w:bookmarkStart w:id="228" w:name="_Toc476332708"/>
      <w:bookmarkStart w:id="229" w:name="_Toc476333714"/>
      <w:bookmarkStart w:id="230" w:name="_Toc476553807"/>
      <w:bookmarkStart w:id="231" w:name="_Toc476557610"/>
      <w:bookmarkStart w:id="232" w:name="_Toc476557719"/>
      <w:bookmarkStart w:id="233" w:name="_Toc476559324"/>
      <w:bookmarkStart w:id="234" w:name="_Toc476310210"/>
      <w:bookmarkStart w:id="235" w:name="_Toc476324367"/>
      <w:bookmarkStart w:id="236" w:name="_Toc476332513"/>
      <w:bookmarkStart w:id="237" w:name="_Toc476332709"/>
      <w:bookmarkStart w:id="238" w:name="_Toc476333715"/>
      <w:bookmarkStart w:id="239" w:name="_Toc476553808"/>
      <w:bookmarkStart w:id="240" w:name="_Toc476557611"/>
      <w:bookmarkStart w:id="241" w:name="_Toc476557720"/>
      <w:bookmarkStart w:id="242" w:name="_Toc476559325"/>
      <w:bookmarkStart w:id="243" w:name="_Toc476310211"/>
      <w:bookmarkStart w:id="244" w:name="_Toc476324368"/>
      <w:bookmarkStart w:id="245" w:name="_Toc476332514"/>
      <w:bookmarkStart w:id="246" w:name="_Toc476332710"/>
      <w:bookmarkStart w:id="247" w:name="_Toc476333716"/>
      <w:bookmarkStart w:id="248" w:name="_Toc476553809"/>
      <w:bookmarkStart w:id="249" w:name="_Toc476557612"/>
      <w:bookmarkStart w:id="250" w:name="_Toc476557721"/>
      <w:bookmarkStart w:id="251" w:name="_Toc476559326"/>
      <w:bookmarkStart w:id="252" w:name="_Toc476310212"/>
      <w:bookmarkStart w:id="253" w:name="_Toc476324369"/>
      <w:bookmarkStart w:id="254" w:name="_Toc476332515"/>
      <w:bookmarkStart w:id="255" w:name="_Toc476332711"/>
      <w:bookmarkStart w:id="256" w:name="_Toc476333717"/>
      <w:bookmarkStart w:id="257" w:name="_Toc476553810"/>
      <w:bookmarkStart w:id="258" w:name="_Toc476557613"/>
      <w:bookmarkStart w:id="259" w:name="_Toc476557722"/>
      <w:bookmarkStart w:id="260" w:name="_Toc476559327"/>
      <w:bookmarkStart w:id="261" w:name="_Toc476310213"/>
      <w:bookmarkStart w:id="262" w:name="_Toc476324370"/>
      <w:bookmarkStart w:id="263" w:name="_Toc476332516"/>
      <w:bookmarkStart w:id="264" w:name="_Toc476332712"/>
      <w:bookmarkStart w:id="265" w:name="_Toc476333718"/>
      <w:bookmarkStart w:id="266" w:name="_Toc476553811"/>
      <w:bookmarkStart w:id="267" w:name="_Toc476557614"/>
      <w:bookmarkStart w:id="268" w:name="_Toc476557723"/>
      <w:bookmarkStart w:id="269" w:name="_Toc476559328"/>
      <w:bookmarkStart w:id="270" w:name="_Toc476310214"/>
      <w:bookmarkStart w:id="271" w:name="_Toc476324371"/>
      <w:bookmarkStart w:id="272" w:name="_Toc476332517"/>
      <w:bookmarkStart w:id="273" w:name="_Toc476332713"/>
      <w:bookmarkStart w:id="274" w:name="_Toc476333719"/>
      <w:bookmarkStart w:id="275" w:name="_Toc476553812"/>
      <w:bookmarkStart w:id="276" w:name="_Toc476557615"/>
      <w:bookmarkStart w:id="277" w:name="_Toc476557724"/>
      <w:bookmarkStart w:id="278" w:name="_Toc476559329"/>
      <w:bookmarkStart w:id="279" w:name="_Toc476310215"/>
      <w:bookmarkStart w:id="280" w:name="_Toc476324372"/>
      <w:bookmarkStart w:id="281" w:name="_Toc476332518"/>
      <w:bookmarkStart w:id="282" w:name="_Toc476332714"/>
      <w:bookmarkStart w:id="283" w:name="_Toc476333720"/>
      <w:bookmarkStart w:id="284" w:name="_Toc476553813"/>
      <w:bookmarkStart w:id="285" w:name="_Toc476557616"/>
      <w:bookmarkStart w:id="286" w:name="_Toc476557725"/>
      <w:bookmarkStart w:id="287" w:name="_Toc476559330"/>
      <w:bookmarkStart w:id="288" w:name="_Toc476310216"/>
      <w:bookmarkStart w:id="289" w:name="_Toc476324373"/>
      <w:bookmarkStart w:id="290" w:name="_Toc476332519"/>
      <w:bookmarkStart w:id="291" w:name="_Toc476332715"/>
      <w:bookmarkStart w:id="292" w:name="_Toc476333721"/>
      <w:bookmarkStart w:id="293" w:name="_Toc476553814"/>
      <w:bookmarkStart w:id="294" w:name="_Toc476557617"/>
      <w:bookmarkStart w:id="295" w:name="_Toc476557726"/>
      <w:bookmarkStart w:id="296" w:name="_Toc476559331"/>
      <w:bookmarkStart w:id="297" w:name="_Toc476310217"/>
      <w:bookmarkStart w:id="298" w:name="_Toc476324374"/>
      <w:bookmarkStart w:id="299" w:name="_Toc476332520"/>
      <w:bookmarkStart w:id="300" w:name="_Toc476332716"/>
      <w:bookmarkStart w:id="301" w:name="_Toc476333722"/>
      <w:bookmarkStart w:id="302" w:name="_Toc476553815"/>
      <w:bookmarkStart w:id="303" w:name="_Toc476557618"/>
      <w:bookmarkStart w:id="304" w:name="_Toc476557727"/>
      <w:bookmarkStart w:id="305" w:name="_Toc476559332"/>
      <w:bookmarkStart w:id="306" w:name="_Toc476310218"/>
      <w:bookmarkStart w:id="307" w:name="_Toc476324375"/>
      <w:bookmarkStart w:id="308" w:name="_Toc476332521"/>
      <w:bookmarkStart w:id="309" w:name="_Toc476332717"/>
      <w:bookmarkStart w:id="310" w:name="_Toc476333723"/>
      <w:bookmarkStart w:id="311" w:name="_Toc476553816"/>
      <w:bookmarkStart w:id="312" w:name="_Toc476557619"/>
      <w:bookmarkStart w:id="313" w:name="_Toc476557728"/>
      <w:bookmarkStart w:id="314" w:name="_Toc476559333"/>
      <w:bookmarkStart w:id="315" w:name="_Toc476310219"/>
      <w:bookmarkStart w:id="316" w:name="_Toc476324376"/>
      <w:bookmarkStart w:id="317" w:name="_Toc476332522"/>
      <w:bookmarkStart w:id="318" w:name="_Toc476332718"/>
      <w:bookmarkStart w:id="319" w:name="_Toc476333724"/>
      <w:bookmarkStart w:id="320" w:name="_Toc476553817"/>
      <w:bookmarkStart w:id="321" w:name="_Toc476557620"/>
      <w:bookmarkStart w:id="322" w:name="_Toc476557729"/>
      <w:bookmarkStart w:id="323" w:name="_Toc476559334"/>
      <w:bookmarkStart w:id="324" w:name="_Toc476310220"/>
      <w:bookmarkStart w:id="325" w:name="_Toc476324377"/>
      <w:bookmarkStart w:id="326" w:name="_Toc476332523"/>
      <w:bookmarkStart w:id="327" w:name="_Toc476332719"/>
      <w:bookmarkStart w:id="328" w:name="_Toc476333725"/>
      <w:bookmarkStart w:id="329" w:name="_Toc476553818"/>
      <w:bookmarkStart w:id="330" w:name="_Toc476557621"/>
      <w:bookmarkStart w:id="331" w:name="_Toc476557730"/>
      <w:bookmarkStart w:id="332" w:name="_Toc476559335"/>
      <w:bookmarkStart w:id="333" w:name="_Toc476310221"/>
      <w:bookmarkStart w:id="334" w:name="_Toc476324378"/>
      <w:bookmarkStart w:id="335" w:name="_Toc476332524"/>
      <w:bookmarkStart w:id="336" w:name="_Toc476332720"/>
      <w:bookmarkStart w:id="337" w:name="_Toc476333726"/>
      <w:bookmarkStart w:id="338" w:name="_Toc476553819"/>
      <w:bookmarkStart w:id="339" w:name="_Toc476557622"/>
      <w:bookmarkStart w:id="340" w:name="_Toc476557731"/>
      <w:bookmarkStart w:id="341" w:name="_Toc476559336"/>
      <w:bookmarkStart w:id="342" w:name="_Toc476310222"/>
      <w:bookmarkStart w:id="343" w:name="_Toc476324379"/>
      <w:bookmarkStart w:id="344" w:name="_Toc476332525"/>
      <w:bookmarkStart w:id="345" w:name="_Toc476332721"/>
      <w:bookmarkStart w:id="346" w:name="_Toc476333727"/>
      <w:bookmarkStart w:id="347" w:name="_Toc476553820"/>
      <w:bookmarkStart w:id="348" w:name="_Toc476557623"/>
      <w:bookmarkStart w:id="349" w:name="_Toc476557732"/>
      <w:bookmarkStart w:id="350" w:name="_Toc476559337"/>
      <w:bookmarkStart w:id="351" w:name="_Toc476310223"/>
      <w:bookmarkStart w:id="352" w:name="_Toc476324380"/>
      <w:bookmarkStart w:id="353" w:name="_Toc476332526"/>
      <w:bookmarkStart w:id="354" w:name="_Toc476332722"/>
      <w:bookmarkStart w:id="355" w:name="_Toc476333728"/>
      <w:bookmarkStart w:id="356" w:name="_Toc476553821"/>
      <w:bookmarkStart w:id="357" w:name="_Toc476557624"/>
      <w:bookmarkStart w:id="358" w:name="_Toc476557733"/>
      <w:bookmarkStart w:id="359" w:name="_Toc476559338"/>
      <w:bookmarkStart w:id="360" w:name="_Toc476310224"/>
      <w:bookmarkStart w:id="361" w:name="_Toc476324381"/>
      <w:bookmarkStart w:id="362" w:name="_Toc476332527"/>
      <w:bookmarkStart w:id="363" w:name="_Toc476332723"/>
      <w:bookmarkStart w:id="364" w:name="_Toc476333729"/>
      <w:bookmarkStart w:id="365" w:name="_Toc476553822"/>
      <w:bookmarkStart w:id="366" w:name="_Toc476557625"/>
      <w:bookmarkStart w:id="367" w:name="_Toc476557734"/>
      <w:bookmarkStart w:id="368" w:name="_Toc476559339"/>
      <w:bookmarkStart w:id="369" w:name="_Toc476310225"/>
      <w:bookmarkStart w:id="370" w:name="_Toc476324382"/>
      <w:bookmarkStart w:id="371" w:name="_Toc476332528"/>
      <w:bookmarkStart w:id="372" w:name="_Toc476332724"/>
      <w:bookmarkStart w:id="373" w:name="_Toc476333730"/>
      <w:bookmarkStart w:id="374" w:name="_Toc476553823"/>
      <w:bookmarkStart w:id="375" w:name="_Toc476557626"/>
      <w:bookmarkStart w:id="376" w:name="_Toc476557735"/>
      <w:bookmarkStart w:id="377" w:name="_Toc476559340"/>
      <w:bookmarkStart w:id="378" w:name="_Toc476310226"/>
      <w:bookmarkStart w:id="379" w:name="_Toc476324383"/>
      <w:bookmarkStart w:id="380" w:name="_Toc476332529"/>
      <w:bookmarkStart w:id="381" w:name="_Toc476332725"/>
      <w:bookmarkStart w:id="382" w:name="_Toc476333731"/>
      <w:bookmarkStart w:id="383" w:name="_Toc476553824"/>
      <w:bookmarkStart w:id="384" w:name="_Toc476557627"/>
      <w:bookmarkStart w:id="385" w:name="_Toc476557736"/>
      <w:bookmarkStart w:id="386" w:name="_Toc476559341"/>
      <w:bookmarkStart w:id="387" w:name="_Toc476310227"/>
      <w:bookmarkStart w:id="388" w:name="_Toc476324384"/>
      <w:bookmarkStart w:id="389" w:name="_Toc476332530"/>
      <w:bookmarkStart w:id="390" w:name="_Toc476332726"/>
      <w:bookmarkStart w:id="391" w:name="_Toc476333732"/>
      <w:bookmarkStart w:id="392" w:name="_Toc476553825"/>
      <w:bookmarkStart w:id="393" w:name="_Toc476557628"/>
      <w:bookmarkStart w:id="394" w:name="_Toc476557737"/>
      <w:bookmarkStart w:id="395" w:name="_Toc476559342"/>
      <w:bookmarkStart w:id="396" w:name="_Toc476310228"/>
      <w:bookmarkStart w:id="397" w:name="_Toc476324385"/>
      <w:bookmarkStart w:id="398" w:name="_Toc476332531"/>
      <w:bookmarkStart w:id="399" w:name="_Toc476332727"/>
      <w:bookmarkStart w:id="400" w:name="_Toc476333733"/>
      <w:bookmarkStart w:id="401" w:name="_Toc476553826"/>
      <w:bookmarkStart w:id="402" w:name="_Toc476557629"/>
      <w:bookmarkStart w:id="403" w:name="_Toc476557738"/>
      <w:bookmarkStart w:id="404" w:name="_Toc476559343"/>
      <w:bookmarkStart w:id="405" w:name="_Toc476310229"/>
      <w:bookmarkStart w:id="406" w:name="_Toc476324386"/>
      <w:bookmarkStart w:id="407" w:name="_Toc476332532"/>
      <w:bookmarkStart w:id="408" w:name="_Toc476332728"/>
      <w:bookmarkStart w:id="409" w:name="_Toc476333734"/>
      <w:bookmarkStart w:id="410" w:name="_Toc476553827"/>
      <w:bookmarkStart w:id="411" w:name="_Toc476557630"/>
      <w:bookmarkStart w:id="412" w:name="_Toc476557739"/>
      <w:bookmarkStart w:id="413" w:name="_Toc476559344"/>
      <w:bookmarkStart w:id="414" w:name="_Toc476310230"/>
      <w:bookmarkStart w:id="415" w:name="_Toc476324387"/>
      <w:bookmarkStart w:id="416" w:name="_Toc476332533"/>
      <w:bookmarkStart w:id="417" w:name="_Toc476332729"/>
      <w:bookmarkStart w:id="418" w:name="_Toc476333735"/>
      <w:bookmarkStart w:id="419" w:name="_Toc476553828"/>
      <w:bookmarkStart w:id="420" w:name="_Toc476557631"/>
      <w:bookmarkStart w:id="421" w:name="_Toc476557740"/>
      <w:bookmarkStart w:id="422" w:name="_Toc476559345"/>
      <w:bookmarkStart w:id="423" w:name="_Toc476310231"/>
      <w:bookmarkStart w:id="424" w:name="_Toc476324388"/>
      <w:bookmarkStart w:id="425" w:name="_Toc476332534"/>
      <w:bookmarkStart w:id="426" w:name="_Toc476332730"/>
      <w:bookmarkStart w:id="427" w:name="_Toc476333736"/>
      <w:bookmarkStart w:id="428" w:name="_Toc476553829"/>
      <w:bookmarkStart w:id="429" w:name="_Toc476557632"/>
      <w:bookmarkStart w:id="430" w:name="_Toc476557741"/>
      <w:bookmarkStart w:id="431" w:name="_Toc476559346"/>
      <w:bookmarkStart w:id="432" w:name="_Toc476310232"/>
      <w:bookmarkStart w:id="433" w:name="_Toc476324389"/>
      <w:bookmarkStart w:id="434" w:name="_Toc476332535"/>
      <w:bookmarkStart w:id="435" w:name="_Toc476332731"/>
      <w:bookmarkStart w:id="436" w:name="_Toc476333737"/>
      <w:bookmarkStart w:id="437" w:name="_Toc476553830"/>
      <w:bookmarkStart w:id="438" w:name="_Toc476557633"/>
      <w:bookmarkStart w:id="439" w:name="_Toc476557742"/>
      <w:bookmarkStart w:id="440" w:name="_Toc476559347"/>
      <w:bookmarkStart w:id="441" w:name="_Toc476310233"/>
      <w:bookmarkStart w:id="442" w:name="_Toc476324390"/>
      <w:bookmarkStart w:id="443" w:name="_Toc476332536"/>
      <w:bookmarkStart w:id="444" w:name="_Toc476332732"/>
      <w:bookmarkStart w:id="445" w:name="_Toc476333738"/>
      <w:bookmarkStart w:id="446" w:name="_Toc476553831"/>
      <w:bookmarkStart w:id="447" w:name="_Toc476557634"/>
      <w:bookmarkStart w:id="448" w:name="_Toc476557743"/>
      <w:bookmarkStart w:id="449" w:name="_Toc476559348"/>
      <w:bookmarkStart w:id="450" w:name="_Toc476310234"/>
      <w:bookmarkStart w:id="451" w:name="_Toc476324391"/>
      <w:bookmarkStart w:id="452" w:name="_Toc476332537"/>
      <w:bookmarkStart w:id="453" w:name="_Toc476332733"/>
      <w:bookmarkStart w:id="454" w:name="_Toc476333739"/>
      <w:bookmarkStart w:id="455" w:name="_Toc476553832"/>
      <w:bookmarkStart w:id="456" w:name="_Toc476557635"/>
      <w:bookmarkStart w:id="457" w:name="_Toc476557744"/>
      <w:bookmarkStart w:id="458" w:name="_Toc476559349"/>
      <w:bookmarkStart w:id="459" w:name="_Toc476310235"/>
      <w:bookmarkStart w:id="460" w:name="_Toc476324392"/>
      <w:bookmarkStart w:id="461" w:name="_Toc476332538"/>
      <w:bookmarkStart w:id="462" w:name="_Toc476332734"/>
      <w:bookmarkStart w:id="463" w:name="_Toc476333740"/>
      <w:bookmarkStart w:id="464" w:name="_Toc476553833"/>
      <w:bookmarkStart w:id="465" w:name="_Toc476557636"/>
      <w:bookmarkStart w:id="466" w:name="_Toc476557745"/>
      <w:bookmarkStart w:id="467" w:name="_Toc476559350"/>
      <w:bookmarkStart w:id="468" w:name="_Toc476310236"/>
      <w:bookmarkStart w:id="469" w:name="_Toc476324393"/>
      <w:bookmarkStart w:id="470" w:name="_Toc476332539"/>
      <w:bookmarkStart w:id="471" w:name="_Toc476332735"/>
      <w:bookmarkStart w:id="472" w:name="_Toc476333741"/>
      <w:bookmarkStart w:id="473" w:name="_Toc476553834"/>
      <w:bookmarkStart w:id="474" w:name="_Toc476557637"/>
      <w:bookmarkStart w:id="475" w:name="_Toc476557746"/>
      <w:bookmarkStart w:id="476" w:name="_Toc476559351"/>
      <w:bookmarkStart w:id="477" w:name="_Toc476310237"/>
      <w:bookmarkStart w:id="478" w:name="_Toc476324394"/>
      <w:bookmarkStart w:id="479" w:name="_Toc476332540"/>
      <w:bookmarkStart w:id="480" w:name="_Toc476332736"/>
      <w:bookmarkStart w:id="481" w:name="_Toc476333742"/>
      <w:bookmarkStart w:id="482" w:name="_Toc476553835"/>
      <w:bookmarkStart w:id="483" w:name="_Toc476557638"/>
      <w:bookmarkStart w:id="484" w:name="_Toc476557747"/>
      <w:bookmarkStart w:id="485" w:name="_Toc476559352"/>
      <w:bookmarkStart w:id="486" w:name="_Toc476310238"/>
      <w:bookmarkStart w:id="487" w:name="_Toc476324395"/>
      <w:bookmarkStart w:id="488" w:name="_Toc476332541"/>
      <w:bookmarkStart w:id="489" w:name="_Toc476332737"/>
      <w:bookmarkStart w:id="490" w:name="_Toc476333743"/>
      <w:bookmarkStart w:id="491" w:name="_Toc476553836"/>
      <w:bookmarkStart w:id="492" w:name="_Toc476557639"/>
      <w:bookmarkStart w:id="493" w:name="_Toc476557748"/>
      <w:bookmarkStart w:id="494" w:name="_Toc476559353"/>
      <w:bookmarkStart w:id="495" w:name="_Toc476310239"/>
      <w:bookmarkStart w:id="496" w:name="_Toc476324396"/>
      <w:bookmarkStart w:id="497" w:name="_Toc476332542"/>
      <w:bookmarkStart w:id="498" w:name="_Toc476332738"/>
      <w:bookmarkStart w:id="499" w:name="_Toc476333744"/>
      <w:bookmarkStart w:id="500" w:name="_Toc476553837"/>
      <w:bookmarkStart w:id="501" w:name="_Toc476557640"/>
      <w:bookmarkStart w:id="502" w:name="_Toc476557749"/>
      <w:bookmarkStart w:id="503" w:name="_Toc476559354"/>
      <w:bookmarkStart w:id="504" w:name="_Toc476310240"/>
      <w:bookmarkStart w:id="505" w:name="_Toc476324397"/>
      <w:bookmarkStart w:id="506" w:name="_Toc476332543"/>
      <w:bookmarkStart w:id="507" w:name="_Toc476332739"/>
      <w:bookmarkStart w:id="508" w:name="_Toc476333745"/>
      <w:bookmarkStart w:id="509" w:name="_Toc476553838"/>
      <w:bookmarkStart w:id="510" w:name="_Toc476557641"/>
      <w:bookmarkStart w:id="511" w:name="_Toc476557750"/>
      <w:bookmarkStart w:id="512" w:name="_Toc476559355"/>
      <w:bookmarkStart w:id="513" w:name="_Toc476310241"/>
      <w:bookmarkStart w:id="514" w:name="_Toc476324398"/>
      <w:bookmarkStart w:id="515" w:name="_Toc476332544"/>
      <w:bookmarkStart w:id="516" w:name="_Toc476332740"/>
      <w:bookmarkStart w:id="517" w:name="_Toc476333746"/>
      <w:bookmarkStart w:id="518" w:name="_Toc476553839"/>
      <w:bookmarkStart w:id="519" w:name="_Toc476557642"/>
      <w:bookmarkStart w:id="520" w:name="_Toc476557751"/>
      <w:bookmarkStart w:id="521" w:name="_Toc476559356"/>
      <w:bookmarkStart w:id="522" w:name="_Toc476310242"/>
      <w:bookmarkStart w:id="523" w:name="_Toc476324399"/>
      <w:bookmarkStart w:id="524" w:name="_Toc476332545"/>
      <w:bookmarkStart w:id="525" w:name="_Toc476332741"/>
      <w:bookmarkStart w:id="526" w:name="_Toc476333747"/>
      <w:bookmarkStart w:id="527" w:name="_Toc476553840"/>
      <w:bookmarkStart w:id="528" w:name="_Toc476557643"/>
      <w:bookmarkStart w:id="529" w:name="_Toc476557752"/>
      <w:bookmarkStart w:id="530" w:name="_Toc476559357"/>
      <w:bookmarkStart w:id="531" w:name="_Toc476310243"/>
      <w:bookmarkStart w:id="532" w:name="_Toc476324400"/>
      <w:bookmarkStart w:id="533" w:name="_Toc476332546"/>
      <w:bookmarkStart w:id="534" w:name="_Toc476332742"/>
      <w:bookmarkStart w:id="535" w:name="_Toc476333748"/>
      <w:bookmarkStart w:id="536" w:name="_Toc476553841"/>
      <w:bookmarkStart w:id="537" w:name="_Toc476557644"/>
      <w:bookmarkStart w:id="538" w:name="_Toc476557753"/>
      <w:bookmarkStart w:id="539" w:name="_Toc476559358"/>
      <w:bookmarkStart w:id="540" w:name="_Toc476310244"/>
      <w:bookmarkStart w:id="541" w:name="_Toc476324401"/>
      <w:bookmarkStart w:id="542" w:name="_Toc476332547"/>
      <w:bookmarkStart w:id="543" w:name="_Toc476332743"/>
      <w:bookmarkStart w:id="544" w:name="_Toc476333749"/>
      <w:bookmarkStart w:id="545" w:name="_Toc476553842"/>
      <w:bookmarkStart w:id="546" w:name="_Toc476557645"/>
      <w:bookmarkStart w:id="547" w:name="_Toc476557754"/>
      <w:bookmarkStart w:id="548" w:name="_Toc476559359"/>
      <w:bookmarkStart w:id="549" w:name="_Toc476310245"/>
      <w:bookmarkStart w:id="550" w:name="_Toc476324402"/>
      <w:bookmarkStart w:id="551" w:name="_Toc476332548"/>
      <w:bookmarkStart w:id="552" w:name="_Toc476332744"/>
      <w:bookmarkStart w:id="553" w:name="_Toc476333750"/>
      <w:bookmarkStart w:id="554" w:name="_Toc476553843"/>
      <w:bookmarkStart w:id="555" w:name="_Toc476557646"/>
      <w:bookmarkStart w:id="556" w:name="_Toc476557755"/>
      <w:bookmarkStart w:id="557" w:name="_Toc476559360"/>
      <w:bookmarkStart w:id="558" w:name="_Toc476310246"/>
      <w:bookmarkStart w:id="559" w:name="_Toc476324403"/>
      <w:bookmarkStart w:id="560" w:name="_Toc476332549"/>
      <w:bookmarkStart w:id="561" w:name="_Toc476332745"/>
      <w:bookmarkStart w:id="562" w:name="_Toc476333751"/>
      <w:bookmarkStart w:id="563" w:name="_Toc476553844"/>
      <w:bookmarkStart w:id="564" w:name="_Toc476557647"/>
      <w:bookmarkStart w:id="565" w:name="_Toc476557756"/>
      <w:bookmarkStart w:id="566" w:name="_Toc476559361"/>
      <w:bookmarkStart w:id="567" w:name="_Toc476310247"/>
      <w:bookmarkStart w:id="568" w:name="_Toc476324404"/>
      <w:bookmarkStart w:id="569" w:name="_Toc476332550"/>
      <w:bookmarkStart w:id="570" w:name="_Toc476332746"/>
      <w:bookmarkStart w:id="571" w:name="_Toc476333752"/>
      <w:bookmarkStart w:id="572" w:name="_Toc476553845"/>
      <w:bookmarkStart w:id="573" w:name="_Toc476557648"/>
      <w:bookmarkStart w:id="574" w:name="_Toc476557757"/>
      <w:bookmarkStart w:id="575" w:name="_Toc476559362"/>
      <w:bookmarkStart w:id="576" w:name="_Toc476310248"/>
      <w:bookmarkStart w:id="577" w:name="_Toc476324405"/>
      <w:bookmarkStart w:id="578" w:name="_Toc476332551"/>
      <w:bookmarkStart w:id="579" w:name="_Toc476332747"/>
      <w:bookmarkStart w:id="580" w:name="_Toc476333753"/>
      <w:bookmarkStart w:id="581" w:name="_Toc476553846"/>
      <w:bookmarkStart w:id="582" w:name="_Toc476557649"/>
      <w:bookmarkStart w:id="583" w:name="_Toc476557758"/>
      <w:bookmarkStart w:id="584" w:name="_Toc476559363"/>
      <w:bookmarkStart w:id="585" w:name="_Toc476310249"/>
      <w:bookmarkStart w:id="586" w:name="_Toc476324406"/>
      <w:bookmarkStart w:id="587" w:name="_Toc476332552"/>
      <w:bookmarkStart w:id="588" w:name="_Toc476332748"/>
      <w:bookmarkStart w:id="589" w:name="_Toc476333754"/>
      <w:bookmarkStart w:id="590" w:name="_Toc476553847"/>
      <w:bookmarkStart w:id="591" w:name="_Toc476557650"/>
      <w:bookmarkStart w:id="592" w:name="_Toc476557759"/>
      <w:bookmarkStart w:id="593" w:name="_Toc476559364"/>
      <w:bookmarkStart w:id="594" w:name="_Toc476310250"/>
      <w:bookmarkStart w:id="595" w:name="_Toc476324407"/>
      <w:bookmarkStart w:id="596" w:name="_Toc476332553"/>
      <w:bookmarkStart w:id="597" w:name="_Toc476332749"/>
      <w:bookmarkStart w:id="598" w:name="_Toc476333755"/>
      <w:bookmarkStart w:id="599" w:name="_Toc476553848"/>
      <w:bookmarkStart w:id="600" w:name="_Toc476557651"/>
      <w:bookmarkStart w:id="601" w:name="_Toc476557760"/>
      <w:bookmarkStart w:id="602" w:name="_Toc476559365"/>
      <w:bookmarkStart w:id="603" w:name="_Toc476310251"/>
      <w:bookmarkStart w:id="604" w:name="_Toc476324408"/>
      <w:bookmarkStart w:id="605" w:name="_Toc476332554"/>
      <w:bookmarkStart w:id="606" w:name="_Toc476332750"/>
      <w:bookmarkStart w:id="607" w:name="_Toc476333756"/>
      <w:bookmarkStart w:id="608" w:name="_Toc476553849"/>
      <w:bookmarkStart w:id="609" w:name="_Toc476557652"/>
      <w:bookmarkStart w:id="610" w:name="_Toc476557761"/>
      <w:bookmarkStart w:id="611" w:name="_Toc476559366"/>
      <w:bookmarkStart w:id="612" w:name="_Toc491854906"/>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r w:rsidRPr="00D07752">
        <w:rPr>
          <w:rFonts w:asciiTheme="minorHAnsi" w:hAnsiTheme="minorHAnsi" w:cs="Miriam"/>
          <w:b/>
          <w:bCs/>
          <w:color w:val="002060"/>
          <w:szCs w:val="24"/>
          <w:lang w:eastAsia="pt-BR"/>
        </w:rPr>
        <w:t xml:space="preserve">11. </w:t>
      </w:r>
      <w:r w:rsidR="00C16C49" w:rsidRPr="00D07752">
        <w:rPr>
          <w:rFonts w:asciiTheme="minorHAnsi" w:hAnsiTheme="minorHAnsi" w:cs="Miriam"/>
          <w:b/>
          <w:bCs/>
          <w:color w:val="002060"/>
          <w:szCs w:val="24"/>
          <w:lang w:eastAsia="pt-BR"/>
        </w:rPr>
        <w:t>PARTICIPAÇÃO SOCIAL</w:t>
      </w:r>
      <w:bookmarkEnd w:id="612"/>
    </w:p>
    <w:p w14:paraId="5F4C14E6" w14:textId="77777777" w:rsidR="0031791E" w:rsidRPr="007E046A" w:rsidRDefault="0031791E" w:rsidP="00C16C49">
      <w:pPr>
        <w:jc w:val="both"/>
        <w:rPr>
          <w:rFonts w:asciiTheme="minorHAnsi" w:eastAsia="Times New Roman" w:hAnsiTheme="minorHAnsi" w:cs="Calibri"/>
          <w:color w:val="FF0000"/>
          <w:szCs w:val="24"/>
          <w:lang w:eastAsia="pt-BR"/>
        </w:rPr>
      </w:pPr>
    </w:p>
    <w:p w14:paraId="2552F87C" w14:textId="6F91320D" w:rsidR="00C16C49" w:rsidRDefault="00C16C49" w:rsidP="00C16C49">
      <w:pPr>
        <w:jc w:val="both"/>
        <w:rPr>
          <w:rFonts w:asciiTheme="minorHAnsi" w:eastAsia="Times New Roman" w:hAnsiTheme="minorHAnsi" w:cs="Calibri"/>
          <w:b/>
          <w:szCs w:val="24"/>
          <w:lang w:eastAsia="pt-BR"/>
        </w:rPr>
      </w:pPr>
      <w:r w:rsidRPr="007E046A">
        <w:rPr>
          <w:rFonts w:asciiTheme="minorHAnsi" w:eastAsia="Times New Roman" w:hAnsiTheme="minorHAnsi" w:cs="Calibri"/>
          <w:b/>
          <w:szCs w:val="24"/>
          <w:lang w:eastAsia="pt-BR"/>
        </w:rPr>
        <w:t>Escopo da Avaliação</w:t>
      </w:r>
    </w:p>
    <w:p w14:paraId="303A09E5" w14:textId="77777777" w:rsidR="001E4756" w:rsidRPr="007E046A" w:rsidRDefault="001E4756" w:rsidP="00C16C49">
      <w:pPr>
        <w:jc w:val="both"/>
        <w:rPr>
          <w:rFonts w:asciiTheme="minorHAnsi" w:eastAsia="Times New Roman" w:hAnsiTheme="minorHAnsi" w:cs="Calibri"/>
          <w:b/>
          <w:szCs w:val="24"/>
          <w:lang w:eastAsia="pt-BR"/>
        </w:rPr>
      </w:pPr>
    </w:p>
    <w:tbl>
      <w:tblPr>
        <w:tblStyle w:val="TabeladeGrade1Clara-nfase1"/>
        <w:tblW w:w="5000" w:type="pct"/>
        <w:tblLook w:val="04A0" w:firstRow="1" w:lastRow="0" w:firstColumn="1" w:lastColumn="0" w:noHBand="0" w:noVBand="1"/>
      </w:tblPr>
      <w:tblGrid>
        <w:gridCol w:w="3305"/>
        <w:gridCol w:w="3305"/>
        <w:gridCol w:w="3303"/>
      </w:tblGrid>
      <w:tr w:rsidR="00A6760E" w:rsidRPr="007E046A" w14:paraId="44F5887F" w14:textId="77777777" w:rsidTr="00A6760E">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7" w:type="pct"/>
            <w:hideMark/>
          </w:tcPr>
          <w:p w14:paraId="3329848A" w14:textId="77777777" w:rsidR="00A6760E" w:rsidRPr="007E046A" w:rsidRDefault="00A6760E" w:rsidP="00F064ED">
            <w:pPr>
              <w:jc w:val="center"/>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Item</w:t>
            </w:r>
          </w:p>
        </w:tc>
        <w:tc>
          <w:tcPr>
            <w:tcW w:w="1667" w:type="pct"/>
          </w:tcPr>
          <w:p w14:paraId="5ACE61BF" w14:textId="77777777" w:rsidR="00A6760E" w:rsidRPr="007E046A" w:rsidRDefault="00A6760E"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Base Legal</w:t>
            </w:r>
          </w:p>
        </w:tc>
        <w:tc>
          <w:tcPr>
            <w:tcW w:w="1666" w:type="pct"/>
            <w:hideMark/>
          </w:tcPr>
          <w:p w14:paraId="3A88BE65" w14:textId="77777777" w:rsidR="00A6760E" w:rsidRPr="007E046A" w:rsidRDefault="00A6760E"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URL</w:t>
            </w:r>
          </w:p>
        </w:tc>
      </w:tr>
      <w:tr w:rsidR="00A6760E" w:rsidRPr="007E046A" w14:paraId="577E26DD" w14:textId="77777777" w:rsidTr="006B41BC">
        <w:tc>
          <w:tcPr>
            <w:cnfStyle w:val="001000000000" w:firstRow="0" w:lastRow="0" w:firstColumn="1" w:lastColumn="0" w:oddVBand="0" w:evenVBand="0" w:oddHBand="0" w:evenHBand="0" w:firstRowFirstColumn="0" w:firstRowLastColumn="0" w:lastRowFirstColumn="0" w:lastRowLastColumn="0"/>
            <w:tcW w:w="1667" w:type="pct"/>
            <w:hideMark/>
          </w:tcPr>
          <w:p w14:paraId="1A8240D6" w14:textId="30D79060" w:rsidR="00A6760E" w:rsidRPr="007E046A" w:rsidRDefault="00D417A3" w:rsidP="00A6760E">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11</w:t>
            </w:r>
            <w:r w:rsidR="00A6760E" w:rsidRPr="007E046A">
              <w:rPr>
                <w:rFonts w:asciiTheme="minorHAnsi" w:eastAsia="Times New Roman" w:hAnsiTheme="minorHAnsi" w:cs="Arial"/>
                <w:sz w:val="14"/>
                <w:szCs w:val="16"/>
                <w:lang w:eastAsia="pt-BR"/>
              </w:rPr>
              <w:t xml:space="preserve">. </w:t>
            </w:r>
            <w:r w:rsidR="00A6760E" w:rsidRPr="007E046A">
              <w:rPr>
                <w:rFonts w:asciiTheme="minorHAnsi" w:eastAsia="Times New Roman" w:hAnsiTheme="minorHAnsi" w:cs="Arial"/>
                <w:b w:val="0"/>
                <w:sz w:val="14"/>
                <w:szCs w:val="16"/>
                <w:lang w:eastAsia="pt-BR"/>
              </w:rPr>
              <w:t>O órgão ou entidade divulga informações sobre as instâncias e mecanismos de participação social?</w:t>
            </w:r>
          </w:p>
        </w:tc>
        <w:tc>
          <w:tcPr>
            <w:tcW w:w="1667" w:type="pct"/>
            <w:vAlign w:val="center"/>
          </w:tcPr>
          <w:p w14:paraId="11FE1D46" w14:textId="37405CC3" w:rsidR="00A6760E" w:rsidRPr="007E046A" w:rsidRDefault="001E4756" w:rsidP="006B41BC">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Pr>
                <w:rFonts w:asciiTheme="minorHAnsi" w:hAnsiTheme="minorHAnsi"/>
                <w:sz w:val="14"/>
                <w:szCs w:val="16"/>
              </w:rPr>
              <w:t>Lei nº 12.527/2011, art. 9º, II</w:t>
            </w:r>
          </w:p>
          <w:p w14:paraId="5CB5BD80" w14:textId="702D9188" w:rsidR="00A6760E" w:rsidRPr="007E046A" w:rsidRDefault="001E4756" w:rsidP="006B41BC">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Pr>
                <w:rFonts w:asciiTheme="minorHAnsi" w:hAnsiTheme="minorHAnsi"/>
                <w:sz w:val="14"/>
                <w:szCs w:val="16"/>
              </w:rPr>
              <w:t>Decreto nº 8.243/2014, art. 5°</w:t>
            </w:r>
          </w:p>
        </w:tc>
        <w:tc>
          <w:tcPr>
            <w:tcW w:w="1666" w:type="pct"/>
            <w:vAlign w:val="center"/>
          </w:tcPr>
          <w:p w14:paraId="4333C4BF" w14:textId="53558997" w:rsidR="00A6760E" w:rsidRPr="007E046A" w:rsidRDefault="006F675F" w:rsidP="006B41B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w:t>
            </w:r>
            <w:r w:rsidR="001E4756">
              <w:rPr>
                <w:rFonts w:asciiTheme="minorHAnsi" w:eastAsia="Times New Roman" w:hAnsiTheme="minorHAnsi" w:cs="Arial"/>
                <w:sz w:val="14"/>
                <w:szCs w:val="16"/>
                <w:lang w:eastAsia="pt-BR"/>
              </w:rPr>
              <w:t>-informacao/participacao-social</w:t>
            </w:r>
          </w:p>
        </w:tc>
      </w:tr>
    </w:tbl>
    <w:p w14:paraId="351501BD" w14:textId="77777777" w:rsidR="00D07752" w:rsidRPr="007E046A" w:rsidRDefault="00D07752" w:rsidP="00993EFE">
      <w:pPr>
        <w:ind w:firstLine="709"/>
        <w:jc w:val="both"/>
        <w:rPr>
          <w:color w:val="FF0000"/>
          <w:szCs w:val="24"/>
        </w:rPr>
      </w:pPr>
    </w:p>
    <w:p w14:paraId="323F249B" w14:textId="77777777" w:rsidR="00A6760E" w:rsidRPr="007E046A" w:rsidRDefault="00A6760E" w:rsidP="00A6760E">
      <w:pPr>
        <w:tabs>
          <w:tab w:val="left" w:pos="284"/>
        </w:tabs>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Constatações e Orientações</w:t>
      </w:r>
    </w:p>
    <w:p w14:paraId="382771D2" w14:textId="77777777" w:rsidR="00993EFE" w:rsidRPr="007E046A" w:rsidRDefault="00993EFE" w:rsidP="00993EFE">
      <w:pPr>
        <w:ind w:left="1843" w:hanging="1134"/>
        <w:jc w:val="both"/>
        <w:rPr>
          <w:rFonts w:asciiTheme="minorHAnsi" w:hAnsiTheme="minorHAnsi" w:cs="Helvetica"/>
          <w:color w:val="FF0000"/>
          <w:szCs w:val="24"/>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0"/>
        <w:gridCol w:w="8173"/>
      </w:tblGrid>
      <w:tr w:rsidR="00DB3EDB" w:rsidRPr="007E046A" w14:paraId="7950C37D" w14:textId="77777777" w:rsidTr="00D417A3">
        <w:tc>
          <w:tcPr>
            <w:tcW w:w="882" w:type="pct"/>
          </w:tcPr>
          <w:p w14:paraId="5C46657F" w14:textId="24B82FBD" w:rsidR="00993EFE" w:rsidRPr="007E046A" w:rsidRDefault="00993EFE" w:rsidP="00740ED3">
            <w:pPr>
              <w:jc w:val="both"/>
              <w:rPr>
                <w:rFonts w:asciiTheme="minorHAnsi" w:hAnsiTheme="minorHAnsi" w:cs="Helvetica"/>
                <w:szCs w:val="24"/>
                <w:shd w:val="clear" w:color="auto" w:fill="FFFFFF"/>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11</w:t>
            </w:r>
          </w:p>
        </w:tc>
        <w:tc>
          <w:tcPr>
            <w:tcW w:w="4118" w:type="pct"/>
          </w:tcPr>
          <w:p w14:paraId="13B09BAC" w14:textId="2CC9B891" w:rsidR="00993EFE" w:rsidRPr="007E046A" w:rsidRDefault="00993EFE" w:rsidP="00740ED3">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A seção </w:t>
            </w:r>
            <w:r w:rsidR="00E94DF7" w:rsidRPr="007E046A">
              <w:rPr>
                <w:rFonts w:asciiTheme="minorHAnsi" w:hAnsiTheme="minorHAnsi" w:cs="Helvetica"/>
                <w:szCs w:val="24"/>
                <w:shd w:val="clear" w:color="auto" w:fill="FFFFFF"/>
              </w:rPr>
              <w:t>‘A</w:t>
            </w:r>
            <w:r w:rsidRPr="007E046A">
              <w:rPr>
                <w:rFonts w:asciiTheme="minorHAnsi" w:hAnsiTheme="minorHAnsi" w:cs="Helvetica"/>
                <w:szCs w:val="24"/>
                <w:shd w:val="clear" w:color="auto" w:fill="FFFFFF"/>
              </w:rPr>
              <w:t xml:space="preserve">cesso </w:t>
            </w:r>
            <w:r w:rsidR="00881F86" w:rsidRPr="007E046A">
              <w:rPr>
                <w:rFonts w:asciiTheme="minorHAnsi" w:hAnsiTheme="minorHAnsi" w:cs="Helvetica"/>
                <w:szCs w:val="24"/>
                <w:shd w:val="clear" w:color="auto" w:fill="FFFFFF"/>
              </w:rPr>
              <w:t>à</w:t>
            </w:r>
            <w:r w:rsidRPr="007E046A">
              <w:rPr>
                <w:rFonts w:asciiTheme="minorHAnsi" w:hAnsiTheme="minorHAnsi" w:cs="Helvetica"/>
                <w:szCs w:val="24"/>
                <w:shd w:val="clear" w:color="auto" w:fill="FFFFFF"/>
              </w:rPr>
              <w:t xml:space="preserve"> </w:t>
            </w:r>
            <w:r w:rsidR="00E94DF7" w:rsidRPr="007E046A">
              <w:rPr>
                <w:rFonts w:asciiTheme="minorHAnsi" w:hAnsiTheme="minorHAnsi" w:cs="Helvetica"/>
                <w:szCs w:val="24"/>
                <w:shd w:val="clear" w:color="auto" w:fill="FFFFFF"/>
              </w:rPr>
              <w:t>I</w:t>
            </w:r>
            <w:r w:rsidRPr="007E046A">
              <w:rPr>
                <w:rFonts w:asciiTheme="minorHAnsi" w:hAnsiTheme="minorHAnsi" w:cs="Helvetica"/>
                <w:szCs w:val="24"/>
                <w:shd w:val="clear" w:color="auto" w:fill="FFFFFF"/>
              </w:rPr>
              <w:t>nformação</w:t>
            </w:r>
            <w:r w:rsidR="00E94DF7" w:rsidRPr="007E046A">
              <w:rPr>
                <w:rFonts w:asciiTheme="minorHAnsi" w:hAnsiTheme="minorHAnsi" w:cs="Helvetica"/>
                <w:szCs w:val="24"/>
                <w:shd w:val="clear" w:color="auto" w:fill="FFFFFF"/>
              </w:rPr>
              <w:t>’</w:t>
            </w:r>
            <w:r w:rsidR="00335621" w:rsidRPr="007E046A">
              <w:rPr>
                <w:rFonts w:asciiTheme="minorHAnsi" w:hAnsiTheme="minorHAnsi" w:cs="Helvetica"/>
                <w:szCs w:val="24"/>
                <w:shd w:val="clear" w:color="auto" w:fill="FFFFFF"/>
              </w:rPr>
              <w:t xml:space="preserve"> &gt; ‘Participação Social’</w:t>
            </w:r>
            <w:r w:rsidRPr="007E046A">
              <w:rPr>
                <w:rFonts w:asciiTheme="minorHAnsi" w:hAnsiTheme="minorHAnsi" w:cs="Helvetica"/>
                <w:szCs w:val="24"/>
                <w:shd w:val="clear" w:color="auto" w:fill="FFFFFF"/>
              </w:rPr>
              <w:t xml:space="preserve"> apresenta </w:t>
            </w:r>
            <w:r w:rsidR="00740ED3" w:rsidRPr="007E046A">
              <w:rPr>
                <w:rFonts w:asciiTheme="minorHAnsi" w:hAnsiTheme="minorHAnsi" w:cs="Helvetica"/>
                <w:szCs w:val="24"/>
                <w:shd w:val="clear" w:color="auto" w:fill="FFFFFF"/>
              </w:rPr>
              <w:t xml:space="preserve">as </w:t>
            </w:r>
            <w:r w:rsidRPr="007E046A">
              <w:rPr>
                <w:rFonts w:asciiTheme="minorHAnsi" w:hAnsiTheme="minorHAnsi" w:cs="Helvetica"/>
                <w:szCs w:val="24"/>
                <w:shd w:val="clear" w:color="auto" w:fill="FFFFFF"/>
              </w:rPr>
              <w:t xml:space="preserve">informações sobre instâncias e mecanismos de participação </w:t>
            </w:r>
            <w:r w:rsidR="00E94DF7" w:rsidRPr="007E046A">
              <w:rPr>
                <w:rFonts w:asciiTheme="minorHAnsi" w:hAnsiTheme="minorHAnsi" w:cs="Helvetica"/>
                <w:szCs w:val="24"/>
                <w:shd w:val="clear" w:color="auto" w:fill="FFFFFF"/>
              </w:rPr>
              <w:t xml:space="preserve">social </w:t>
            </w:r>
            <w:r w:rsidRPr="007E046A">
              <w:rPr>
                <w:rFonts w:asciiTheme="minorHAnsi" w:hAnsiTheme="minorHAnsi" w:cs="Helvetica"/>
                <w:szCs w:val="24"/>
                <w:shd w:val="clear" w:color="auto" w:fill="FFFFFF"/>
              </w:rPr>
              <w:t>do Ministério.</w:t>
            </w:r>
            <w:r w:rsidR="00881F86" w:rsidRPr="007E046A">
              <w:rPr>
                <w:rFonts w:asciiTheme="minorHAnsi" w:hAnsiTheme="minorHAnsi" w:cs="Helvetica"/>
                <w:szCs w:val="24"/>
                <w:shd w:val="clear" w:color="auto" w:fill="FFFFFF"/>
              </w:rPr>
              <w:t xml:space="preserve"> </w:t>
            </w:r>
          </w:p>
        </w:tc>
      </w:tr>
      <w:tr w:rsidR="0031791E" w:rsidRPr="007E046A" w14:paraId="7FF50EE0" w14:textId="77777777" w:rsidTr="00D417A3">
        <w:tc>
          <w:tcPr>
            <w:tcW w:w="882" w:type="pct"/>
          </w:tcPr>
          <w:p w14:paraId="6EA5AF3E" w14:textId="77777777" w:rsidR="0031791E" w:rsidRPr="007E046A" w:rsidRDefault="0031791E" w:rsidP="00F064ED">
            <w:pPr>
              <w:jc w:val="both"/>
              <w:rPr>
                <w:rFonts w:asciiTheme="minorHAnsi" w:hAnsiTheme="minorHAnsi" w:cs="Helvetica"/>
                <w:b/>
                <w:szCs w:val="24"/>
                <w:shd w:val="clear" w:color="auto" w:fill="FFFFFF"/>
              </w:rPr>
            </w:pPr>
          </w:p>
        </w:tc>
        <w:tc>
          <w:tcPr>
            <w:tcW w:w="4118" w:type="pct"/>
          </w:tcPr>
          <w:p w14:paraId="6540BF3A" w14:textId="77777777" w:rsidR="0031791E" w:rsidRPr="007E046A" w:rsidRDefault="0031791E" w:rsidP="00F064ED">
            <w:pPr>
              <w:jc w:val="both"/>
              <w:rPr>
                <w:rFonts w:asciiTheme="minorHAnsi" w:hAnsiTheme="minorHAnsi" w:cs="Helvetica"/>
                <w:szCs w:val="24"/>
                <w:shd w:val="clear" w:color="auto" w:fill="FFFFFF"/>
              </w:rPr>
            </w:pPr>
          </w:p>
        </w:tc>
      </w:tr>
    </w:tbl>
    <w:p w14:paraId="1C31BDFA" w14:textId="4544928A" w:rsidR="00915E48" w:rsidRPr="00D07752" w:rsidRDefault="00B95599" w:rsidP="001822EA">
      <w:pPr>
        <w:pStyle w:val="Ttulo2"/>
        <w:rPr>
          <w:rFonts w:asciiTheme="minorHAnsi" w:hAnsiTheme="minorHAnsi" w:cs="Miriam"/>
          <w:b/>
          <w:bCs/>
          <w:color w:val="002060"/>
          <w:szCs w:val="24"/>
          <w:lang w:eastAsia="pt-BR"/>
        </w:rPr>
      </w:pPr>
      <w:bookmarkStart w:id="613" w:name="_Toc491854907"/>
      <w:bookmarkStart w:id="614" w:name="AUDITORIA"/>
      <w:bookmarkStart w:id="615" w:name="_Toc478395338"/>
      <w:r w:rsidRPr="00D07752">
        <w:rPr>
          <w:rFonts w:asciiTheme="minorHAnsi" w:hAnsiTheme="minorHAnsi" w:cs="Miriam"/>
          <w:b/>
          <w:bCs/>
          <w:color w:val="002060"/>
          <w:szCs w:val="24"/>
          <w:lang w:eastAsia="pt-BR"/>
        </w:rPr>
        <w:lastRenderedPageBreak/>
        <w:t xml:space="preserve">12. </w:t>
      </w:r>
      <w:r w:rsidR="00A6760E" w:rsidRPr="00D07752">
        <w:rPr>
          <w:rFonts w:asciiTheme="minorHAnsi" w:hAnsiTheme="minorHAnsi" w:cs="Miriam"/>
          <w:b/>
          <w:bCs/>
          <w:color w:val="002060"/>
          <w:szCs w:val="24"/>
          <w:lang w:eastAsia="pt-BR"/>
        </w:rPr>
        <w:t>AUDITORIAS</w:t>
      </w:r>
      <w:bookmarkEnd w:id="613"/>
      <w:r w:rsidR="00A6760E" w:rsidRPr="00D07752">
        <w:rPr>
          <w:rFonts w:asciiTheme="minorHAnsi" w:hAnsiTheme="minorHAnsi" w:cs="Miriam"/>
          <w:b/>
          <w:bCs/>
          <w:color w:val="002060"/>
          <w:szCs w:val="24"/>
          <w:lang w:eastAsia="pt-BR"/>
        </w:rPr>
        <w:t xml:space="preserve"> </w:t>
      </w:r>
      <w:bookmarkEnd w:id="614"/>
      <w:bookmarkEnd w:id="615"/>
    </w:p>
    <w:p w14:paraId="017EC6FE" w14:textId="77777777" w:rsidR="009E160E" w:rsidRPr="007E046A" w:rsidRDefault="009E160E" w:rsidP="009E160E">
      <w:pPr>
        <w:jc w:val="both"/>
        <w:rPr>
          <w:rFonts w:asciiTheme="minorHAnsi" w:hAnsiTheme="minorHAnsi" w:cs="Helvetica"/>
          <w:color w:val="FF0000"/>
          <w:szCs w:val="24"/>
          <w:shd w:val="clear" w:color="auto" w:fill="FFFFFF"/>
        </w:rPr>
      </w:pPr>
    </w:p>
    <w:p w14:paraId="24D539DA" w14:textId="460C3E3B" w:rsidR="004B6109" w:rsidRDefault="004B6109" w:rsidP="004B6109">
      <w:pPr>
        <w:jc w:val="both"/>
        <w:rPr>
          <w:rFonts w:asciiTheme="minorHAnsi" w:eastAsia="Times New Roman" w:hAnsiTheme="minorHAnsi" w:cs="Calibri"/>
          <w:b/>
          <w:szCs w:val="24"/>
          <w:lang w:eastAsia="pt-BR"/>
        </w:rPr>
      </w:pPr>
      <w:r w:rsidRPr="007E046A">
        <w:rPr>
          <w:rFonts w:asciiTheme="minorHAnsi" w:eastAsia="Times New Roman" w:hAnsiTheme="minorHAnsi" w:cs="Calibri"/>
          <w:b/>
          <w:szCs w:val="24"/>
          <w:lang w:eastAsia="pt-BR"/>
        </w:rPr>
        <w:t>Escopo da Avaliação</w:t>
      </w:r>
    </w:p>
    <w:p w14:paraId="5EBC3E3D" w14:textId="77777777" w:rsidR="001E4756" w:rsidRPr="007E046A" w:rsidRDefault="001E4756" w:rsidP="004B6109">
      <w:pPr>
        <w:jc w:val="both"/>
        <w:rPr>
          <w:rFonts w:asciiTheme="minorHAnsi" w:eastAsia="Times New Roman" w:hAnsiTheme="minorHAnsi" w:cs="Calibri"/>
          <w:b/>
          <w:szCs w:val="24"/>
          <w:lang w:eastAsia="pt-BR"/>
        </w:rPr>
      </w:pPr>
    </w:p>
    <w:tbl>
      <w:tblPr>
        <w:tblStyle w:val="TabeladeGrade1Clara-nfase1"/>
        <w:tblW w:w="5000" w:type="pct"/>
        <w:tblLook w:val="04A0" w:firstRow="1" w:lastRow="0" w:firstColumn="1" w:lastColumn="0" w:noHBand="0" w:noVBand="1"/>
      </w:tblPr>
      <w:tblGrid>
        <w:gridCol w:w="3305"/>
        <w:gridCol w:w="3305"/>
        <w:gridCol w:w="3303"/>
      </w:tblGrid>
      <w:tr w:rsidR="004419A5" w:rsidRPr="007E046A" w14:paraId="26427085" w14:textId="77777777" w:rsidTr="004419A5">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7" w:type="pct"/>
            <w:hideMark/>
          </w:tcPr>
          <w:p w14:paraId="354480C2" w14:textId="77777777" w:rsidR="004419A5" w:rsidRPr="007E046A" w:rsidRDefault="004419A5" w:rsidP="00F064ED">
            <w:pPr>
              <w:jc w:val="center"/>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Subitem</w:t>
            </w:r>
          </w:p>
        </w:tc>
        <w:tc>
          <w:tcPr>
            <w:tcW w:w="1667" w:type="pct"/>
          </w:tcPr>
          <w:p w14:paraId="200C5A56" w14:textId="77777777" w:rsidR="004419A5" w:rsidRPr="007E046A" w:rsidRDefault="004419A5"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Base Legal</w:t>
            </w:r>
          </w:p>
        </w:tc>
        <w:tc>
          <w:tcPr>
            <w:tcW w:w="1666" w:type="pct"/>
            <w:hideMark/>
          </w:tcPr>
          <w:p w14:paraId="14F25024" w14:textId="77777777" w:rsidR="004419A5" w:rsidRPr="007E046A" w:rsidRDefault="004419A5"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URL</w:t>
            </w:r>
          </w:p>
        </w:tc>
      </w:tr>
      <w:tr w:rsidR="004419A5" w:rsidRPr="007E046A" w14:paraId="46CD79CA" w14:textId="77777777" w:rsidTr="00C37C08">
        <w:tc>
          <w:tcPr>
            <w:cnfStyle w:val="001000000000" w:firstRow="0" w:lastRow="0" w:firstColumn="1" w:lastColumn="0" w:oddVBand="0" w:evenVBand="0" w:oddHBand="0" w:evenHBand="0" w:firstRowFirstColumn="0" w:firstRowLastColumn="0" w:lastRowFirstColumn="0" w:lastRowLastColumn="0"/>
            <w:tcW w:w="1667" w:type="pct"/>
            <w:hideMark/>
          </w:tcPr>
          <w:p w14:paraId="5DE36B44" w14:textId="2C0D5785" w:rsidR="004419A5" w:rsidRPr="007E046A" w:rsidRDefault="00D417A3" w:rsidP="004419A5">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12</w:t>
            </w:r>
            <w:r w:rsidR="004419A5" w:rsidRPr="007E046A">
              <w:rPr>
                <w:rFonts w:asciiTheme="minorHAnsi" w:eastAsia="Times New Roman" w:hAnsiTheme="minorHAnsi" w:cs="Arial"/>
                <w:sz w:val="14"/>
                <w:szCs w:val="16"/>
                <w:lang w:eastAsia="pt-BR"/>
              </w:rPr>
              <w:t xml:space="preserve">.1. </w:t>
            </w:r>
            <w:r w:rsidR="004419A5" w:rsidRPr="007E046A">
              <w:rPr>
                <w:rFonts w:asciiTheme="minorHAnsi" w:eastAsia="Times New Roman" w:hAnsiTheme="minorHAnsi" w:cs="Arial"/>
                <w:b w:val="0"/>
                <w:sz w:val="14"/>
                <w:szCs w:val="16"/>
                <w:lang w:eastAsia="pt-BR"/>
              </w:rPr>
              <w:t>O órgão ou entidade divulga relatórios de gestão?</w:t>
            </w:r>
          </w:p>
        </w:tc>
        <w:tc>
          <w:tcPr>
            <w:tcW w:w="1667" w:type="pct"/>
            <w:vMerge w:val="restart"/>
            <w:vAlign w:val="center"/>
          </w:tcPr>
          <w:p w14:paraId="7896FE72" w14:textId="0AA4D79C" w:rsidR="004419A5" w:rsidRPr="007E046A" w:rsidRDefault="004419A5" w:rsidP="00C37C08">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Portaria da CGU nº 262/2005</w:t>
            </w:r>
          </w:p>
          <w:p w14:paraId="53AC4716" w14:textId="785122FC" w:rsidR="004419A5" w:rsidRPr="007E046A" w:rsidRDefault="004419A5" w:rsidP="00C37C08">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Instrução Normativa nº 24</w:t>
            </w:r>
            <w:r w:rsidR="00872790" w:rsidRPr="007E046A">
              <w:rPr>
                <w:rFonts w:asciiTheme="minorHAnsi" w:hAnsiTheme="minorHAnsi"/>
                <w:sz w:val="14"/>
                <w:szCs w:val="16"/>
              </w:rPr>
              <w:t>/</w:t>
            </w:r>
            <w:r w:rsidRPr="007E046A">
              <w:rPr>
                <w:rFonts w:asciiTheme="minorHAnsi" w:hAnsiTheme="minorHAnsi"/>
                <w:sz w:val="14"/>
                <w:szCs w:val="16"/>
              </w:rPr>
              <w:t>2015</w:t>
            </w:r>
          </w:p>
          <w:p w14:paraId="132FF195" w14:textId="77777777" w:rsidR="004419A5" w:rsidRPr="007E046A" w:rsidRDefault="004419A5" w:rsidP="00C37C08">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6" w:type="pct"/>
            <w:vAlign w:val="center"/>
          </w:tcPr>
          <w:p w14:paraId="3153ABC2" w14:textId="4B79D30D" w:rsidR="004419A5" w:rsidRPr="007E046A" w:rsidRDefault="00CB6371" w:rsidP="00C37C0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http://fazenda.gov.br/acesso-a-informacao/auditorias</w:t>
            </w:r>
          </w:p>
        </w:tc>
      </w:tr>
      <w:tr w:rsidR="004419A5" w:rsidRPr="007E046A" w14:paraId="78577AF7" w14:textId="77777777" w:rsidTr="00C37C08">
        <w:tc>
          <w:tcPr>
            <w:cnfStyle w:val="001000000000" w:firstRow="0" w:lastRow="0" w:firstColumn="1" w:lastColumn="0" w:oddVBand="0" w:evenVBand="0" w:oddHBand="0" w:evenHBand="0" w:firstRowFirstColumn="0" w:firstRowLastColumn="0" w:lastRowFirstColumn="0" w:lastRowLastColumn="0"/>
            <w:tcW w:w="1667" w:type="pct"/>
            <w:hideMark/>
          </w:tcPr>
          <w:p w14:paraId="53C6096E" w14:textId="6CF2D455" w:rsidR="004419A5" w:rsidRPr="007E046A" w:rsidRDefault="00D417A3" w:rsidP="004419A5">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12</w:t>
            </w:r>
            <w:r w:rsidR="004419A5" w:rsidRPr="007E046A">
              <w:rPr>
                <w:rFonts w:asciiTheme="minorHAnsi" w:eastAsia="Times New Roman" w:hAnsiTheme="minorHAnsi" w:cs="Arial"/>
                <w:sz w:val="14"/>
                <w:szCs w:val="16"/>
                <w:lang w:eastAsia="pt-BR"/>
              </w:rPr>
              <w:t xml:space="preserve">.2. </w:t>
            </w:r>
            <w:r w:rsidR="004419A5" w:rsidRPr="007E046A">
              <w:rPr>
                <w:rFonts w:asciiTheme="minorHAnsi" w:eastAsia="Times New Roman" w:hAnsiTheme="minorHAnsi" w:cs="Arial"/>
                <w:b w:val="0"/>
                <w:sz w:val="14"/>
                <w:szCs w:val="16"/>
                <w:lang w:eastAsia="pt-BR"/>
              </w:rPr>
              <w:t>O órgão ou entidade divulga relatórios e certificados de auditoria?</w:t>
            </w:r>
          </w:p>
        </w:tc>
        <w:tc>
          <w:tcPr>
            <w:tcW w:w="1667" w:type="pct"/>
            <w:vMerge/>
            <w:vAlign w:val="center"/>
          </w:tcPr>
          <w:p w14:paraId="6F64B300" w14:textId="77777777" w:rsidR="004419A5" w:rsidRPr="007E046A" w:rsidRDefault="004419A5" w:rsidP="00596E58">
            <w:pPr>
              <w:pStyle w:val="PargrafodaLista"/>
              <w:numPr>
                <w:ilvl w:val="0"/>
                <w:numId w:val="3"/>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6" w:type="pct"/>
            <w:vAlign w:val="center"/>
          </w:tcPr>
          <w:p w14:paraId="0533F260" w14:textId="5F241564" w:rsidR="004419A5" w:rsidRPr="007E046A" w:rsidRDefault="00CB6371" w:rsidP="00C37C0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http://fazenda.gov.br/acesso-a-informacao/auditorias</w:t>
            </w:r>
          </w:p>
        </w:tc>
      </w:tr>
      <w:tr w:rsidR="004419A5" w:rsidRPr="007E046A" w14:paraId="69A77A34" w14:textId="77777777" w:rsidTr="00C37C08">
        <w:tc>
          <w:tcPr>
            <w:cnfStyle w:val="001000000000" w:firstRow="0" w:lastRow="0" w:firstColumn="1" w:lastColumn="0" w:oddVBand="0" w:evenVBand="0" w:oddHBand="0" w:evenHBand="0" w:firstRowFirstColumn="0" w:firstRowLastColumn="0" w:lastRowFirstColumn="0" w:lastRowLastColumn="0"/>
            <w:tcW w:w="1667" w:type="pct"/>
            <w:hideMark/>
          </w:tcPr>
          <w:p w14:paraId="4F155123" w14:textId="438A8A8E" w:rsidR="004419A5" w:rsidRPr="007E046A" w:rsidRDefault="00D417A3" w:rsidP="00F064ED">
            <w:pPr>
              <w:jc w:val="both"/>
              <w:rPr>
                <w:rFonts w:asciiTheme="minorHAnsi" w:eastAsia="Times New Roman" w:hAnsiTheme="minorHAnsi" w:cs="Arial"/>
                <w:b w:val="0"/>
                <w:sz w:val="14"/>
                <w:szCs w:val="16"/>
                <w:lang w:eastAsia="pt-BR"/>
              </w:rPr>
            </w:pPr>
            <w:r>
              <w:rPr>
                <w:rFonts w:asciiTheme="minorHAnsi" w:eastAsia="Times New Roman" w:hAnsiTheme="minorHAnsi" w:cs="Arial"/>
                <w:sz w:val="14"/>
                <w:szCs w:val="16"/>
                <w:lang w:eastAsia="pt-BR"/>
              </w:rPr>
              <w:t>12</w:t>
            </w:r>
            <w:r w:rsidR="004419A5" w:rsidRPr="007E046A">
              <w:rPr>
                <w:rFonts w:asciiTheme="minorHAnsi" w:eastAsia="Times New Roman" w:hAnsiTheme="minorHAnsi" w:cs="Arial"/>
                <w:sz w:val="14"/>
                <w:szCs w:val="16"/>
                <w:lang w:eastAsia="pt-BR"/>
              </w:rPr>
              <w:t xml:space="preserve">.3. </w:t>
            </w:r>
            <w:r w:rsidR="004419A5" w:rsidRPr="007E046A">
              <w:rPr>
                <w:rFonts w:asciiTheme="minorHAnsi" w:eastAsia="Times New Roman" w:hAnsiTheme="minorHAnsi" w:cs="Arial"/>
                <w:b w:val="0"/>
                <w:sz w:val="14"/>
                <w:szCs w:val="16"/>
                <w:lang w:eastAsia="pt-BR"/>
              </w:rPr>
              <w:t xml:space="preserve">O órgão ou entidade divulga Informações sobre os processos de auditorias anuais de contas: </w:t>
            </w:r>
          </w:p>
          <w:p w14:paraId="7FD68BD8" w14:textId="77777777" w:rsidR="004419A5" w:rsidRPr="007E046A" w:rsidRDefault="004419A5" w:rsidP="00F064ED">
            <w:pPr>
              <w:jc w:val="both"/>
              <w:rPr>
                <w:rFonts w:asciiTheme="minorHAnsi" w:eastAsia="Times New Roman" w:hAnsiTheme="minorHAnsi" w:cs="Arial"/>
                <w:b w:val="0"/>
                <w:sz w:val="14"/>
                <w:szCs w:val="16"/>
                <w:lang w:eastAsia="pt-BR"/>
              </w:rPr>
            </w:pPr>
            <w:r w:rsidRPr="007E046A">
              <w:rPr>
                <w:rFonts w:asciiTheme="minorHAnsi" w:eastAsia="Times New Roman" w:hAnsiTheme="minorHAnsi" w:cs="Arial"/>
                <w:b w:val="0"/>
                <w:sz w:val="14"/>
                <w:szCs w:val="16"/>
                <w:lang w:eastAsia="pt-BR"/>
              </w:rPr>
              <w:t xml:space="preserve">a) exercício ao qual se referem as contas; </w:t>
            </w:r>
          </w:p>
          <w:p w14:paraId="64BFDF64" w14:textId="77777777" w:rsidR="004419A5" w:rsidRPr="007E046A" w:rsidRDefault="004419A5" w:rsidP="00F064ED">
            <w:pPr>
              <w:jc w:val="both"/>
              <w:rPr>
                <w:rFonts w:asciiTheme="minorHAnsi" w:eastAsia="Times New Roman" w:hAnsiTheme="minorHAnsi" w:cs="Arial"/>
                <w:b w:val="0"/>
                <w:sz w:val="14"/>
                <w:szCs w:val="16"/>
                <w:lang w:eastAsia="pt-BR"/>
              </w:rPr>
            </w:pPr>
            <w:r w:rsidRPr="007E046A">
              <w:rPr>
                <w:rFonts w:asciiTheme="minorHAnsi" w:eastAsia="Times New Roman" w:hAnsiTheme="minorHAnsi" w:cs="Arial"/>
                <w:b w:val="0"/>
                <w:sz w:val="14"/>
                <w:szCs w:val="16"/>
                <w:lang w:eastAsia="pt-BR"/>
              </w:rPr>
              <w:t xml:space="preserve">b) código e descrição da respectiva unidade; </w:t>
            </w:r>
          </w:p>
          <w:p w14:paraId="2FE9FE55" w14:textId="77777777" w:rsidR="004419A5" w:rsidRPr="007E046A" w:rsidRDefault="004419A5" w:rsidP="00F064ED">
            <w:pPr>
              <w:jc w:val="both"/>
              <w:rPr>
                <w:rFonts w:asciiTheme="minorHAnsi" w:eastAsia="Times New Roman" w:hAnsiTheme="minorHAnsi" w:cs="Arial"/>
                <w:b w:val="0"/>
                <w:sz w:val="14"/>
                <w:szCs w:val="16"/>
                <w:lang w:eastAsia="pt-BR"/>
              </w:rPr>
            </w:pPr>
            <w:r w:rsidRPr="007E046A">
              <w:rPr>
                <w:rFonts w:asciiTheme="minorHAnsi" w:eastAsia="Times New Roman" w:hAnsiTheme="minorHAnsi" w:cs="Arial"/>
                <w:b w:val="0"/>
                <w:sz w:val="14"/>
                <w:szCs w:val="16"/>
                <w:lang w:eastAsia="pt-BR"/>
              </w:rPr>
              <w:t xml:space="preserve">c) número do processo no órgão ou entidade de origem; </w:t>
            </w:r>
          </w:p>
          <w:p w14:paraId="3ECED826" w14:textId="77777777" w:rsidR="004419A5" w:rsidRPr="007E046A" w:rsidRDefault="004419A5" w:rsidP="00F064ED">
            <w:pPr>
              <w:jc w:val="both"/>
              <w:rPr>
                <w:rFonts w:asciiTheme="minorHAnsi" w:eastAsia="Times New Roman" w:hAnsiTheme="minorHAnsi" w:cs="Arial"/>
                <w:b w:val="0"/>
                <w:sz w:val="14"/>
                <w:szCs w:val="16"/>
                <w:lang w:eastAsia="pt-BR"/>
              </w:rPr>
            </w:pPr>
            <w:r w:rsidRPr="007E046A">
              <w:rPr>
                <w:rFonts w:asciiTheme="minorHAnsi" w:eastAsia="Times New Roman" w:hAnsiTheme="minorHAnsi" w:cs="Arial"/>
                <w:b w:val="0"/>
                <w:sz w:val="14"/>
                <w:szCs w:val="16"/>
                <w:lang w:eastAsia="pt-BR"/>
              </w:rPr>
              <w:t xml:space="preserve">d) número do processo no Tribunal de Contas da União; </w:t>
            </w:r>
          </w:p>
          <w:p w14:paraId="2046F868" w14:textId="77777777" w:rsidR="004419A5" w:rsidRPr="007E046A" w:rsidRDefault="004419A5" w:rsidP="00F064ED">
            <w:pPr>
              <w:jc w:val="both"/>
              <w:rPr>
                <w:rFonts w:asciiTheme="minorHAnsi" w:eastAsia="Times New Roman" w:hAnsiTheme="minorHAnsi" w:cs="Arial"/>
                <w:sz w:val="14"/>
                <w:szCs w:val="16"/>
                <w:lang w:eastAsia="pt-BR"/>
              </w:rPr>
            </w:pPr>
            <w:r w:rsidRPr="007E046A">
              <w:rPr>
                <w:rFonts w:asciiTheme="minorHAnsi" w:eastAsia="Times New Roman" w:hAnsiTheme="minorHAnsi" w:cs="Arial"/>
                <w:b w:val="0"/>
                <w:sz w:val="14"/>
                <w:szCs w:val="16"/>
                <w:lang w:eastAsia="pt-BR"/>
              </w:rPr>
              <w:t>e) Situação junto ao Tribunal de Contas da União?</w:t>
            </w:r>
          </w:p>
        </w:tc>
        <w:tc>
          <w:tcPr>
            <w:tcW w:w="1667" w:type="pct"/>
            <w:vMerge/>
            <w:vAlign w:val="center"/>
          </w:tcPr>
          <w:p w14:paraId="5DB47603" w14:textId="77777777" w:rsidR="004419A5" w:rsidRPr="007E046A" w:rsidRDefault="004419A5" w:rsidP="00C37C08">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6" w:type="pct"/>
            <w:vAlign w:val="center"/>
          </w:tcPr>
          <w:p w14:paraId="6F202ED3" w14:textId="5E79F638" w:rsidR="004419A5" w:rsidRPr="007E046A" w:rsidRDefault="00CB6371" w:rsidP="00C37C08">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http://fazenda.gov.br/acesso-a-informacao/auditorias</w:t>
            </w:r>
          </w:p>
        </w:tc>
      </w:tr>
      <w:tr w:rsidR="004419A5" w:rsidRPr="007E046A" w14:paraId="49CECABE" w14:textId="77777777" w:rsidTr="00C37C08">
        <w:tc>
          <w:tcPr>
            <w:cnfStyle w:val="001000000000" w:firstRow="0" w:lastRow="0" w:firstColumn="1" w:lastColumn="0" w:oddVBand="0" w:evenVBand="0" w:oddHBand="0" w:evenHBand="0" w:firstRowFirstColumn="0" w:firstRowLastColumn="0" w:lastRowFirstColumn="0" w:lastRowLastColumn="0"/>
            <w:tcW w:w="1667" w:type="pct"/>
          </w:tcPr>
          <w:p w14:paraId="59080C88" w14:textId="632C099E" w:rsidR="004419A5" w:rsidRPr="007E046A" w:rsidRDefault="00D417A3" w:rsidP="004419A5">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12</w:t>
            </w:r>
            <w:r w:rsidR="004419A5" w:rsidRPr="007E046A">
              <w:rPr>
                <w:rFonts w:asciiTheme="minorHAnsi" w:eastAsia="Times New Roman" w:hAnsiTheme="minorHAnsi" w:cs="Arial"/>
                <w:sz w:val="14"/>
                <w:szCs w:val="16"/>
                <w:lang w:eastAsia="pt-BR"/>
              </w:rPr>
              <w:t xml:space="preserve">.4. </w:t>
            </w:r>
            <w:r w:rsidR="004419A5" w:rsidRPr="007E046A">
              <w:rPr>
                <w:rFonts w:asciiTheme="minorHAnsi" w:eastAsia="Times New Roman" w:hAnsiTheme="minorHAnsi" w:cs="Arial"/>
                <w:b w:val="0"/>
                <w:sz w:val="14"/>
                <w:szCs w:val="16"/>
                <w:lang w:eastAsia="pt-BR"/>
              </w:rPr>
              <w:t>O órgão ou entidade divulga Informações sobre o Relatório Anual de Atividades de Auditoria Interna (RAINT)?</w:t>
            </w:r>
          </w:p>
        </w:tc>
        <w:tc>
          <w:tcPr>
            <w:tcW w:w="1667" w:type="pct"/>
            <w:vAlign w:val="center"/>
          </w:tcPr>
          <w:p w14:paraId="24D5AFF9" w14:textId="20D45E69" w:rsidR="004419A5" w:rsidRPr="007E046A" w:rsidRDefault="004419A5" w:rsidP="00C37C08">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Instrução Normativa nº 24</w:t>
            </w:r>
            <w:r w:rsidR="00C37C08" w:rsidRPr="007E046A">
              <w:rPr>
                <w:rFonts w:asciiTheme="minorHAnsi" w:hAnsiTheme="minorHAnsi"/>
                <w:sz w:val="14"/>
                <w:szCs w:val="16"/>
              </w:rPr>
              <w:t>/</w:t>
            </w:r>
            <w:r w:rsidRPr="007E046A">
              <w:rPr>
                <w:rFonts w:asciiTheme="minorHAnsi" w:hAnsiTheme="minorHAnsi"/>
                <w:sz w:val="14"/>
                <w:szCs w:val="16"/>
              </w:rPr>
              <w:t>2015</w:t>
            </w:r>
          </w:p>
        </w:tc>
        <w:tc>
          <w:tcPr>
            <w:tcW w:w="1666" w:type="pct"/>
            <w:vAlign w:val="center"/>
          </w:tcPr>
          <w:p w14:paraId="34CCB2E2" w14:textId="5945FEAD" w:rsidR="004419A5" w:rsidRPr="007E046A" w:rsidRDefault="004419A5" w:rsidP="009B70A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Informação não encontrada na seção ‘Acesso à Informação’</w:t>
            </w:r>
            <w:r w:rsidR="005953AD" w:rsidRPr="007E046A">
              <w:rPr>
                <w:rFonts w:asciiTheme="minorHAnsi" w:eastAsia="Times New Roman" w:hAnsiTheme="minorHAnsi" w:cs="Arial"/>
                <w:sz w:val="14"/>
                <w:szCs w:val="16"/>
                <w:lang w:eastAsia="pt-BR"/>
              </w:rPr>
              <w:t xml:space="preserve"> &gt; ‘Auditorias’</w:t>
            </w:r>
            <w:r w:rsidRPr="007E046A">
              <w:rPr>
                <w:rFonts w:asciiTheme="minorHAnsi" w:eastAsia="Times New Roman" w:hAnsiTheme="minorHAnsi" w:cs="Arial"/>
                <w:sz w:val="14"/>
                <w:szCs w:val="16"/>
                <w:lang w:eastAsia="pt-BR"/>
              </w:rPr>
              <w:t>.</w:t>
            </w:r>
          </w:p>
        </w:tc>
      </w:tr>
    </w:tbl>
    <w:p w14:paraId="39762CA0" w14:textId="77777777" w:rsidR="004419A5" w:rsidRPr="007E046A" w:rsidRDefault="004419A5" w:rsidP="004419A5">
      <w:pPr>
        <w:tabs>
          <w:tab w:val="left" w:pos="284"/>
        </w:tabs>
        <w:jc w:val="both"/>
        <w:rPr>
          <w:rFonts w:asciiTheme="minorHAnsi" w:hAnsiTheme="minorHAnsi" w:cs="Helvetica"/>
          <w:b/>
          <w:szCs w:val="24"/>
          <w:shd w:val="clear" w:color="auto" w:fill="FFFFFF"/>
        </w:rPr>
      </w:pPr>
    </w:p>
    <w:p w14:paraId="15610C1E" w14:textId="6718B21F" w:rsidR="004419A5" w:rsidRPr="007E046A" w:rsidRDefault="004419A5" w:rsidP="004419A5">
      <w:pPr>
        <w:tabs>
          <w:tab w:val="left" w:pos="284"/>
        </w:tabs>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Constatações e Orientações</w:t>
      </w:r>
    </w:p>
    <w:p w14:paraId="400CB05E" w14:textId="77777777" w:rsidR="00993EFE" w:rsidRPr="007E046A" w:rsidRDefault="00993EFE" w:rsidP="00993EFE">
      <w:pPr>
        <w:ind w:left="1701"/>
        <w:jc w:val="both"/>
        <w:rPr>
          <w:rFonts w:asciiTheme="minorHAnsi" w:hAnsiTheme="minorHAnsi" w:cs="Helvetica"/>
          <w:color w:val="FF0000"/>
          <w:szCs w:val="24"/>
          <w:shd w:val="clear" w:color="auto" w:fill="FFFFFF"/>
        </w:rPr>
      </w:pPr>
    </w:p>
    <w:tbl>
      <w:tblPr>
        <w:tblStyle w:val="Tabelacomgrade"/>
        <w:tblW w:w="492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7881"/>
      </w:tblGrid>
      <w:tr w:rsidR="00DB3EDB" w:rsidRPr="007E046A" w14:paraId="18B42CFC" w14:textId="77777777" w:rsidTr="00D417A3">
        <w:tc>
          <w:tcPr>
            <w:tcW w:w="970" w:type="pct"/>
          </w:tcPr>
          <w:p w14:paraId="41D6EF46" w14:textId="7F7441F8" w:rsidR="00993EFE" w:rsidRPr="007E046A" w:rsidRDefault="00993EFE" w:rsidP="00F064ED">
            <w:pPr>
              <w:jc w:val="both"/>
              <w:rPr>
                <w:sz w:val="20"/>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12</w:t>
            </w:r>
            <w:r w:rsidR="001372F5" w:rsidRPr="007E046A">
              <w:rPr>
                <w:rFonts w:asciiTheme="minorHAnsi" w:hAnsiTheme="minorHAnsi" w:cs="Helvetica"/>
                <w:b/>
                <w:szCs w:val="24"/>
                <w:shd w:val="clear" w:color="auto" w:fill="FFFFFF"/>
              </w:rPr>
              <w:t>.1</w:t>
            </w:r>
          </w:p>
        </w:tc>
        <w:tc>
          <w:tcPr>
            <w:tcW w:w="4030" w:type="pct"/>
          </w:tcPr>
          <w:p w14:paraId="19C79537" w14:textId="1283430A" w:rsidR="00D763B6" w:rsidRPr="007E046A" w:rsidRDefault="005255C6" w:rsidP="001E4756">
            <w:pPr>
              <w:ind w:left="30" w:hanging="30"/>
              <w:jc w:val="both"/>
              <w:rPr>
                <w:sz w:val="20"/>
              </w:rPr>
            </w:pPr>
            <w:r w:rsidRPr="007E046A">
              <w:rPr>
                <w:rFonts w:asciiTheme="minorHAnsi" w:hAnsiTheme="minorHAnsi" w:cs="Helvetica"/>
                <w:szCs w:val="24"/>
                <w:shd w:val="clear" w:color="auto" w:fill="FFFFFF"/>
              </w:rPr>
              <w:t>O Ministério da Fazenda</w:t>
            </w:r>
            <w:r w:rsidR="00993EFE" w:rsidRPr="007E046A">
              <w:rPr>
                <w:rFonts w:asciiTheme="minorHAnsi" w:hAnsiTheme="minorHAnsi" w:cs="Helvetica"/>
                <w:szCs w:val="24"/>
                <w:shd w:val="clear" w:color="auto" w:fill="FFFFFF"/>
              </w:rPr>
              <w:t xml:space="preserve"> </w:t>
            </w:r>
            <w:r w:rsidR="001372F5" w:rsidRPr="007E046A">
              <w:rPr>
                <w:rFonts w:asciiTheme="minorHAnsi" w:hAnsiTheme="minorHAnsi" w:cs="Helvetica"/>
                <w:szCs w:val="24"/>
                <w:shd w:val="clear" w:color="auto" w:fill="FFFFFF"/>
              </w:rPr>
              <w:t>divulga corretamente seus relatórios de gestão.</w:t>
            </w:r>
            <w:r w:rsidR="00993EFE" w:rsidRPr="007E046A">
              <w:rPr>
                <w:rFonts w:asciiTheme="minorHAnsi" w:hAnsiTheme="minorHAnsi" w:cs="Helvetica"/>
                <w:szCs w:val="24"/>
                <w:shd w:val="clear" w:color="auto" w:fill="FFFFFF"/>
              </w:rPr>
              <w:t xml:space="preserve"> </w:t>
            </w:r>
            <w:r w:rsidRPr="007E046A">
              <w:rPr>
                <w:rFonts w:asciiTheme="minorHAnsi" w:hAnsiTheme="minorHAnsi" w:cs="Helvetica"/>
                <w:szCs w:val="24"/>
                <w:shd w:val="clear" w:color="auto" w:fill="FFFFFF"/>
              </w:rPr>
              <w:t>No entanto, informou no STA, link para página inexistente.</w:t>
            </w:r>
          </w:p>
        </w:tc>
      </w:tr>
      <w:tr w:rsidR="005255C6" w:rsidRPr="007E046A" w14:paraId="648611E1" w14:textId="77777777" w:rsidTr="00D417A3">
        <w:tc>
          <w:tcPr>
            <w:tcW w:w="5000" w:type="pct"/>
            <w:gridSpan w:val="2"/>
          </w:tcPr>
          <w:p w14:paraId="10ED3AEB" w14:textId="77777777" w:rsidR="00D763B6" w:rsidRDefault="005255C6" w:rsidP="006D0E8E">
            <w:pPr>
              <w:ind w:left="30" w:hanging="30"/>
              <w:jc w:val="center"/>
              <w:rPr>
                <w:rFonts w:asciiTheme="minorHAnsi" w:hAnsiTheme="minorHAnsi" w:cs="Helvetica"/>
                <w:szCs w:val="24"/>
                <w:shd w:val="clear" w:color="auto" w:fill="FFFFFF"/>
              </w:rPr>
            </w:pPr>
            <w:r w:rsidRPr="007E046A">
              <w:rPr>
                <w:noProof/>
                <w:sz w:val="20"/>
                <w:lang w:eastAsia="pt-BR"/>
              </w:rPr>
              <w:drawing>
                <wp:inline distT="0" distB="0" distL="0" distR="0" wp14:anchorId="701722E8" wp14:editId="4885DDD6">
                  <wp:extent cx="5249660" cy="645160"/>
                  <wp:effectExtent l="0" t="0" r="8255" b="25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3259" r="67227" b="82422"/>
                          <a:stretch/>
                        </pic:blipFill>
                        <pic:spPr bwMode="auto">
                          <a:xfrm>
                            <a:off x="0" y="0"/>
                            <a:ext cx="5323495" cy="654234"/>
                          </a:xfrm>
                          <a:prstGeom prst="rect">
                            <a:avLst/>
                          </a:prstGeom>
                          <a:ln>
                            <a:noFill/>
                          </a:ln>
                          <a:extLst>
                            <a:ext uri="{53640926-AAD7-44D8-BBD7-CCE9431645EC}">
                              <a14:shadowObscured xmlns:a14="http://schemas.microsoft.com/office/drawing/2010/main"/>
                            </a:ext>
                          </a:extLst>
                        </pic:spPr>
                      </pic:pic>
                    </a:graphicData>
                  </a:graphic>
                </wp:inline>
              </w:drawing>
            </w:r>
          </w:p>
          <w:p w14:paraId="12766ED1" w14:textId="027D031E" w:rsidR="001E4756" w:rsidRPr="007E046A" w:rsidRDefault="001E4756" w:rsidP="006D0E8E">
            <w:pPr>
              <w:ind w:left="30" w:hanging="30"/>
              <w:jc w:val="center"/>
              <w:rPr>
                <w:rFonts w:asciiTheme="minorHAnsi" w:hAnsiTheme="minorHAnsi" w:cs="Helvetica"/>
                <w:szCs w:val="24"/>
                <w:shd w:val="clear" w:color="auto" w:fill="FFFFFF"/>
              </w:rPr>
            </w:pPr>
          </w:p>
        </w:tc>
      </w:tr>
      <w:tr w:rsidR="005255C6" w:rsidRPr="007E046A" w14:paraId="1EF9244D" w14:textId="77777777" w:rsidTr="00D417A3">
        <w:tc>
          <w:tcPr>
            <w:tcW w:w="970" w:type="pct"/>
          </w:tcPr>
          <w:p w14:paraId="36DA7DCF" w14:textId="77AAAB42" w:rsidR="005255C6" w:rsidRPr="007E046A" w:rsidRDefault="005255C6" w:rsidP="00F064E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Orientação </w:t>
            </w:r>
            <w:r w:rsidR="00D417A3">
              <w:rPr>
                <w:rFonts w:asciiTheme="minorHAnsi" w:hAnsiTheme="minorHAnsi" w:cs="Helvetica"/>
                <w:b/>
                <w:szCs w:val="24"/>
                <w:shd w:val="clear" w:color="auto" w:fill="FFFFFF"/>
              </w:rPr>
              <w:t>12</w:t>
            </w:r>
            <w:r w:rsidRPr="007E046A">
              <w:rPr>
                <w:rFonts w:asciiTheme="minorHAnsi" w:hAnsiTheme="minorHAnsi" w:cs="Helvetica"/>
                <w:b/>
                <w:szCs w:val="24"/>
                <w:shd w:val="clear" w:color="auto" w:fill="FFFFFF"/>
              </w:rPr>
              <w:t>.1</w:t>
            </w:r>
          </w:p>
        </w:tc>
        <w:tc>
          <w:tcPr>
            <w:tcW w:w="4030" w:type="pct"/>
          </w:tcPr>
          <w:p w14:paraId="102963C8" w14:textId="77777777" w:rsidR="005255C6" w:rsidRPr="007E046A" w:rsidRDefault="005255C6">
            <w:pPr>
              <w:ind w:left="30" w:hanging="30"/>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Orienta-se que seja corrigido o link informado no Sistema de Transparência Ativa (STA).</w:t>
            </w:r>
          </w:p>
          <w:p w14:paraId="771941AB" w14:textId="03C74EDF" w:rsidR="005255C6" w:rsidRPr="007E046A" w:rsidRDefault="005255C6">
            <w:pPr>
              <w:ind w:left="30" w:hanging="30"/>
              <w:jc w:val="both"/>
              <w:rPr>
                <w:rFonts w:asciiTheme="minorHAnsi" w:hAnsiTheme="minorHAnsi" w:cs="Helvetica"/>
                <w:szCs w:val="24"/>
                <w:shd w:val="clear" w:color="auto" w:fill="FFFFFF"/>
              </w:rPr>
            </w:pPr>
          </w:p>
        </w:tc>
      </w:tr>
      <w:tr w:rsidR="00DB3EDB" w:rsidRPr="007E046A" w14:paraId="1DFBDAEE" w14:textId="77777777" w:rsidTr="00D417A3">
        <w:tc>
          <w:tcPr>
            <w:tcW w:w="970" w:type="pct"/>
          </w:tcPr>
          <w:p w14:paraId="32667B66" w14:textId="67A6E5FC" w:rsidR="001372F5" w:rsidRPr="007E046A" w:rsidRDefault="001372F5" w:rsidP="00F064E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12</w:t>
            </w:r>
            <w:r w:rsidRPr="007E046A">
              <w:rPr>
                <w:rFonts w:asciiTheme="minorHAnsi" w:hAnsiTheme="minorHAnsi" w:cs="Helvetica"/>
                <w:b/>
                <w:szCs w:val="24"/>
                <w:shd w:val="clear" w:color="auto" w:fill="FFFFFF"/>
              </w:rPr>
              <w:t>.2</w:t>
            </w:r>
          </w:p>
        </w:tc>
        <w:tc>
          <w:tcPr>
            <w:tcW w:w="4030" w:type="pct"/>
          </w:tcPr>
          <w:p w14:paraId="1E3A1DC4" w14:textId="06FF053E" w:rsidR="005255C6" w:rsidRDefault="00F509B8" w:rsidP="00317851">
            <w:pPr>
              <w:ind w:left="30" w:hanging="30"/>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Verificou-se que s</w:t>
            </w:r>
            <w:r w:rsidR="001372F5" w:rsidRPr="007E046A">
              <w:rPr>
                <w:rFonts w:asciiTheme="minorHAnsi" w:hAnsiTheme="minorHAnsi" w:cs="Helvetica"/>
                <w:szCs w:val="24"/>
                <w:shd w:val="clear" w:color="auto" w:fill="FFFFFF"/>
              </w:rPr>
              <w:t>ão divulgados relatórios e certificados de auditoria.</w:t>
            </w:r>
            <w:r w:rsidRPr="007E046A">
              <w:rPr>
                <w:rFonts w:asciiTheme="minorHAnsi" w:hAnsiTheme="minorHAnsi" w:cs="Helvetica"/>
                <w:szCs w:val="24"/>
                <w:shd w:val="clear" w:color="auto" w:fill="FFFFFF"/>
              </w:rPr>
              <w:t xml:space="preserve"> </w:t>
            </w:r>
            <w:r w:rsidR="00317851" w:rsidRPr="007E046A">
              <w:rPr>
                <w:rFonts w:asciiTheme="minorHAnsi" w:hAnsiTheme="minorHAnsi" w:cs="Helvetica"/>
                <w:szCs w:val="24"/>
                <w:shd w:val="clear" w:color="auto" w:fill="FFFFFF"/>
              </w:rPr>
              <w:t xml:space="preserve">No entanto, </w:t>
            </w:r>
            <w:r w:rsidR="00081B25">
              <w:rPr>
                <w:rFonts w:asciiTheme="minorHAnsi" w:hAnsiTheme="minorHAnsi" w:cs="Helvetica"/>
                <w:szCs w:val="24"/>
                <w:shd w:val="clear" w:color="auto" w:fill="FFFFFF"/>
              </w:rPr>
              <w:t xml:space="preserve">registrou-se, </w:t>
            </w:r>
            <w:r w:rsidR="00317851" w:rsidRPr="007E046A">
              <w:rPr>
                <w:rFonts w:asciiTheme="minorHAnsi" w:hAnsiTheme="minorHAnsi" w:cs="Helvetica"/>
                <w:szCs w:val="24"/>
                <w:shd w:val="clear" w:color="auto" w:fill="FFFFFF"/>
              </w:rPr>
              <w:t>no STA, link para página inexistente.</w:t>
            </w:r>
          </w:p>
          <w:p w14:paraId="2098B8F2" w14:textId="03D50554" w:rsidR="00D763B6" w:rsidRPr="007E046A" w:rsidRDefault="00D763B6" w:rsidP="00317851">
            <w:pPr>
              <w:ind w:left="30" w:hanging="30"/>
              <w:jc w:val="both"/>
              <w:rPr>
                <w:rFonts w:asciiTheme="minorHAnsi" w:hAnsiTheme="minorHAnsi" w:cs="Helvetica"/>
                <w:szCs w:val="24"/>
                <w:shd w:val="clear" w:color="auto" w:fill="FFFFFF"/>
              </w:rPr>
            </w:pPr>
          </w:p>
        </w:tc>
      </w:tr>
      <w:tr w:rsidR="00317851" w:rsidRPr="007E046A" w14:paraId="0E1947C0" w14:textId="77777777" w:rsidTr="006D0E8E">
        <w:trPr>
          <w:trHeight w:val="1031"/>
        </w:trPr>
        <w:tc>
          <w:tcPr>
            <w:tcW w:w="5000" w:type="pct"/>
            <w:gridSpan w:val="2"/>
          </w:tcPr>
          <w:p w14:paraId="6F4211DB" w14:textId="77777777" w:rsidR="00D763B6" w:rsidRDefault="00317851" w:rsidP="006D0E8E">
            <w:pPr>
              <w:ind w:left="30" w:hanging="30"/>
              <w:jc w:val="center"/>
              <w:rPr>
                <w:rFonts w:asciiTheme="minorHAnsi" w:hAnsiTheme="minorHAnsi" w:cs="Helvetica"/>
                <w:szCs w:val="24"/>
                <w:shd w:val="clear" w:color="auto" w:fill="FFFFFF"/>
              </w:rPr>
            </w:pPr>
            <w:r w:rsidRPr="007E046A">
              <w:rPr>
                <w:noProof/>
                <w:sz w:val="20"/>
                <w:lang w:eastAsia="pt-BR"/>
              </w:rPr>
              <w:drawing>
                <wp:inline distT="0" distB="0" distL="0" distR="0" wp14:anchorId="7CB8E510" wp14:editId="24BDC6C8">
                  <wp:extent cx="5249660" cy="635000"/>
                  <wp:effectExtent l="0" t="0" r="825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3259" r="67227" b="82648"/>
                          <a:stretch/>
                        </pic:blipFill>
                        <pic:spPr bwMode="auto">
                          <a:xfrm>
                            <a:off x="0" y="0"/>
                            <a:ext cx="5323495" cy="643931"/>
                          </a:xfrm>
                          <a:prstGeom prst="rect">
                            <a:avLst/>
                          </a:prstGeom>
                          <a:ln>
                            <a:noFill/>
                          </a:ln>
                          <a:extLst>
                            <a:ext uri="{53640926-AAD7-44D8-BBD7-CCE9431645EC}">
                              <a14:shadowObscured xmlns:a14="http://schemas.microsoft.com/office/drawing/2010/main"/>
                            </a:ext>
                          </a:extLst>
                        </pic:spPr>
                      </pic:pic>
                    </a:graphicData>
                  </a:graphic>
                </wp:inline>
              </w:drawing>
            </w:r>
          </w:p>
          <w:p w14:paraId="69EEED7A" w14:textId="44DD0CD5" w:rsidR="001E4756" w:rsidRPr="007E046A" w:rsidRDefault="001E4756" w:rsidP="006D0E8E">
            <w:pPr>
              <w:ind w:left="30" w:hanging="30"/>
              <w:jc w:val="center"/>
              <w:rPr>
                <w:rFonts w:asciiTheme="minorHAnsi" w:hAnsiTheme="minorHAnsi" w:cs="Helvetica"/>
                <w:szCs w:val="24"/>
                <w:shd w:val="clear" w:color="auto" w:fill="FFFFFF"/>
              </w:rPr>
            </w:pPr>
          </w:p>
        </w:tc>
      </w:tr>
      <w:tr w:rsidR="00317851" w:rsidRPr="007E046A" w14:paraId="7C19F971" w14:textId="77777777" w:rsidTr="00D417A3">
        <w:tc>
          <w:tcPr>
            <w:tcW w:w="970" w:type="pct"/>
          </w:tcPr>
          <w:p w14:paraId="71D71044" w14:textId="5CDBCC6D" w:rsidR="00317851" w:rsidRPr="007E046A" w:rsidRDefault="00317851" w:rsidP="00F064E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Orientação </w:t>
            </w:r>
            <w:r w:rsidR="00D417A3">
              <w:rPr>
                <w:rFonts w:asciiTheme="minorHAnsi" w:hAnsiTheme="minorHAnsi" w:cs="Helvetica"/>
                <w:b/>
                <w:szCs w:val="24"/>
                <w:shd w:val="clear" w:color="auto" w:fill="FFFFFF"/>
              </w:rPr>
              <w:t>12</w:t>
            </w:r>
            <w:r w:rsidRPr="007E046A">
              <w:rPr>
                <w:rFonts w:asciiTheme="minorHAnsi" w:hAnsiTheme="minorHAnsi" w:cs="Helvetica"/>
                <w:b/>
                <w:szCs w:val="24"/>
                <w:shd w:val="clear" w:color="auto" w:fill="FFFFFF"/>
              </w:rPr>
              <w:t>.2</w:t>
            </w:r>
          </w:p>
        </w:tc>
        <w:tc>
          <w:tcPr>
            <w:tcW w:w="4030" w:type="pct"/>
          </w:tcPr>
          <w:p w14:paraId="53F637AB" w14:textId="77777777" w:rsidR="00317851" w:rsidRPr="007E046A" w:rsidRDefault="00317851" w:rsidP="00317851">
            <w:pPr>
              <w:ind w:left="30" w:hanging="30"/>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Orienta-se que seja corrigido o link informado no Sistema de Transparência Ativa (STA).</w:t>
            </w:r>
          </w:p>
          <w:p w14:paraId="6297FEE1" w14:textId="77777777" w:rsidR="00317851" w:rsidRPr="007E046A" w:rsidRDefault="00317851" w:rsidP="00317851">
            <w:pPr>
              <w:ind w:left="30" w:hanging="30"/>
              <w:jc w:val="both"/>
              <w:rPr>
                <w:rFonts w:asciiTheme="minorHAnsi" w:hAnsiTheme="minorHAnsi" w:cs="Helvetica"/>
                <w:szCs w:val="24"/>
                <w:shd w:val="clear" w:color="auto" w:fill="FFFFFF"/>
              </w:rPr>
            </w:pPr>
          </w:p>
        </w:tc>
      </w:tr>
      <w:tr w:rsidR="00DB3EDB" w:rsidRPr="007E046A" w14:paraId="679BE0E6" w14:textId="77777777" w:rsidTr="00D417A3">
        <w:tc>
          <w:tcPr>
            <w:tcW w:w="970" w:type="pct"/>
          </w:tcPr>
          <w:p w14:paraId="7A553893" w14:textId="676FEC5A" w:rsidR="001372F5" w:rsidRPr="007E046A" w:rsidRDefault="001372F5" w:rsidP="00F064E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12</w:t>
            </w:r>
            <w:r w:rsidRPr="007E046A">
              <w:rPr>
                <w:rFonts w:asciiTheme="minorHAnsi" w:hAnsiTheme="minorHAnsi" w:cs="Helvetica"/>
                <w:b/>
                <w:szCs w:val="24"/>
                <w:shd w:val="clear" w:color="auto" w:fill="FFFFFF"/>
              </w:rPr>
              <w:t>.3</w:t>
            </w:r>
          </w:p>
        </w:tc>
        <w:tc>
          <w:tcPr>
            <w:tcW w:w="4030" w:type="pct"/>
          </w:tcPr>
          <w:p w14:paraId="32685544" w14:textId="7A9183A3" w:rsidR="005255C6" w:rsidRPr="007E046A" w:rsidRDefault="001372F5" w:rsidP="00317851">
            <w:pPr>
              <w:ind w:left="30" w:hanging="30"/>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O órgão publica Informações sobre os processos de auditorias anuais de contas.</w:t>
            </w:r>
            <w:r w:rsidR="00317851" w:rsidRPr="007E046A">
              <w:rPr>
                <w:rFonts w:asciiTheme="minorHAnsi" w:hAnsiTheme="minorHAnsi" w:cs="Helvetica"/>
                <w:szCs w:val="24"/>
                <w:shd w:val="clear" w:color="auto" w:fill="FFFFFF"/>
              </w:rPr>
              <w:t xml:space="preserve"> No entanto, informou no STA, link para página inexistente.</w:t>
            </w:r>
          </w:p>
        </w:tc>
      </w:tr>
      <w:tr w:rsidR="00317851" w:rsidRPr="007E046A" w14:paraId="16E2C214" w14:textId="77777777" w:rsidTr="00D417A3">
        <w:tc>
          <w:tcPr>
            <w:tcW w:w="5000" w:type="pct"/>
            <w:gridSpan w:val="2"/>
          </w:tcPr>
          <w:p w14:paraId="2780C5A3" w14:textId="77777777" w:rsidR="00317851" w:rsidRDefault="00317851" w:rsidP="00B95599">
            <w:pPr>
              <w:ind w:left="30" w:hanging="30"/>
              <w:jc w:val="center"/>
              <w:rPr>
                <w:rFonts w:asciiTheme="minorHAnsi" w:hAnsiTheme="minorHAnsi" w:cs="Helvetica"/>
                <w:szCs w:val="24"/>
                <w:shd w:val="clear" w:color="auto" w:fill="FFFFFF"/>
              </w:rPr>
            </w:pPr>
            <w:r w:rsidRPr="007E046A">
              <w:rPr>
                <w:noProof/>
                <w:sz w:val="20"/>
                <w:lang w:eastAsia="pt-BR"/>
              </w:rPr>
              <w:drawing>
                <wp:inline distT="0" distB="0" distL="0" distR="0" wp14:anchorId="336EE50D" wp14:editId="29D4D847">
                  <wp:extent cx="5249660" cy="660400"/>
                  <wp:effectExtent l="0" t="0" r="8255"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3259" r="67227" b="82084"/>
                          <a:stretch/>
                        </pic:blipFill>
                        <pic:spPr bwMode="auto">
                          <a:xfrm>
                            <a:off x="0" y="0"/>
                            <a:ext cx="5323495" cy="669688"/>
                          </a:xfrm>
                          <a:prstGeom prst="rect">
                            <a:avLst/>
                          </a:prstGeom>
                          <a:ln>
                            <a:noFill/>
                          </a:ln>
                          <a:extLst>
                            <a:ext uri="{53640926-AAD7-44D8-BBD7-CCE9431645EC}">
                              <a14:shadowObscured xmlns:a14="http://schemas.microsoft.com/office/drawing/2010/main"/>
                            </a:ext>
                          </a:extLst>
                        </pic:spPr>
                      </pic:pic>
                    </a:graphicData>
                  </a:graphic>
                </wp:inline>
              </w:drawing>
            </w:r>
          </w:p>
          <w:p w14:paraId="0ADB373C" w14:textId="347FD7A6" w:rsidR="001E4756" w:rsidRPr="007E046A" w:rsidRDefault="001E4756" w:rsidP="00B95599">
            <w:pPr>
              <w:ind w:left="30" w:hanging="30"/>
              <w:jc w:val="center"/>
              <w:rPr>
                <w:rFonts w:asciiTheme="minorHAnsi" w:hAnsiTheme="minorHAnsi" w:cs="Helvetica"/>
                <w:szCs w:val="24"/>
                <w:shd w:val="clear" w:color="auto" w:fill="FFFFFF"/>
              </w:rPr>
            </w:pPr>
          </w:p>
        </w:tc>
      </w:tr>
      <w:tr w:rsidR="00317851" w:rsidRPr="007E046A" w14:paraId="2D9F483E" w14:textId="77777777" w:rsidTr="00D417A3">
        <w:tc>
          <w:tcPr>
            <w:tcW w:w="970" w:type="pct"/>
          </w:tcPr>
          <w:p w14:paraId="7E99E809" w14:textId="4AF1FC59" w:rsidR="00317851" w:rsidRPr="007E046A" w:rsidRDefault="00317851" w:rsidP="00F064E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Orientação </w:t>
            </w:r>
            <w:r w:rsidR="00D417A3">
              <w:rPr>
                <w:rFonts w:asciiTheme="minorHAnsi" w:hAnsiTheme="minorHAnsi" w:cs="Helvetica"/>
                <w:b/>
                <w:szCs w:val="24"/>
                <w:shd w:val="clear" w:color="auto" w:fill="FFFFFF"/>
              </w:rPr>
              <w:t>12</w:t>
            </w:r>
            <w:r w:rsidRPr="007E046A">
              <w:rPr>
                <w:rFonts w:asciiTheme="minorHAnsi" w:hAnsiTheme="minorHAnsi" w:cs="Helvetica"/>
                <w:b/>
                <w:szCs w:val="24"/>
                <w:shd w:val="clear" w:color="auto" w:fill="FFFFFF"/>
              </w:rPr>
              <w:t>.3</w:t>
            </w:r>
          </w:p>
        </w:tc>
        <w:tc>
          <w:tcPr>
            <w:tcW w:w="4030" w:type="pct"/>
          </w:tcPr>
          <w:p w14:paraId="7ECB3B58" w14:textId="77777777" w:rsidR="00317851" w:rsidRPr="007E046A" w:rsidRDefault="00317851" w:rsidP="00317851">
            <w:pPr>
              <w:ind w:left="30" w:hanging="30"/>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Orienta-se que seja corrigido o link informado no Sistema de Transparência Ativa (STA).</w:t>
            </w:r>
          </w:p>
          <w:p w14:paraId="716793D5" w14:textId="77777777" w:rsidR="00317851" w:rsidRPr="007E046A" w:rsidRDefault="00317851">
            <w:pPr>
              <w:ind w:left="30" w:hanging="30"/>
              <w:jc w:val="both"/>
              <w:rPr>
                <w:rFonts w:asciiTheme="minorHAnsi" w:hAnsiTheme="minorHAnsi" w:cs="Helvetica"/>
                <w:szCs w:val="24"/>
                <w:shd w:val="clear" w:color="auto" w:fill="FFFFFF"/>
              </w:rPr>
            </w:pPr>
          </w:p>
        </w:tc>
      </w:tr>
      <w:tr w:rsidR="00DB3EDB" w:rsidRPr="007E046A" w14:paraId="0D5109F6" w14:textId="77777777" w:rsidTr="00D417A3">
        <w:tc>
          <w:tcPr>
            <w:tcW w:w="970" w:type="pct"/>
          </w:tcPr>
          <w:p w14:paraId="7373DAC3" w14:textId="47F093AB" w:rsidR="001372F5" w:rsidRPr="007E046A" w:rsidRDefault="001372F5" w:rsidP="00F064ED">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12</w:t>
            </w:r>
            <w:r w:rsidRPr="007E046A">
              <w:rPr>
                <w:rFonts w:asciiTheme="minorHAnsi" w:hAnsiTheme="minorHAnsi" w:cs="Helvetica"/>
                <w:b/>
                <w:szCs w:val="24"/>
                <w:shd w:val="clear" w:color="auto" w:fill="FFFFFF"/>
              </w:rPr>
              <w:t>.4</w:t>
            </w:r>
          </w:p>
        </w:tc>
        <w:tc>
          <w:tcPr>
            <w:tcW w:w="4030" w:type="pct"/>
          </w:tcPr>
          <w:p w14:paraId="3E9C4D5F" w14:textId="6774DFEA" w:rsidR="001372F5" w:rsidRPr="007E046A" w:rsidRDefault="0082484D" w:rsidP="005255C6">
            <w:pPr>
              <w:ind w:left="30" w:hanging="30"/>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O órgão não divulga o Relatório Anual de Atividades de Auditoria Interna (RAINT) </w:t>
            </w:r>
            <w:r w:rsidR="00081B25">
              <w:rPr>
                <w:rFonts w:asciiTheme="minorHAnsi" w:hAnsiTheme="minorHAnsi" w:cs="Helvetica"/>
                <w:szCs w:val="24"/>
                <w:shd w:val="clear" w:color="auto" w:fill="FFFFFF"/>
              </w:rPr>
              <w:t xml:space="preserve">em </w:t>
            </w:r>
            <w:r w:rsidRPr="007E046A">
              <w:rPr>
                <w:rFonts w:asciiTheme="minorHAnsi" w:hAnsiTheme="minorHAnsi" w:cs="Helvetica"/>
                <w:szCs w:val="24"/>
                <w:shd w:val="clear" w:color="auto" w:fill="FFFFFF"/>
              </w:rPr>
              <w:t>‘Acesso à Informação’</w:t>
            </w:r>
            <w:r w:rsidR="00F7016B" w:rsidRPr="007E046A">
              <w:rPr>
                <w:rFonts w:asciiTheme="minorHAnsi" w:hAnsiTheme="minorHAnsi" w:cs="Helvetica"/>
                <w:szCs w:val="24"/>
                <w:shd w:val="clear" w:color="auto" w:fill="FFFFFF"/>
              </w:rPr>
              <w:t xml:space="preserve"> &gt; </w:t>
            </w:r>
            <w:r w:rsidR="009E160E" w:rsidRPr="007E046A">
              <w:rPr>
                <w:rFonts w:asciiTheme="minorHAnsi" w:hAnsiTheme="minorHAnsi" w:cs="Helvetica"/>
                <w:szCs w:val="24"/>
                <w:shd w:val="clear" w:color="auto" w:fill="FFFFFF"/>
              </w:rPr>
              <w:t>‘</w:t>
            </w:r>
            <w:r w:rsidR="00F7016B" w:rsidRPr="007E046A">
              <w:rPr>
                <w:rFonts w:asciiTheme="minorHAnsi" w:hAnsiTheme="minorHAnsi" w:cs="Helvetica"/>
                <w:szCs w:val="24"/>
                <w:shd w:val="clear" w:color="auto" w:fill="FFFFFF"/>
              </w:rPr>
              <w:t>Auditoria</w:t>
            </w:r>
            <w:r w:rsidR="009E160E" w:rsidRPr="007E046A">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w:t>
            </w:r>
          </w:p>
        </w:tc>
      </w:tr>
      <w:tr w:rsidR="00993EFE" w:rsidRPr="007E046A" w14:paraId="578D7C33" w14:textId="77777777" w:rsidTr="00D417A3">
        <w:tc>
          <w:tcPr>
            <w:tcW w:w="970" w:type="pct"/>
          </w:tcPr>
          <w:p w14:paraId="532E7665" w14:textId="4531D28F" w:rsidR="00993EFE" w:rsidRPr="007E046A" w:rsidRDefault="00993EFE" w:rsidP="00F064ED">
            <w:pPr>
              <w:jc w:val="both"/>
              <w:rPr>
                <w:sz w:val="20"/>
              </w:rPr>
            </w:pPr>
            <w:r w:rsidRPr="007E046A">
              <w:rPr>
                <w:rFonts w:asciiTheme="minorHAnsi" w:hAnsiTheme="minorHAnsi" w:cs="Helvetica"/>
                <w:b/>
                <w:szCs w:val="24"/>
                <w:shd w:val="clear" w:color="auto" w:fill="FFFFFF"/>
              </w:rPr>
              <w:t xml:space="preserve">Orientação </w:t>
            </w:r>
            <w:r w:rsidR="00D417A3">
              <w:rPr>
                <w:rFonts w:asciiTheme="minorHAnsi" w:hAnsiTheme="minorHAnsi" w:cs="Helvetica"/>
                <w:b/>
                <w:szCs w:val="24"/>
                <w:shd w:val="clear" w:color="auto" w:fill="FFFFFF"/>
              </w:rPr>
              <w:t>12</w:t>
            </w:r>
            <w:r w:rsidR="001372F5" w:rsidRPr="007E046A">
              <w:rPr>
                <w:rFonts w:asciiTheme="minorHAnsi" w:hAnsiTheme="minorHAnsi" w:cs="Helvetica"/>
                <w:b/>
                <w:szCs w:val="24"/>
                <w:shd w:val="clear" w:color="auto" w:fill="FFFFFF"/>
              </w:rPr>
              <w:t>.4</w:t>
            </w:r>
          </w:p>
        </w:tc>
        <w:tc>
          <w:tcPr>
            <w:tcW w:w="4030" w:type="pct"/>
          </w:tcPr>
          <w:p w14:paraId="6A4E43D7" w14:textId="023CC54D" w:rsidR="00993EFE" w:rsidRPr="007E046A" w:rsidRDefault="00BD31F4" w:rsidP="009E160E">
            <w:pPr>
              <w:jc w:val="both"/>
              <w:rPr>
                <w:sz w:val="20"/>
              </w:rPr>
            </w:pPr>
            <w:r w:rsidRPr="007E046A">
              <w:rPr>
                <w:rFonts w:asciiTheme="minorHAnsi" w:hAnsiTheme="minorHAnsi" w:cs="Helvetica"/>
                <w:szCs w:val="24"/>
                <w:shd w:val="clear" w:color="auto" w:fill="FFFFFF"/>
              </w:rPr>
              <w:t xml:space="preserve">O </w:t>
            </w:r>
            <w:r w:rsidR="00081B25">
              <w:rPr>
                <w:rFonts w:asciiTheme="minorHAnsi" w:hAnsiTheme="minorHAnsi" w:cs="Helvetica"/>
                <w:szCs w:val="24"/>
                <w:shd w:val="clear" w:color="auto" w:fill="FFFFFF"/>
              </w:rPr>
              <w:t>ministério</w:t>
            </w:r>
            <w:r w:rsidRPr="007E046A">
              <w:rPr>
                <w:rFonts w:asciiTheme="minorHAnsi" w:hAnsiTheme="minorHAnsi" w:cs="Helvetica"/>
                <w:szCs w:val="24"/>
                <w:shd w:val="clear" w:color="auto" w:fill="FFFFFF"/>
              </w:rPr>
              <w:t xml:space="preserve"> deve mencionar</w:t>
            </w:r>
            <w:r w:rsidR="00081B25">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 xml:space="preserve"> na seção específica</w:t>
            </w:r>
            <w:r w:rsidR="00081B25">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 xml:space="preserve"> que não há conteúdo a ser publicado, uma vez que não produz tal informação.</w:t>
            </w:r>
          </w:p>
        </w:tc>
      </w:tr>
    </w:tbl>
    <w:p w14:paraId="69E29C59" w14:textId="492FDBE4" w:rsidR="00993EFE" w:rsidRDefault="00993EFE" w:rsidP="00993EFE">
      <w:pPr>
        <w:ind w:left="1560"/>
        <w:jc w:val="both"/>
        <w:rPr>
          <w:color w:val="FF0000"/>
          <w:sz w:val="20"/>
        </w:rPr>
      </w:pPr>
    </w:p>
    <w:p w14:paraId="0CBDBEC6" w14:textId="27E6C08F" w:rsidR="008B01AC" w:rsidRPr="00D07752" w:rsidRDefault="00B95599" w:rsidP="001822EA">
      <w:pPr>
        <w:pStyle w:val="Ttulo2"/>
        <w:rPr>
          <w:rFonts w:asciiTheme="minorHAnsi" w:hAnsiTheme="minorHAnsi" w:cs="Miriam"/>
          <w:b/>
          <w:bCs/>
          <w:color w:val="002060"/>
          <w:szCs w:val="24"/>
          <w:lang w:eastAsia="pt-BR"/>
        </w:rPr>
      </w:pPr>
      <w:bookmarkStart w:id="616" w:name="_Toc491854908"/>
      <w:r w:rsidRPr="00D07752">
        <w:rPr>
          <w:rFonts w:asciiTheme="minorHAnsi" w:hAnsiTheme="minorHAnsi" w:cs="Miriam"/>
          <w:b/>
          <w:bCs/>
          <w:color w:val="002060"/>
          <w:szCs w:val="24"/>
          <w:lang w:eastAsia="pt-BR"/>
        </w:rPr>
        <w:t xml:space="preserve">13. </w:t>
      </w:r>
      <w:r w:rsidR="008B01AC" w:rsidRPr="00D07752">
        <w:rPr>
          <w:rFonts w:asciiTheme="minorHAnsi" w:hAnsiTheme="minorHAnsi" w:cs="Miriam"/>
          <w:b/>
          <w:bCs/>
          <w:color w:val="002060"/>
          <w:szCs w:val="24"/>
          <w:lang w:eastAsia="pt-BR"/>
        </w:rPr>
        <w:t>CONVÊNIOS E TRANSFERÊNCIAS</w:t>
      </w:r>
      <w:bookmarkEnd w:id="616"/>
    </w:p>
    <w:p w14:paraId="194FBD8A" w14:textId="77777777" w:rsidR="008B01AC" w:rsidRPr="007E046A" w:rsidRDefault="008B01AC" w:rsidP="008B01AC">
      <w:pPr>
        <w:jc w:val="both"/>
        <w:rPr>
          <w:rFonts w:asciiTheme="minorHAnsi" w:eastAsia="Times New Roman" w:hAnsiTheme="minorHAnsi" w:cs="Calibri"/>
          <w:b/>
          <w:szCs w:val="24"/>
          <w:lang w:eastAsia="pt-BR"/>
        </w:rPr>
      </w:pPr>
    </w:p>
    <w:p w14:paraId="2F82C7A3" w14:textId="506572F1" w:rsidR="008B01AC" w:rsidRDefault="008B01AC" w:rsidP="008B01AC">
      <w:pPr>
        <w:jc w:val="both"/>
        <w:rPr>
          <w:rFonts w:asciiTheme="minorHAnsi" w:eastAsia="Times New Roman" w:hAnsiTheme="minorHAnsi" w:cs="Calibri"/>
          <w:b/>
          <w:szCs w:val="24"/>
          <w:lang w:eastAsia="pt-BR"/>
        </w:rPr>
      </w:pPr>
      <w:r w:rsidRPr="007E046A">
        <w:rPr>
          <w:rFonts w:asciiTheme="minorHAnsi" w:eastAsia="Times New Roman" w:hAnsiTheme="minorHAnsi" w:cs="Calibri"/>
          <w:b/>
          <w:szCs w:val="24"/>
          <w:lang w:eastAsia="pt-BR"/>
        </w:rPr>
        <w:lastRenderedPageBreak/>
        <w:t>Escopo da Avaliação</w:t>
      </w:r>
    </w:p>
    <w:p w14:paraId="5EF76AFB" w14:textId="77777777" w:rsidR="001E4756" w:rsidRPr="007E046A" w:rsidRDefault="001E4756" w:rsidP="008B01AC">
      <w:pPr>
        <w:jc w:val="both"/>
        <w:rPr>
          <w:rFonts w:asciiTheme="minorHAnsi" w:eastAsia="Times New Roman" w:hAnsiTheme="minorHAnsi" w:cs="Calibri"/>
          <w:b/>
          <w:szCs w:val="24"/>
          <w:lang w:eastAsia="pt-BR"/>
        </w:rPr>
      </w:pPr>
    </w:p>
    <w:tbl>
      <w:tblPr>
        <w:tblStyle w:val="TabeladeGrade1Clara-nfase1"/>
        <w:tblW w:w="5000" w:type="pct"/>
        <w:tblLook w:val="04A0" w:firstRow="1" w:lastRow="0" w:firstColumn="1" w:lastColumn="0" w:noHBand="0" w:noVBand="1"/>
      </w:tblPr>
      <w:tblGrid>
        <w:gridCol w:w="3305"/>
        <w:gridCol w:w="3305"/>
        <w:gridCol w:w="3303"/>
      </w:tblGrid>
      <w:tr w:rsidR="008B01AC" w:rsidRPr="007E046A" w14:paraId="5E38BB6D" w14:textId="77777777" w:rsidTr="008B01AC">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7" w:type="pct"/>
            <w:hideMark/>
          </w:tcPr>
          <w:p w14:paraId="2900F4BD" w14:textId="77777777" w:rsidR="008B01AC" w:rsidRPr="007E046A" w:rsidRDefault="008B01AC" w:rsidP="00F064ED">
            <w:pPr>
              <w:jc w:val="center"/>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Item</w:t>
            </w:r>
          </w:p>
        </w:tc>
        <w:tc>
          <w:tcPr>
            <w:tcW w:w="1667" w:type="pct"/>
          </w:tcPr>
          <w:p w14:paraId="24B9C3B0" w14:textId="77777777" w:rsidR="008B01AC" w:rsidRPr="007E046A" w:rsidRDefault="008B01AC"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Base Legal</w:t>
            </w:r>
          </w:p>
        </w:tc>
        <w:tc>
          <w:tcPr>
            <w:tcW w:w="1666" w:type="pct"/>
            <w:hideMark/>
          </w:tcPr>
          <w:p w14:paraId="0595064A" w14:textId="77777777" w:rsidR="008B01AC" w:rsidRPr="007E046A" w:rsidRDefault="008B01AC"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URL</w:t>
            </w:r>
          </w:p>
        </w:tc>
      </w:tr>
      <w:tr w:rsidR="008B01AC" w:rsidRPr="007E046A" w14:paraId="05456580" w14:textId="77777777" w:rsidTr="00E27A16">
        <w:tc>
          <w:tcPr>
            <w:cnfStyle w:val="001000000000" w:firstRow="0" w:lastRow="0" w:firstColumn="1" w:lastColumn="0" w:oddVBand="0" w:evenVBand="0" w:oddHBand="0" w:evenHBand="0" w:firstRowFirstColumn="0" w:firstRowLastColumn="0" w:lastRowFirstColumn="0" w:lastRowLastColumn="0"/>
            <w:tcW w:w="1667" w:type="pct"/>
            <w:hideMark/>
          </w:tcPr>
          <w:p w14:paraId="417B2B1A" w14:textId="1711A4B8" w:rsidR="008B01AC" w:rsidRPr="007E046A" w:rsidRDefault="00D417A3" w:rsidP="008B01AC">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13</w:t>
            </w:r>
            <w:r w:rsidR="008B01AC" w:rsidRPr="007E046A">
              <w:rPr>
                <w:rFonts w:asciiTheme="minorHAnsi" w:eastAsia="Times New Roman" w:hAnsiTheme="minorHAnsi" w:cs="Arial"/>
                <w:sz w:val="14"/>
                <w:szCs w:val="16"/>
                <w:lang w:eastAsia="pt-BR"/>
              </w:rPr>
              <w:t xml:space="preserve">. </w:t>
            </w:r>
            <w:r w:rsidR="008B01AC" w:rsidRPr="007E046A">
              <w:rPr>
                <w:rFonts w:asciiTheme="minorHAnsi" w:eastAsia="Times New Roman" w:hAnsiTheme="minorHAnsi" w:cs="Arial"/>
                <w:b w:val="0"/>
                <w:sz w:val="14"/>
                <w:szCs w:val="16"/>
                <w:lang w:eastAsia="pt-BR"/>
              </w:rPr>
              <w:t>O órgão ou entidade divulga em seu site informações sobre os repasses e transferências de recursos financeiros ou link para site que apresente tais informações?</w:t>
            </w:r>
          </w:p>
        </w:tc>
        <w:tc>
          <w:tcPr>
            <w:tcW w:w="1667" w:type="pct"/>
            <w:vAlign w:val="center"/>
          </w:tcPr>
          <w:p w14:paraId="2D314A81" w14:textId="5E9742F2" w:rsidR="008B01AC" w:rsidRPr="007E046A" w:rsidRDefault="008B01AC" w:rsidP="00E27A16">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Decreto nº 7.724/2012, art. 7º, § 3º, III</w:t>
            </w:r>
          </w:p>
        </w:tc>
        <w:tc>
          <w:tcPr>
            <w:tcW w:w="1666" w:type="pct"/>
            <w:vAlign w:val="center"/>
          </w:tcPr>
          <w:p w14:paraId="57040A55" w14:textId="24615EE5" w:rsidR="008B01AC" w:rsidRPr="007E046A" w:rsidRDefault="00906C5C" w:rsidP="00E27A1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http://fazenda.gov.br/acesso-a-informacao/convenios</w:t>
            </w:r>
          </w:p>
        </w:tc>
      </w:tr>
    </w:tbl>
    <w:p w14:paraId="52538DE1" w14:textId="49300DB6" w:rsidR="00993EFE" w:rsidRDefault="00993EFE" w:rsidP="00993EFE">
      <w:pPr>
        <w:pStyle w:val="Textodenotaderodap"/>
        <w:ind w:firstLine="709"/>
        <w:jc w:val="both"/>
        <w:rPr>
          <w:color w:val="FF0000"/>
          <w:sz w:val="18"/>
        </w:rPr>
      </w:pPr>
    </w:p>
    <w:p w14:paraId="538ACEC4" w14:textId="540E905F" w:rsidR="001E4756" w:rsidRDefault="001E4756" w:rsidP="00993EFE">
      <w:pPr>
        <w:pStyle w:val="Textodenotaderodap"/>
        <w:ind w:firstLine="709"/>
        <w:jc w:val="both"/>
        <w:rPr>
          <w:color w:val="FF0000"/>
          <w:sz w:val="18"/>
        </w:rPr>
      </w:pPr>
    </w:p>
    <w:p w14:paraId="4DC566A6" w14:textId="5604421C" w:rsidR="001E4756" w:rsidRDefault="001E4756" w:rsidP="00993EFE">
      <w:pPr>
        <w:pStyle w:val="Textodenotaderodap"/>
        <w:ind w:firstLine="709"/>
        <w:jc w:val="both"/>
        <w:rPr>
          <w:color w:val="FF0000"/>
          <w:sz w:val="18"/>
        </w:rPr>
      </w:pPr>
    </w:p>
    <w:p w14:paraId="7C690CD4" w14:textId="1BE81D59" w:rsidR="001E4756" w:rsidRDefault="001E4756" w:rsidP="00993EFE">
      <w:pPr>
        <w:pStyle w:val="Textodenotaderodap"/>
        <w:ind w:firstLine="709"/>
        <w:jc w:val="both"/>
        <w:rPr>
          <w:color w:val="FF0000"/>
          <w:sz w:val="18"/>
        </w:rPr>
      </w:pPr>
    </w:p>
    <w:p w14:paraId="32BA95CE" w14:textId="77777777" w:rsidR="001E4756" w:rsidRPr="007E046A" w:rsidRDefault="001E4756" w:rsidP="00993EFE">
      <w:pPr>
        <w:pStyle w:val="Textodenotaderodap"/>
        <w:ind w:firstLine="709"/>
        <w:jc w:val="both"/>
        <w:rPr>
          <w:color w:val="FF0000"/>
          <w:sz w:val="18"/>
        </w:rPr>
      </w:pPr>
    </w:p>
    <w:p w14:paraId="7B04ABB5" w14:textId="4C4C5AC4" w:rsidR="00394407" w:rsidRPr="007E046A" w:rsidRDefault="00394407" w:rsidP="00394407">
      <w:pPr>
        <w:tabs>
          <w:tab w:val="left" w:pos="284"/>
        </w:tabs>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Constatações e Orientações</w:t>
      </w:r>
    </w:p>
    <w:p w14:paraId="2842FFA6" w14:textId="77777777" w:rsidR="00394407" w:rsidRPr="007E046A" w:rsidRDefault="00394407" w:rsidP="00394407">
      <w:pPr>
        <w:tabs>
          <w:tab w:val="left" w:pos="284"/>
        </w:tabs>
        <w:jc w:val="both"/>
        <w:rPr>
          <w:rFonts w:asciiTheme="minorHAnsi" w:hAnsiTheme="minorHAnsi" w:cs="Helvetica"/>
          <w:b/>
          <w:szCs w:val="24"/>
          <w:shd w:val="clear" w:color="auto" w:fill="FFFFFF"/>
        </w:rPr>
      </w:pPr>
    </w:p>
    <w:tbl>
      <w:tblPr>
        <w:tblStyle w:val="Tabelacomgrad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38"/>
      </w:tblGrid>
      <w:tr w:rsidR="00993EFE" w:rsidRPr="007E046A" w14:paraId="196CD8D1" w14:textId="77777777" w:rsidTr="00D417A3">
        <w:tc>
          <w:tcPr>
            <w:tcW w:w="1701" w:type="dxa"/>
          </w:tcPr>
          <w:p w14:paraId="386B1CB2" w14:textId="4B449E19" w:rsidR="00993EFE" w:rsidRPr="007E046A" w:rsidRDefault="00993EFE" w:rsidP="00906C5C">
            <w:pPr>
              <w:spacing w:after="200"/>
              <w:jc w:val="both"/>
              <w:rPr>
                <w:rFonts w:asciiTheme="minorHAnsi" w:hAnsiTheme="minorHAnsi"/>
                <w:sz w:val="18"/>
                <w:szCs w:val="20"/>
                <w:lang w:val="en-US"/>
              </w:rPr>
            </w:pPr>
            <w:r w:rsidRPr="007E046A">
              <w:rPr>
                <w:rFonts w:cs="Helvetica"/>
                <w:b/>
                <w:szCs w:val="24"/>
                <w:shd w:val="clear" w:color="auto" w:fill="FFFFFF"/>
              </w:rPr>
              <w:t xml:space="preserve">Constatação </w:t>
            </w:r>
            <w:r w:rsidR="00D417A3">
              <w:rPr>
                <w:rFonts w:cs="Helvetica"/>
                <w:b/>
                <w:szCs w:val="24"/>
                <w:shd w:val="clear" w:color="auto" w:fill="FFFFFF"/>
              </w:rPr>
              <w:t>13</w:t>
            </w:r>
          </w:p>
        </w:tc>
        <w:tc>
          <w:tcPr>
            <w:tcW w:w="7938" w:type="dxa"/>
          </w:tcPr>
          <w:p w14:paraId="0038ADB6" w14:textId="5BA61139" w:rsidR="00993EFE" w:rsidRPr="007E046A" w:rsidRDefault="00715976" w:rsidP="008113B0">
            <w:pPr>
              <w:pStyle w:val="Textodenotaderodap"/>
              <w:jc w:val="both"/>
              <w:rPr>
                <w:sz w:val="18"/>
              </w:rPr>
            </w:pPr>
            <w:r>
              <w:rPr>
                <w:rFonts w:cs="Helvetica"/>
                <w:sz w:val="22"/>
                <w:szCs w:val="24"/>
                <w:shd w:val="clear" w:color="auto" w:fill="FFFFFF"/>
              </w:rPr>
              <w:t>O link para</w:t>
            </w:r>
            <w:r w:rsidR="00E26D0E">
              <w:rPr>
                <w:rFonts w:cs="Helvetica"/>
                <w:sz w:val="22"/>
                <w:szCs w:val="24"/>
                <w:shd w:val="clear" w:color="auto" w:fill="FFFFFF"/>
              </w:rPr>
              <w:t xml:space="preserve"> a</w:t>
            </w:r>
            <w:r>
              <w:rPr>
                <w:rFonts w:cs="Helvetica"/>
                <w:sz w:val="22"/>
                <w:szCs w:val="24"/>
                <w:shd w:val="clear" w:color="auto" w:fill="FFFFFF"/>
              </w:rPr>
              <w:t xml:space="preserve"> P</w:t>
            </w:r>
            <w:r w:rsidR="00E26D0E">
              <w:rPr>
                <w:rFonts w:cs="Helvetica"/>
                <w:sz w:val="22"/>
                <w:szCs w:val="24"/>
                <w:shd w:val="clear" w:color="auto" w:fill="FFFFFF"/>
              </w:rPr>
              <w:t>ágina</w:t>
            </w:r>
            <w:r>
              <w:rPr>
                <w:rFonts w:cs="Helvetica"/>
                <w:sz w:val="22"/>
                <w:szCs w:val="24"/>
                <w:shd w:val="clear" w:color="auto" w:fill="FFFFFF"/>
              </w:rPr>
              <w:t xml:space="preserve"> d</w:t>
            </w:r>
            <w:r w:rsidR="00E26D0E">
              <w:rPr>
                <w:rFonts w:cs="Helvetica"/>
                <w:sz w:val="22"/>
                <w:szCs w:val="24"/>
                <w:shd w:val="clear" w:color="auto" w:fill="FFFFFF"/>
              </w:rPr>
              <w:t>a</w:t>
            </w:r>
            <w:r>
              <w:rPr>
                <w:rFonts w:cs="Helvetica"/>
                <w:sz w:val="22"/>
                <w:szCs w:val="24"/>
                <w:shd w:val="clear" w:color="auto" w:fill="FFFFFF"/>
              </w:rPr>
              <w:t xml:space="preserve"> Transparência estava </w:t>
            </w:r>
            <w:r w:rsidR="00E26D0E">
              <w:rPr>
                <w:rFonts w:cs="Helvetica"/>
                <w:sz w:val="22"/>
                <w:szCs w:val="24"/>
                <w:shd w:val="clear" w:color="auto" w:fill="FFFFFF"/>
              </w:rPr>
              <w:t>apresentando</w:t>
            </w:r>
            <w:r>
              <w:rPr>
                <w:rFonts w:cs="Helvetica"/>
                <w:sz w:val="22"/>
                <w:szCs w:val="24"/>
                <w:shd w:val="clear" w:color="auto" w:fill="FFFFFF"/>
              </w:rPr>
              <w:t xml:space="preserve"> erro. </w:t>
            </w:r>
          </w:p>
        </w:tc>
      </w:tr>
      <w:tr w:rsidR="00906C5C" w:rsidRPr="007E046A" w14:paraId="5C750AFB" w14:textId="77777777" w:rsidTr="00D417A3">
        <w:tc>
          <w:tcPr>
            <w:tcW w:w="1701" w:type="dxa"/>
          </w:tcPr>
          <w:p w14:paraId="51AF0914" w14:textId="12CF52E7" w:rsidR="00906C5C" w:rsidRPr="007E046A" w:rsidRDefault="00906C5C" w:rsidP="00F064ED">
            <w:pPr>
              <w:spacing w:after="200"/>
              <w:jc w:val="both"/>
              <w:rPr>
                <w:rFonts w:cs="Helvetica"/>
                <w:b/>
                <w:szCs w:val="24"/>
                <w:shd w:val="clear" w:color="auto" w:fill="FFFFFF"/>
              </w:rPr>
            </w:pPr>
            <w:r w:rsidRPr="007E046A">
              <w:rPr>
                <w:rFonts w:cs="Helvetica"/>
                <w:b/>
                <w:szCs w:val="24"/>
                <w:shd w:val="clear" w:color="auto" w:fill="FFFFFF"/>
              </w:rPr>
              <w:t xml:space="preserve">Orientação </w:t>
            </w:r>
            <w:r w:rsidR="00D417A3">
              <w:rPr>
                <w:rFonts w:cs="Helvetica"/>
                <w:b/>
                <w:szCs w:val="24"/>
                <w:shd w:val="clear" w:color="auto" w:fill="FFFFFF"/>
              </w:rPr>
              <w:t>13</w:t>
            </w:r>
          </w:p>
        </w:tc>
        <w:tc>
          <w:tcPr>
            <w:tcW w:w="7938" w:type="dxa"/>
          </w:tcPr>
          <w:p w14:paraId="2E66CCD0" w14:textId="3CEE541E" w:rsidR="00715976" w:rsidRDefault="00715976" w:rsidP="008113B0">
            <w:pPr>
              <w:pStyle w:val="Textodenotaderodap"/>
              <w:jc w:val="both"/>
              <w:rPr>
                <w:rFonts w:cs="Helvetica"/>
                <w:sz w:val="22"/>
                <w:szCs w:val="24"/>
                <w:shd w:val="clear" w:color="auto" w:fill="FFFFFF"/>
              </w:rPr>
            </w:pPr>
            <w:r w:rsidRPr="00BB3939">
              <w:rPr>
                <w:rFonts w:cs="Helvetica"/>
                <w:sz w:val="22"/>
                <w:szCs w:val="24"/>
                <w:shd w:val="clear" w:color="auto" w:fill="FFFFFF"/>
              </w:rPr>
              <w:t>Orienta-se que o órgão corrija o link para a Página</w:t>
            </w:r>
            <w:r w:rsidR="00E26D0E" w:rsidRPr="00BB3939">
              <w:rPr>
                <w:rFonts w:cs="Helvetica"/>
                <w:sz w:val="22"/>
                <w:szCs w:val="24"/>
                <w:shd w:val="clear" w:color="auto" w:fill="FFFFFF"/>
              </w:rPr>
              <w:t xml:space="preserve"> da</w:t>
            </w:r>
            <w:r w:rsidR="00FA6D3D" w:rsidRPr="00BB3939">
              <w:rPr>
                <w:rFonts w:cs="Helvetica"/>
                <w:sz w:val="22"/>
                <w:szCs w:val="24"/>
                <w:shd w:val="clear" w:color="auto" w:fill="FFFFFF"/>
              </w:rPr>
              <w:t xml:space="preserve"> Transparência e insira um outro para a </w:t>
            </w:r>
            <w:r w:rsidRPr="00BB3939">
              <w:rPr>
                <w:rFonts w:cs="Helvetica"/>
                <w:sz w:val="22"/>
                <w:szCs w:val="24"/>
                <w:shd w:val="clear" w:color="auto" w:fill="FFFFFF"/>
              </w:rPr>
              <w:t>seção “Despesas - Transferências de Recursos” do Portal da Transparência, com passo a passo</w:t>
            </w:r>
            <w:r w:rsidR="009025C2" w:rsidRPr="00BB3939">
              <w:rPr>
                <w:rFonts w:cs="Helvetica"/>
                <w:sz w:val="22"/>
                <w:szCs w:val="24"/>
                <w:shd w:val="clear" w:color="auto" w:fill="FFFFFF"/>
              </w:rPr>
              <w:t xml:space="preserve"> que facilite a encontrar a informação. </w:t>
            </w:r>
          </w:p>
          <w:p w14:paraId="42FC19C2" w14:textId="69EC6EE2" w:rsidR="00715976" w:rsidRPr="007E046A" w:rsidRDefault="00715976" w:rsidP="008113B0">
            <w:pPr>
              <w:pStyle w:val="Textodenotaderodap"/>
              <w:jc w:val="both"/>
              <w:rPr>
                <w:rFonts w:cs="Helvetica"/>
                <w:sz w:val="22"/>
                <w:szCs w:val="24"/>
                <w:shd w:val="clear" w:color="auto" w:fill="FFFFFF"/>
              </w:rPr>
            </w:pPr>
          </w:p>
        </w:tc>
      </w:tr>
    </w:tbl>
    <w:p w14:paraId="31995CFC" w14:textId="45243E98" w:rsidR="00993EFE" w:rsidRPr="00D07752" w:rsidRDefault="00B95599" w:rsidP="001822EA">
      <w:pPr>
        <w:pStyle w:val="Ttulo2"/>
        <w:rPr>
          <w:rFonts w:asciiTheme="minorHAnsi" w:hAnsiTheme="minorHAnsi" w:cs="Miriam"/>
          <w:b/>
          <w:bCs/>
          <w:color w:val="002060"/>
          <w:szCs w:val="24"/>
          <w:lang w:eastAsia="pt-BR"/>
        </w:rPr>
      </w:pPr>
      <w:bookmarkStart w:id="617" w:name="_Toc478395340"/>
      <w:bookmarkStart w:id="618" w:name="_Toc491854909"/>
      <w:bookmarkStart w:id="619" w:name="RECEITASEDESPESAS"/>
      <w:r w:rsidRPr="00D07752">
        <w:rPr>
          <w:rFonts w:asciiTheme="minorHAnsi" w:hAnsiTheme="minorHAnsi" w:cs="Miriam"/>
          <w:b/>
          <w:bCs/>
          <w:color w:val="002060"/>
          <w:szCs w:val="24"/>
          <w:lang w:eastAsia="pt-BR"/>
        </w:rPr>
        <w:t xml:space="preserve">14. </w:t>
      </w:r>
      <w:r w:rsidR="00520630" w:rsidRPr="00D07752">
        <w:rPr>
          <w:rFonts w:asciiTheme="minorHAnsi" w:hAnsiTheme="minorHAnsi" w:cs="Miriam"/>
          <w:b/>
          <w:bCs/>
          <w:color w:val="002060"/>
          <w:szCs w:val="24"/>
          <w:lang w:eastAsia="pt-BR"/>
        </w:rPr>
        <w:t>RECEITAS E DESPESAS</w:t>
      </w:r>
      <w:bookmarkEnd w:id="617"/>
      <w:bookmarkEnd w:id="618"/>
    </w:p>
    <w:bookmarkEnd w:id="619"/>
    <w:p w14:paraId="4D7B2B2B" w14:textId="77777777" w:rsidR="00520630" w:rsidRPr="007E046A" w:rsidRDefault="00520630" w:rsidP="00520630">
      <w:pPr>
        <w:jc w:val="both"/>
        <w:rPr>
          <w:rFonts w:asciiTheme="minorHAnsi" w:eastAsia="Times New Roman" w:hAnsiTheme="minorHAnsi" w:cs="Calibri"/>
          <w:b/>
          <w:szCs w:val="24"/>
          <w:lang w:eastAsia="pt-BR"/>
        </w:rPr>
      </w:pPr>
    </w:p>
    <w:p w14:paraId="67C46FA6" w14:textId="7BAD787E" w:rsidR="00520630" w:rsidRDefault="00520630" w:rsidP="00520630">
      <w:pPr>
        <w:jc w:val="both"/>
        <w:rPr>
          <w:rFonts w:asciiTheme="minorHAnsi" w:eastAsia="Times New Roman" w:hAnsiTheme="minorHAnsi" w:cs="Calibri"/>
          <w:b/>
          <w:szCs w:val="24"/>
          <w:lang w:eastAsia="pt-BR"/>
        </w:rPr>
      </w:pPr>
      <w:r w:rsidRPr="007E046A">
        <w:rPr>
          <w:rFonts w:asciiTheme="minorHAnsi" w:eastAsia="Times New Roman" w:hAnsiTheme="minorHAnsi" w:cs="Calibri"/>
          <w:b/>
          <w:szCs w:val="24"/>
          <w:lang w:eastAsia="pt-BR"/>
        </w:rPr>
        <w:t>Escopo da Avaliação</w:t>
      </w:r>
    </w:p>
    <w:p w14:paraId="48F4763B" w14:textId="77777777" w:rsidR="001E4756" w:rsidRPr="007E046A" w:rsidRDefault="001E4756" w:rsidP="00520630">
      <w:pPr>
        <w:jc w:val="both"/>
        <w:rPr>
          <w:rFonts w:asciiTheme="minorHAnsi" w:eastAsia="Times New Roman" w:hAnsiTheme="minorHAnsi" w:cs="Calibri"/>
          <w:b/>
          <w:szCs w:val="24"/>
          <w:lang w:eastAsia="pt-BR"/>
        </w:rPr>
      </w:pPr>
    </w:p>
    <w:tbl>
      <w:tblPr>
        <w:tblStyle w:val="TabeladeGrade1Clara-nfase1"/>
        <w:tblW w:w="5000" w:type="pct"/>
        <w:tblLook w:val="04A0" w:firstRow="1" w:lastRow="0" w:firstColumn="1" w:lastColumn="0" w:noHBand="0" w:noVBand="1"/>
      </w:tblPr>
      <w:tblGrid>
        <w:gridCol w:w="3300"/>
        <w:gridCol w:w="3477"/>
        <w:gridCol w:w="3136"/>
      </w:tblGrid>
      <w:tr w:rsidR="00520630" w:rsidRPr="007E046A" w14:paraId="7B7A36A2" w14:textId="77777777" w:rsidTr="00FC71F4">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4" w:type="pct"/>
            <w:hideMark/>
          </w:tcPr>
          <w:p w14:paraId="3F9C6D9F" w14:textId="77777777" w:rsidR="00520630" w:rsidRPr="007E046A" w:rsidRDefault="00520630" w:rsidP="00F064ED">
            <w:pPr>
              <w:jc w:val="center"/>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Subitem</w:t>
            </w:r>
          </w:p>
        </w:tc>
        <w:tc>
          <w:tcPr>
            <w:tcW w:w="1754" w:type="pct"/>
          </w:tcPr>
          <w:p w14:paraId="6F265044" w14:textId="77777777" w:rsidR="00520630" w:rsidRPr="007E046A" w:rsidRDefault="00520630"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Base Legal</w:t>
            </w:r>
          </w:p>
        </w:tc>
        <w:tc>
          <w:tcPr>
            <w:tcW w:w="1582" w:type="pct"/>
            <w:hideMark/>
          </w:tcPr>
          <w:p w14:paraId="2BE222F0" w14:textId="77777777" w:rsidR="00520630" w:rsidRPr="007E046A" w:rsidRDefault="00520630"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URL</w:t>
            </w:r>
          </w:p>
        </w:tc>
      </w:tr>
      <w:tr w:rsidR="00520630" w:rsidRPr="007E046A" w14:paraId="1769F78E" w14:textId="77777777" w:rsidTr="00E27A16">
        <w:tc>
          <w:tcPr>
            <w:cnfStyle w:val="001000000000" w:firstRow="0" w:lastRow="0" w:firstColumn="1" w:lastColumn="0" w:oddVBand="0" w:evenVBand="0" w:oddHBand="0" w:evenHBand="0" w:firstRowFirstColumn="0" w:firstRowLastColumn="0" w:lastRowFirstColumn="0" w:lastRowLastColumn="0"/>
            <w:tcW w:w="1664" w:type="pct"/>
            <w:vAlign w:val="center"/>
            <w:hideMark/>
          </w:tcPr>
          <w:p w14:paraId="1A8ED8EB" w14:textId="38CF0E9B" w:rsidR="00520630" w:rsidRPr="007E046A" w:rsidRDefault="00D417A3" w:rsidP="00E27A1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14</w:t>
            </w:r>
            <w:r w:rsidR="00520630" w:rsidRPr="007E046A">
              <w:rPr>
                <w:rFonts w:asciiTheme="minorHAnsi" w:eastAsia="Times New Roman" w:hAnsiTheme="minorHAnsi" w:cs="Arial"/>
                <w:sz w:val="14"/>
                <w:szCs w:val="16"/>
                <w:lang w:eastAsia="pt-BR"/>
              </w:rPr>
              <w:t xml:space="preserve">.1. </w:t>
            </w:r>
            <w:r w:rsidR="00520630" w:rsidRPr="007E046A">
              <w:rPr>
                <w:rFonts w:asciiTheme="minorHAnsi" w:eastAsia="Times New Roman" w:hAnsiTheme="minorHAnsi" w:cs="Arial"/>
                <w:b w:val="0"/>
                <w:sz w:val="14"/>
                <w:szCs w:val="16"/>
                <w:lang w:eastAsia="pt-BR"/>
              </w:rPr>
              <w:t>O órgão ou entidade divulga informações sobre a receita pública?</w:t>
            </w:r>
          </w:p>
        </w:tc>
        <w:tc>
          <w:tcPr>
            <w:tcW w:w="1754" w:type="pct"/>
            <w:vMerge w:val="restart"/>
            <w:vAlign w:val="center"/>
          </w:tcPr>
          <w:p w14:paraId="752470C8" w14:textId="2FA651DD" w:rsidR="00520630" w:rsidRPr="007E046A" w:rsidRDefault="00520630" w:rsidP="00E27A16">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Decreto nº 7.724/ 2012, art. 7º, § 3º, IV</w:t>
            </w:r>
          </w:p>
        </w:tc>
        <w:tc>
          <w:tcPr>
            <w:tcW w:w="1582" w:type="pct"/>
            <w:vAlign w:val="center"/>
            <w:hideMark/>
          </w:tcPr>
          <w:p w14:paraId="12079874" w14:textId="2353ACE0" w:rsidR="00520630" w:rsidRPr="007E046A" w:rsidRDefault="00A42EFB" w:rsidP="009B70A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Informação não encontrada na seção ‘Acesso à Informação’ &gt; ‘Receitas e Despesas’.</w:t>
            </w:r>
          </w:p>
        </w:tc>
      </w:tr>
      <w:tr w:rsidR="00520630" w:rsidRPr="007E046A" w14:paraId="2546DD2A" w14:textId="77777777" w:rsidTr="00E27A16">
        <w:tc>
          <w:tcPr>
            <w:cnfStyle w:val="001000000000" w:firstRow="0" w:lastRow="0" w:firstColumn="1" w:lastColumn="0" w:oddVBand="0" w:evenVBand="0" w:oddHBand="0" w:evenHBand="0" w:firstRowFirstColumn="0" w:firstRowLastColumn="0" w:lastRowFirstColumn="0" w:lastRowLastColumn="0"/>
            <w:tcW w:w="1664" w:type="pct"/>
            <w:vAlign w:val="center"/>
            <w:hideMark/>
          </w:tcPr>
          <w:p w14:paraId="574ACB7D" w14:textId="11683A9A" w:rsidR="00520630" w:rsidRPr="007E046A" w:rsidRDefault="00D417A3" w:rsidP="00E27A1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14</w:t>
            </w:r>
            <w:r w:rsidR="00520630" w:rsidRPr="007E046A">
              <w:rPr>
                <w:rFonts w:asciiTheme="minorHAnsi" w:eastAsia="Times New Roman" w:hAnsiTheme="minorHAnsi" w:cs="Arial"/>
                <w:sz w:val="14"/>
                <w:szCs w:val="16"/>
                <w:lang w:eastAsia="pt-BR"/>
              </w:rPr>
              <w:t xml:space="preserve">.2. </w:t>
            </w:r>
            <w:r w:rsidR="00520630" w:rsidRPr="007E046A">
              <w:rPr>
                <w:rFonts w:asciiTheme="minorHAnsi" w:eastAsia="Times New Roman" w:hAnsiTheme="minorHAnsi" w:cs="Arial"/>
                <w:b w:val="0"/>
                <w:sz w:val="14"/>
                <w:szCs w:val="16"/>
                <w:lang w:eastAsia="pt-BR"/>
              </w:rPr>
              <w:t>O órgão ou entidade divulga informações detalhadas sobre a execução orçamentária de suas despesas por unidade orçamentária?</w:t>
            </w:r>
          </w:p>
        </w:tc>
        <w:tc>
          <w:tcPr>
            <w:tcW w:w="1754" w:type="pct"/>
            <w:vMerge/>
            <w:vAlign w:val="center"/>
          </w:tcPr>
          <w:p w14:paraId="6B6D707F" w14:textId="77777777" w:rsidR="00520630" w:rsidRPr="007E046A" w:rsidRDefault="00520630" w:rsidP="00596E58">
            <w:pPr>
              <w:pStyle w:val="PargrafodaLista"/>
              <w:numPr>
                <w:ilvl w:val="0"/>
                <w:numId w:val="3"/>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582" w:type="pct"/>
            <w:vAlign w:val="center"/>
          </w:tcPr>
          <w:p w14:paraId="60819C2A" w14:textId="21040699" w:rsidR="00520630" w:rsidRPr="007E046A" w:rsidRDefault="007C1928" w:rsidP="00E27A1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http://fazenda.gov.br/acesso-a-informacao/despesas</w:t>
            </w:r>
          </w:p>
        </w:tc>
      </w:tr>
      <w:tr w:rsidR="00520630" w:rsidRPr="007E046A" w14:paraId="35064414" w14:textId="77777777" w:rsidTr="00E27A16">
        <w:tc>
          <w:tcPr>
            <w:cnfStyle w:val="001000000000" w:firstRow="0" w:lastRow="0" w:firstColumn="1" w:lastColumn="0" w:oddVBand="0" w:evenVBand="0" w:oddHBand="0" w:evenHBand="0" w:firstRowFirstColumn="0" w:firstRowLastColumn="0" w:lastRowFirstColumn="0" w:lastRowLastColumn="0"/>
            <w:tcW w:w="1664" w:type="pct"/>
            <w:vAlign w:val="center"/>
            <w:hideMark/>
          </w:tcPr>
          <w:p w14:paraId="2A9F6AF4" w14:textId="17E5593F" w:rsidR="00520630" w:rsidRPr="007E046A" w:rsidRDefault="00D417A3" w:rsidP="00E27A1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14</w:t>
            </w:r>
            <w:r w:rsidR="00520630" w:rsidRPr="007E046A">
              <w:rPr>
                <w:rFonts w:asciiTheme="minorHAnsi" w:eastAsia="Times New Roman" w:hAnsiTheme="minorHAnsi" w:cs="Arial"/>
                <w:sz w:val="14"/>
                <w:szCs w:val="16"/>
                <w:lang w:eastAsia="pt-BR"/>
              </w:rPr>
              <w:t xml:space="preserve">.3. </w:t>
            </w:r>
            <w:r w:rsidR="00520630" w:rsidRPr="007E046A">
              <w:rPr>
                <w:rFonts w:asciiTheme="minorHAnsi" w:eastAsia="Times New Roman" w:hAnsiTheme="minorHAnsi" w:cs="Arial"/>
                <w:b w:val="0"/>
                <w:sz w:val="14"/>
                <w:szCs w:val="16"/>
                <w:lang w:eastAsia="pt-BR"/>
              </w:rPr>
              <w:t>O órgão ou entidade divulga informações detalhadas sobre a execução financeira de suas despesas?</w:t>
            </w:r>
          </w:p>
        </w:tc>
        <w:tc>
          <w:tcPr>
            <w:tcW w:w="1754" w:type="pct"/>
            <w:vAlign w:val="center"/>
          </w:tcPr>
          <w:p w14:paraId="40D6CC30" w14:textId="42D827DE" w:rsidR="00520630" w:rsidRPr="007E046A" w:rsidRDefault="00520630" w:rsidP="00E27A16">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Lei Complementar nº 101/2000, art. 48, II</w:t>
            </w:r>
          </w:p>
          <w:p w14:paraId="0B641419" w14:textId="1D491E98" w:rsidR="00520630" w:rsidRPr="007E046A" w:rsidRDefault="00520630" w:rsidP="00E27A16">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Decreto nº 7.724/2012, art. 7º, § 3º, IV</w:t>
            </w:r>
          </w:p>
        </w:tc>
        <w:tc>
          <w:tcPr>
            <w:tcW w:w="1582" w:type="pct"/>
            <w:vAlign w:val="center"/>
          </w:tcPr>
          <w:p w14:paraId="1963C193" w14:textId="0C44AAF1" w:rsidR="00520630" w:rsidRPr="007E046A" w:rsidRDefault="007C1928" w:rsidP="00E27A1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http://fazenda.gov.br/acesso-a-informacao/despesas</w:t>
            </w:r>
          </w:p>
        </w:tc>
      </w:tr>
      <w:tr w:rsidR="00520630" w:rsidRPr="007E046A" w14:paraId="4DD830A3" w14:textId="77777777" w:rsidTr="00E27A16">
        <w:tc>
          <w:tcPr>
            <w:cnfStyle w:val="001000000000" w:firstRow="0" w:lastRow="0" w:firstColumn="1" w:lastColumn="0" w:oddVBand="0" w:evenVBand="0" w:oddHBand="0" w:evenHBand="0" w:firstRowFirstColumn="0" w:firstRowLastColumn="0" w:lastRowFirstColumn="0" w:lastRowLastColumn="0"/>
            <w:tcW w:w="1664" w:type="pct"/>
            <w:vAlign w:val="center"/>
            <w:hideMark/>
          </w:tcPr>
          <w:p w14:paraId="4C6E9233" w14:textId="001407E8" w:rsidR="00520630" w:rsidRPr="007E046A" w:rsidRDefault="00D417A3" w:rsidP="00E27A16">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14</w:t>
            </w:r>
            <w:r w:rsidR="00520630" w:rsidRPr="007E046A">
              <w:rPr>
                <w:rFonts w:asciiTheme="minorHAnsi" w:eastAsia="Times New Roman" w:hAnsiTheme="minorHAnsi" w:cs="Arial"/>
                <w:sz w:val="14"/>
                <w:szCs w:val="16"/>
                <w:lang w:eastAsia="pt-BR"/>
              </w:rPr>
              <w:t xml:space="preserve">.4. </w:t>
            </w:r>
            <w:r w:rsidR="00520630" w:rsidRPr="007E046A">
              <w:rPr>
                <w:rFonts w:asciiTheme="minorHAnsi" w:eastAsia="Times New Roman" w:hAnsiTheme="minorHAnsi" w:cs="Arial"/>
                <w:b w:val="0"/>
                <w:sz w:val="14"/>
                <w:szCs w:val="16"/>
                <w:lang w:eastAsia="pt-BR"/>
              </w:rPr>
              <w:t>O órgão ou entidade divulga informações detalhadas sobre suas despesas com diárias e passagens pagas a servidores públicos em viagens a trabalho ou a colaboradores eventuais em viagens no interesse da Administração?</w:t>
            </w:r>
          </w:p>
        </w:tc>
        <w:tc>
          <w:tcPr>
            <w:tcW w:w="1754" w:type="pct"/>
            <w:vAlign w:val="center"/>
          </w:tcPr>
          <w:p w14:paraId="48EB8DB0" w14:textId="438678E1" w:rsidR="00520630" w:rsidRPr="007E046A" w:rsidRDefault="00520630" w:rsidP="00E27A16">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Decreto nº 7.724/2012, art. 7º, § 3º, IV</w:t>
            </w:r>
          </w:p>
          <w:p w14:paraId="0FA766A4" w14:textId="77777777" w:rsidR="00520630" w:rsidRPr="007E046A" w:rsidRDefault="00520630" w:rsidP="00E27A16">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582" w:type="pct"/>
            <w:vAlign w:val="center"/>
          </w:tcPr>
          <w:p w14:paraId="241962EB" w14:textId="1153CF7C" w:rsidR="00520630" w:rsidRPr="007E046A" w:rsidRDefault="007C1928" w:rsidP="00E27A16">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http://fazenda.gov.br/acesso-a-informacao/despesas</w:t>
            </w:r>
          </w:p>
        </w:tc>
      </w:tr>
    </w:tbl>
    <w:p w14:paraId="79CECA88" w14:textId="3ED3AEBA" w:rsidR="00993EFE" w:rsidRDefault="00993EFE" w:rsidP="00993EFE">
      <w:pPr>
        <w:ind w:left="1843" w:hanging="1843"/>
        <w:jc w:val="both"/>
        <w:rPr>
          <w:rFonts w:asciiTheme="minorHAnsi" w:hAnsiTheme="minorHAnsi" w:cs="Helvetica"/>
          <w:color w:val="FF0000"/>
          <w:szCs w:val="24"/>
          <w:shd w:val="clear" w:color="auto" w:fill="FFFFFF"/>
        </w:rPr>
      </w:pPr>
    </w:p>
    <w:p w14:paraId="631DDE63" w14:textId="77777777" w:rsidR="007770EE" w:rsidRPr="007E046A" w:rsidRDefault="007770EE" w:rsidP="007770EE">
      <w:pPr>
        <w:tabs>
          <w:tab w:val="left" w:pos="284"/>
        </w:tabs>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Constatações e Orientações</w:t>
      </w:r>
    </w:p>
    <w:p w14:paraId="6F3D2896" w14:textId="77777777" w:rsidR="00993EFE" w:rsidRPr="007E046A" w:rsidRDefault="00993EFE" w:rsidP="00993EFE">
      <w:pPr>
        <w:tabs>
          <w:tab w:val="left" w:pos="5101"/>
        </w:tabs>
        <w:ind w:left="1418" w:hanging="1418"/>
        <w:jc w:val="both"/>
        <w:rPr>
          <w:rFonts w:asciiTheme="minorHAnsi" w:hAnsiTheme="minorHAnsi" w:cs="Helvetica"/>
          <w:color w:val="FF0000"/>
          <w:szCs w:val="24"/>
          <w:shd w:val="clear" w:color="auto" w:fill="FFFFFF"/>
        </w:rPr>
      </w:pPr>
      <w:r w:rsidRPr="007E046A">
        <w:rPr>
          <w:rFonts w:asciiTheme="minorHAnsi" w:hAnsiTheme="minorHAnsi" w:cs="Helvetica"/>
          <w:color w:val="FF0000"/>
          <w:szCs w:val="24"/>
          <w:shd w:val="clear" w:color="auto" w:fill="FFFFFF"/>
        </w:rPr>
        <w:t xml:space="preserve"> </w:t>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8024"/>
      </w:tblGrid>
      <w:tr w:rsidR="00DB3EDB" w:rsidRPr="007E046A" w14:paraId="782808C9" w14:textId="77777777" w:rsidTr="00D417A3">
        <w:tc>
          <w:tcPr>
            <w:tcW w:w="957" w:type="pct"/>
          </w:tcPr>
          <w:p w14:paraId="184AF356" w14:textId="2D680E54" w:rsidR="00993EFE" w:rsidRPr="007E046A" w:rsidRDefault="00993EFE" w:rsidP="00F064ED">
            <w:pPr>
              <w:tabs>
                <w:tab w:val="left" w:pos="5101"/>
              </w:tabs>
              <w:jc w:val="both"/>
              <w:rPr>
                <w:rFonts w:asciiTheme="minorHAnsi" w:hAnsiTheme="minorHAnsi" w:cs="Helvetica"/>
                <w:szCs w:val="24"/>
                <w:shd w:val="clear" w:color="auto" w:fill="FFFFFF"/>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14</w:t>
            </w:r>
            <w:r w:rsidR="00972D7B" w:rsidRPr="007E046A">
              <w:rPr>
                <w:rFonts w:asciiTheme="minorHAnsi" w:hAnsiTheme="minorHAnsi" w:cs="Helvetica"/>
                <w:b/>
                <w:szCs w:val="24"/>
                <w:shd w:val="clear" w:color="auto" w:fill="FFFFFF"/>
              </w:rPr>
              <w:t>.1</w:t>
            </w:r>
          </w:p>
        </w:tc>
        <w:tc>
          <w:tcPr>
            <w:tcW w:w="4043" w:type="pct"/>
          </w:tcPr>
          <w:p w14:paraId="0E65F300" w14:textId="17C78186" w:rsidR="00993EFE" w:rsidRPr="007E046A" w:rsidRDefault="00993EFE" w:rsidP="007C1928">
            <w:pPr>
              <w:tabs>
                <w:tab w:val="left" w:pos="5101"/>
              </w:tabs>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Não foi encontrada</w:t>
            </w:r>
            <w:r w:rsidR="00972D7B" w:rsidRPr="007E046A">
              <w:rPr>
                <w:rFonts w:asciiTheme="minorHAnsi" w:hAnsiTheme="minorHAnsi" w:cs="Helvetica"/>
                <w:szCs w:val="24"/>
                <w:shd w:val="clear" w:color="auto" w:fill="FFFFFF"/>
              </w:rPr>
              <w:t xml:space="preserve">, </w:t>
            </w:r>
            <w:r w:rsidR="00FA6D3D">
              <w:rPr>
                <w:rFonts w:asciiTheme="minorHAnsi" w:hAnsiTheme="minorHAnsi" w:cs="Helvetica"/>
                <w:szCs w:val="24"/>
                <w:shd w:val="clear" w:color="auto" w:fill="FFFFFF"/>
              </w:rPr>
              <w:t>em</w:t>
            </w:r>
            <w:r w:rsidR="00972D7B" w:rsidRPr="007E046A">
              <w:rPr>
                <w:rFonts w:asciiTheme="minorHAnsi" w:hAnsiTheme="minorHAnsi" w:cs="Helvetica"/>
                <w:szCs w:val="24"/>
                <w:shd w:val="clear" w:color="auto" w:fill="FFFFFF"/>
              </w:rPr>
              <w:t xml:space="preserve"> </w:t>
            </w:r>
            <w:r w:rsidR="00B07816" w:rsidRPr="007E046A">
              <w:rPr>
                <w:rFonts w:asciiTheme="minorHAnsi" w:hAnsiTheme="minorHAnsi" w:cs="Helvetica"/>
                <w:szCs w:val="24"/>
                <w:shd w:val="clear" w:color="auto" w:fill="FFFFFF"/>
              </w:rPr>
              <w:t>‘</w:t>
            </w:r>
            <w:r w:rsidR="00972D7B" w:rsidRPr="007E046A">
              <w:rPr>
                <w:rFonts w:asciiTheme="minorHAnsi" w:hAnsiTheme="minorHAnsi" w:cs="Helvetica"/>
                <w:szCs w:val="24"/>
                <w:shd w:val="clear" w:color="auto" w:fill="FFFFFF"/>
              </w:rPr>
              <w:t>Acesso à Informação</w:t>
            </w:r>
            <w:r w:rsidR="00B07816" w:rsidRPr="007E046A">
              <w:rPr>
                <w:rFonts w:asciiTheme="minorHAnsi" w:hAnsiTheme="minorHAnsi" w:cs="Helvetica"/>
                <w:szCs w:val="24"/>
                <w:shd w:val="clear" w:color="auto" w:fill="FFFFFF"/>
              </w:rPr>
              <w:t>’</w:t>
            </w:r>
            <w:r w:rsidR="00972D7B" w:rsidRPr="007E046A">
              <w:rPr>
                <w:rFonts w:asciiTheme="minorHAnsi" w:hAnsiTheme="minorHAnsi" w:cs="Helvetica"/>
                <w:szCs w:val="24"/>
                <w:shd w:val="clear" w:color="auto" w:fill="FFFFFF"/>
              </w:rPr>
              <w:t xml:space="preserve"> &gt; </w:t>
            </w:r>
            <w:r w:rsidR="00B07816" w:rsidRPr="007E046A">
              <w:rPr>
                <w:rFonts w:asciiTheme="minorHAnsi" w:hAnsiTheme="minorHAnsi" w:cs="Helvetica"/>
                <w:szCs w:val="24"/>
                <w:shd w:val="clear" w:color="auto" w:fill="FFFFFF"/>
              </w:rPr>
              <w:t>‘</w:t>
            </w:r>
            <w:r w:rsidR="00972D7B" w:rsidRPr="007E046A">
              <w:rPr>
                <w:rFonts w:asciiTheme="minorHAnsi" w:hAnsiTheme="minorHAnsi" w:cs="Helvetica"/>
                <w:szCs w:val="24"/>
                <w:shd w:val="clear" w:color="auto" w:fill="FFFFFF"/>
              </w:rPr>
              <w:t>Receitas e Despesas</w:t>
            </w:r>
            <w:r w:rsidR="00B07816" w:rsidRPr="007E046A">
              <w:rPr>
                <w:rFonts w:asciiTheme="minorHAnsi" w:hAnsiTheme="minorHAnsi" w:cs="Helvetica"/>
                <w:szCs w:val="24"/>
                <w:shd w:val="clear" w:color="auto" w:fill="FFFFFF"/>
              </w:rPr>
              <w:t>’</w:t>
            </w:r>
            <w:r w:rsidR="00972D7B" w:rsidRPr="007E046A">
              <w:rPr>
                <w:rFonts w:asciiTheme="minorHAnsi" w:hAnsiTheme="minorHAnsi" w:cs="Helvetica"/>
                <w:szCs w:val="24"/>
                <w:shd w:val="clear" w:color="auto" w:fill="FFFFFF"/>
              </w:rPr>
              <w:t xml:space="preserve">, </w:t>
            </w:r>
            <w:r w:rsidR="00FA6D3D">
              <w:rPr>
                <w:rFonts w:asciiTheme="minorHAnsi" w:hAnsiTheme="minorHAnsi" w:cs="Helvetica"/>
                <w:szCs w:val="24"/>
                <w:shd w:val="clear" w:color="auto" w:fill="FFFFFF"/>
              </w:rPr>
              <w:t>dados</w:t>
            </w:r>
            <w:r w:rsidR="00972D7B" w:rsidRPr="007E046A">
              <w:rPr>
                <w:rFonts w:asciiTheme="minorHAnsi" w:hAnsiTheme="minorHAnsi" w:cs="Helvetica"/>
                <w:szCs w:val="24"/>
                <w:shd w:val="clear" w:color="auto" w:fill="FFFFFF"/>
              </w:rPr>
              <w:t xml:space="preserve"> sobre a </w:t>
            </w:r>
            <w:r w:rsidRPr="007E046A">
              <w:rPr>
                <w:rFonts w:asciiTheme="minorHAnsi" w:hAnsiTheme="minorHAnsi" w:cs="Helvetica"/>
                <w:szCs w:val="24"/>
                <w:shd w:val="clear" w:color="auto" w:fill="FFFFFF"/>
              </w:rPr>
              <w:t>receita</w:t>
            </w:r>
            <w:r w:rsidR="00972D7B" w:rsidRPr="007E046A">
              <w:rPr>
                <w:rFonts w:asciiTheme="minorHAnsi" w:hAnsiTheme="minorHAnsi" w:cs="Helvetica"/>
                <w:szCs w:val="24"/>
                <w:shd w:val="clear" w:color="auto" w:fill="FFFFFF"/>
              </w:rPr>
              <w:t xml:space="preserve"> do órgão</w:t>
            </w:r>
            <w:r w:rsidRPr="007E046A">
              <w:rPr>
                <w:rFonts w:asciiTheme="minorHAnsi" w:hAnsiTheme="minorHAnsi" w:cs="Helvetica"/>
                <w:szCs w:val="24"/>
                <w:shd w:val="clear" w:color="auto" w:fill="FFFFFF"/>
              </w:rPr>
              <w:t xml:space="preserve">. </w:t>
            </w:r>
          </w:p>
        </w:tc>
      </w:tr>
      <w:tr w:rsidR="00DB3EDB" w:rsidRPr="007E046A" w14:paraId="45570D76" w14:textId="77777777" w:rsidTr="00D417A3">
        <w:tc>
          <w:tcPr>
            <w:tcW w:w="957" w:type="pct"/>
          </w:tcPr>
          <w:p w14:paraId="4682A75A" w14:textId="0D9542D2" w:rsidR="00972D7B" w:rsidRPr="007E046A" w:rsidRDefault="00972D7B" w:rsidP="00F064ED">
            <w:pPr>
              <w:tabs>
                <w:tab w:val="left" w:pos="5101"/>
              </w:tabs>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Orientação </w:t>
            </w:r>
            <w:r w:rsidR="00D417A3">
              <w:rPr>
                <w:rFonts w:asciiTheme="minorHAnsi" w:hAnsiTheme="minorHAnsi" w:cs="Helvetica"/>
                <w:b/>
                <w:szCs w:val="24"/>
                <w:shd w:val="clear" w:color="auto" w:fill="FFFFFF"/>
              </w:rPr>
              <w:t>14</w:t>
            </w:r>
            <w:r w:rsidRPr="007E046A">
              <w:rPr>
                <w:rFonts w:asciiTheme="minorHAnsi" w:hAnsiTheme="minorHAnsi" w:cs="Helvetica"/>
                <w:b/>
                <w:szCs w:val="24"/>
                <w:shd w:val="clear" w:color="auto" w:fill="FFFFFF"/>
              </w:rPr>
              <w:t>.1</w:t>
            </w:r>
          </w:p>
        </w:tc>
        <w:tc>
          <w:tcPr>
            <w:tcW w:w="4043" w:type="pct"/>
          </w:tcPr>
          <w:p w14:paraId="238E69AD" w14:textId="09C0BC5C" w:rsidR="006604EE" w:rsidRPr="007E046A" w:rsidRDefault="006604EE" w:rsidP="00F064ED">
            <w:pPr>
              <w:tabs>
                <w:tab w:val="left" w:pos="5101"/>
              </w:tabs>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O órgão deve alterar o nome da subseção </w:t>
            </w:r>
            <w:r w:rsidR="00B07816" w:rsidRPr="007E046A">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Despesas</w:t>
            </w:r>
            <w:r w:rsidR="00B07816" w:rsidRPr="007E046A">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 xml:space="preserve"> para </w:t>
            </w:r>
            <w:r w:rsidR="00B07816" w:rsidRPr="007E046A">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Receitas e Despesas</w:t>
            </w:r>
            <w:r w:rsidR="00B07816" w:rsidRPr="007E046A">
              <w:rPr>
                <w:rFonts w:asciiTheme="minorHAnsi" w:hAnsiTheme="minorHAnsi" w:cs="Helvetica"/>
                <w:szCs w:val="24"/>
                <w:shd w:val="clear" w:color="auto" w:fill="FFFFFF"/>
              </w:rPr>
              <w:t>’ e disponibilizar ao menos o conjunto mínimo de informações sobre o tema</w:t>
            </w:r>
            <w:r w:rsidRPr="007E046A">
              <w:rPr>
                <w:rFonts w:asciiTheme="minorHAnsi" w:hAnsiTheme="minorHAnsi" w:cs="Helvetica"/>
                <w:szCs w:val="24"/>
                <w:shd w:val="clear" w:color="auto" w:fill="FFFFFF"/>
              </w:rPr>
              <w:t>. Para publicar as informações relativas às receitas, o órgão/entidade deve disponibilizar link para a seção de receitas do Portal da Transparência: www.portaldatransparencia.gov.br/receitas. É necessário que seja apresentado um passo-a-passo para encontrar a informação desejada.</w:t>
            </w:r>
          </w:p>
          <w:p w14:paraId="1D5AF433" w14:textId="368B92E0" w:rsidR="006604EE" w:rsidRPr="007E046A" w:rsidRDefault="006604EE" w:rsidP="00F064ED">
            <w:pPr>
              <w:tabs>
                <w:tab w:val="left" w:pos="5101"/>
              </w:tabs>
              <w:jc w:val="both"/>
              <w:rPr>
                <w:rFonts w:asciiTheme="minorHAnsi" w:hAnsiTheme="minorHAnsi" w:cs="Helvetica"/>
                <w:szCs w:val="24"/>
                <w:shd w:val="clear" w:color="auto" w:fill="FFFFFF"/>
              </w:rPr>
            </w:pPr>
          </w:p>
        </w:tc>
      </w:tr>
      <w:tr w:rsidR="00DB3EDB" w:rsidRPr="007E046A" w14:paraId="52F8EEC6" w14:textId="77777777" w:rsidTr="00D417A3">
        <w:tc>
          <w:tcPr>
            <w:tcW w:w="957" w:type="pct"/>
          </w:tcPr>
          <w:p w14:paraId="0C69F2F4" w14:textId="65F299FC" w:rsidR="00972D7B" w:rsidRPr="007E046A" w:rsidRDefault="00972D7B" w:rsidP="00972D7B">
            <w:pPr>
              <w:tabs>
                <w:tab w:val="left" w:pos="5101"/>
              </w:tabs>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14</w:t>
            </w:r>
            <w:r w:rsidRPr="007E046A">
              <w:rPr>
                <w:rFonts w:asciiTheme="minorHAnsi" w:hAnsiTheme="minorHAnsi" w:cs="Helvetica"/>
                <w:b/>
                <w:szCs w:val="24"/>
                <w:shd w:val="clear" w:color="auto" w:fill="FFFFFF"/>
              </w:rPr>
              <w:t>.2</w:t>
            </w:r>
          </w:p>
        </w:tc>
        <w:tc>
          <w:tcPr>
            <w:tcW w:w="4043" w:type="pct"/>
          </w:tcPr>
          <w:p w14:paraId="7F7EDA64" w14:textId="7CEA9C1F" w:rsidR="006604EE" w:rsidRPr="007E046A" w:rsidRDefault="006604EE" w:rsidP="00972D7B">
            <w:pPr>
              <w:tabs>
                <w:tab w:val="left" w:pos="5101"/>
              </w:tabs>
              <w:jc w:val="both"/>
              <w:rPr>
                <w:rFonts w:cs="Helvetica"/>
                <w:szCs w:val="24"/>
                <w:shd w:val="clear" w:color="auto" w:fill="FFFFFF"/>
              </w:rPr>
            </w:pPr>
            <w:r w:rsidRPr="007E046A">
              <w:rPr>
                <w:rFonts w:cs="Helvetica"/>
                <w:szCs w:val="24"/>
                <w:shd w:val="clear" w:color="auto" w:fill="FFFFFF"/>
              </w:rPr>
              <w:t xml:space="preserve">As informações acerca da execução financeira do órgão foram localizadas na seção adequada. </w:t>
            </w:r>
          </w:p>
          <w:p w14:paraId="579A3BE7" w14:textId="7913966D" w:rsidR="006604EE" w:rsidRPr="007E046A" w:rsidRDefault="006604EE" w:rsidP="00972D7B">
            <w:pPr>
              <w:tabs>
                <w:tab w:val="left" w:pos="5101"/>
              </w:tabs>
              <w:jc w:val="both"/>
              <w:rPr>
                <w:rFonts w:asciiTheme="minorHAnsi" w:eastAsia="Times New Roman" w:hAnsiTheme="minorHAnsi" w:cs="Arial"/>
                <w:sz w:val="14"/>
                <w:szCs w:val="16"/>
                <w:lang w:eastAsia="pt-BR"/>
              </w:rPr>
            </w:pPr>
          </w:p>
        </w:tc>
      </w:tr>
      <w:tr w:rsidR="00DB3EDB" w:rsidRPr="007E046A" w14:paraId="00E2570A" w14:textId="77777777" w:rsidTr="005D6C04">
        <w:trPr>
          <w:trHeight w:val="742"/>
        </w:trPr>
        <w:tc>
          <w:tcPr>
            <w:tcW w:w="957" w:type="pct"/>
          </w:tcPr>
          <w:p w14:paraId="6D998B2E" w14:textId="4C41CEC2" w:rsidR="00972D7B" w:rsidRPr="007E046A" w:rsidRDefault="006604EE" w:rsidP="00972D7B">
            <w:pPr>
              <w:tabs>
                <w:tab w:val="left" w:pos="5101"/>
              </w:tabs>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14</w:t>
            </w:r>
            <w:r w:rsidRPr="007E046A">
              <w:rPr>
                <w:rFonts w:asciiTheme="minorHAnsi" w:hAnsiTheme="minorHAnsi" w:cs="Helvetica"/>
                <w:b/>
                <w:szCs w:val="24"/>
                <w:shd w:val="clear" w:color="auto" w:fill="FFFFFF"/>
              </w:rPr>
              <w:t>.3</w:t>
            </w:r>
          </w:p>
        </w:tc>
        <w:tc>
          <w:tcPr>
            <w:tcW w:w="4043" w:type="pct"/>
          </w:tcPr>
          <w:p w14:paraId="367D52E8" w14:textId="4FB697EC" w:rsidR="00972D7B" w:rsidRPr="007E046A" w:rsidRDefault="006604EE" w:rsidP="00972D7B">
            <w:pPr>
              <w:tabs>
                <w:tab w:val="left" w:pos="5101"/>
              </w:tabs>
              <w:jc w:val="both"/>
              <w:rPr>
                <w:rFonts w:asciiTheme="minorHAnsi" w:hAnsiTheme="minorHAnsi" w:cs="Helvetica"/>
                <w:szCs w:val="24"/>
                <w:shd w:val="clear" w:color="auto" w:fill="FFFFFF"/>
              </w:rPr>
            </w:pPr>
            <w:r w:rsidRPr="007E046A">
              <w:rPr>
                <w:rFonts w:cs="Helvetica"/>
                <w:szCs w:val="24"/>
                <w:shd w:val="clear" w:color="auto" w:fill="FFFFFF"/>
              </w:rPr>
              <w:t>As informações acerca da execução orçamentária foram localizadas na seção adequada</w:t>
            </w:r>
            <w:r w:rsidR="005D6C04">
              <w:rPr>
                <w:rFonts w:cs="Helvetica"/>
                <w:szCs w:val="24"/>
                <w:shd w:val="clear" w:color="auto" w:fill="FFFFFF"/>
              </w:rPr>
              <w:t>, no entanto o link para a P</w:t>
            </w:r>
            <w:r w:rsidR="00E26D0E">
              <w:rPr>
                <w:rFonts w:cs="Helvetica"/>
                <w:szCs w:val="24"/>
                <w:shd w:val="clear" w:color="auto" w:fill="FFFFFF"/>
              </w:rPr>
              <w:t>ágina da</w:t>
            </w:r>
            <w:r w:rsidR="005D6C04">
              <w:rPr>
                <w:rFonts w:cs="Helvetica"/>
                <w:szCs w:val="24"/>
                <w:shd w:val="clear" w:color="auto" w:fill="FFFFFF"/>
              </w:rPr>
              <w:t xml:space="preserve"> Transparência estava apresentando erro.</w:t>
            </w:r>
          </w:p>
        </w:tc>
      </w:tr>
      <w:tr w:rsidR="005D6C04" w:rsidRPr="007E046A" w14:paraId="728B7C32" w14:textId="77777777" w:rsidTr="00D417A3">
        <w:tc>
          <w:tcPr>
            <w:tcW w:w="957" w:type="pct"/>
          </w:tcPr>
          <w:p w14:paraId="5485501C" w14:textId="730B214A" w:rsidR="005D6C04" w:rsidRPr="007E046A" w:rsidRDefault="005D6C04" w:rsidP="005D6C04">
            <w:pPr>
              <w:tabs>
                <w:tab w:val="left" w:pos="5101"/>
              </w:tabs>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Orientação</w:t>
            </w:r>
            <w:r w:rsidRPr="007E046A">
              <w:rPr>
                <w:rFonts w:asciiTheme="minorHAnsi" w:hAnsiTheme="minorHAnsi" w:cs="Helvetica"/>
                <w:b/>
                <w:szCs w:val="24"/>
                <w:shd w:val="clear" w:color="auto" w:fill="FFFFFF"/>
              </w:rPr>
              <w:t xml:space="preserve"> </w:t>
            </w:r>
            <w:r>
              <w:rPr>
                <w:rFonts w:asciiTheme="minorHAnsi" w:hAnsiTheme="minorHAnsi" w:cs="Helvetica"/>
                <w:b/>
                <w:szCs w:val="24"/>
                <w:shd w:val="clear" w:color="auto" w:fill="FFFFFF"/>
              </w:rPr>
              <w:t>14</w:t>
            </w:r>
            <w:r w:rsidRPr="007E046A">
              <w:rPr>
                <w:rFonts w:asciiTheme="minorHAnsi" w:hAnsiTheme="minorHAnsi" w:cs="Helvetica"/>
                <w:b/>
                <w:szCs w:val="24"/>
                <w:shd w:val="clear" w:color="auto" w:fill="FFFFFF"/>
              </w:rPr>
              <w:t>.3</w:t>
            </w:r>
          </w:p>
        </w:tc>
        <w:tc>
          <w:tcPr>
            <w:tcW w:w="4043" w:type="pct"/>
          </w:tcPr>
          <w:p w14:paraId="22E5AF1A" w14:textId="639D7E5A" w:rsidR="005D6C04" w:rsidRDefault="005D6C04" w:rsidP="005D6C04">
            <w:pPr>
              <w:tabs>
                <w:tab w:val="left" w:pos="5101"/>
              </w:tabs>
              <w:jc w:val="both"/>
              <w:rPr>
                <w:rFonts w:cs="Helvetica"/>
                <w:szCs w:val="24"/>
                <w:shd w:val="clear" w:color="auto" w:fill="FFFFFF"/>
              </w:rPr>
            </w:pPr>
            <w:r w:rsidRPr="005E26AB">
              <w:rPr>
                <w:rFonts w:asciiTheme="minorHAnsi" w:hAnsiTheme="minorHAnsi" w:cs="Helvetica"/>
                <w:szCs w:val="24"/>
                <w:shd w:val="clear" w:color="auto" w:fill="FFFFFF"/>
              </w:rPr>
              <w:t xml:space="preserve">Orienta-se que o órgão </w:t>
            </w:r>
            <w:r>
              <w:rPr>
                <w:rFonts w:cs="Helvetica"/>
                <w:szCs w:val="24"/>
                <w:shd w:val="clear" w:color="auto" w:fill="FFFFFF"/>
              </w:rPr>
              <w:t>corrija o link para a Página d</w:t>
            </w:r>
            <w:r w:rsidR="00E26D0E">
              <w:rPr>
                <w:rFonts w:cs="Helvetica"/>
                <w:szCs w:val="24"/>
                <w:shd w:val="clear" w:color="auto" w:fill="FFFFFF"/>
              </w:rPr>
              <w:t>a</w:t>
            </w:r>
            <w:r>
              <w:rPr>
                <w:rFonts w:cs="Helvetica"/>
                <w:szCs w:val="24"/>
                <w:shd w:val="clear" w:color="auto" w:fill="FFFFFF"/>
              </w:rPr>
              <w:t xml:space="preserve"> Transparência. </w:t>
            </w:r>
          </w:p>
          <w:p w14:paraId="195F27ED" w14:textId="1105B461" w:rsidR="005D6C04" w:rsidRPr="007E046A" w:rsidRDefault="005D6C04" w:rsidP="005D6C04">
            <w:pPr>
              <w:tabs>
                <w:tab w:val="left" w:pos="5101"/>
              </w:tabs>
              <w:jc w:val="both"/>
              <w:rPr>
                <w:rFonts w:cs="Helvetica"/>
                <w:szCs w:val="24"/>
                <w:shd w:val="clear" w:color="auto" w:fill="FFFFFF"/>
              </w:rPr>
            </w:pPr>
          </w:p>
        </w:tc>
      </w:tr>
      <w:tr w:rsidR="005D6C04" w:rsidRPr="007E046A" w14:paraId="36D4AB49" w14:textId="77777777" w:rsidTr="00D417A3">
        <w:tc>
          <w:tcPr>
            <w:tcW w:w="957" w:type="pct"/>
          </w:tcPr>
          <w:p w14:paraId="32E5F34B" w14:textId="192B3B85" w:rsidR="005D6C04" w:rsidRPr="007E046A" w:rsidRDefault="005D6C04" w:rsidP="005D6C04">
            <w:pPr>
              <w:tabs>
                <w:tab w:val="left" w:pos="5101"/>
              </w:tabs>
              <w:jc w:val="both"/>
              <w:rPr>
                <w:rFonts w:asciiTheme="minorHAnsi" w:hAnsiTheme="minorHAnsi" w:cs="Helvetica"/>
                <w:szCs w:val="24"/>
                <w:shd w:val="clear" w:color="auto" w:fill="FFFFFF"/>
              </w:rPr>
            </w:pPr>
            <w:r w:rsidRPr="007E046A">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14</w:t>
            </w:r>
            <w:r w:rsidRPr="007E046A">
              <w:rPr>
                <w:rFonts w:asciiTheme="minorHAnsi" w:hAnsiTheme="minorHAnsi" w:cs="Helvetica"/>
                <w:b/>
                <w:szCs w:val="24"/>
                <w:shd w:val="clear" w:color="auto" w:fill="FFFFFF"/>
              </w:rPr>
              <w:t>.4</w:t>
            </w:r>
          </w:p>
        </w:tc>
        <w:tc>
          <w:tcPr>
            <w:tcW w:w="4043" w:type="pct"/>
          </w:tcPr>
          <w:p w14:paraId="2B45FBAB" w14:textId="706FDB44" w:rsidR="005D6C04" w:rsidRPr="007E046A" w:rsidRDefault="005D6C04" w:rsidP="005D6C04">
            <w:pPr>
              <w:tabs>
                <w:tab w:val="left" w:pos="5101"/>
              </w:tabs>
              <w:jc w:val="both"/>
              <w:rPr>
                <w:rFonts w:asciiTheme="minorHAnsi" w:hAnsiTheme="minorHAnsi" w:cs="Helvetica"/>
                <w:szCs w:val="24"/>
                <w:shd w:val="clear" w:color="auto" w:fill="FFFFFF"/>
              </w:rPr>
            </w:pPr>
            <w:r w:rsidRPr="007E046A">
              <w:rPr>
                <w:rFonts w:cs="Helvetica"/>
                <w:szCs w:val="24"/>
                <w:shd w:val="clear" w:color="auto" w:fill="FFFFFF"/>
              </w:rPr>
              <w:t>As informações acerca das despesas com diárias e passagens foram localizadas na seção adequada</w:t>
            </w:r>
            <w:r w:rsidR="00E26D0E">
              <w:rPr>
                <w:rFonts w:cs="Helvetica"/>
                <w:szCs w:val="24"/>
                <w:shd w:val="clear" w:color="auto" w:fill="FFFFFF"/>
              </w:rPr>
              <w:t>, no entanto o link para a Página da Transparência estava apresentando erro.</w:t>
            </w:r>
          </w:p>
        </w:tc>
      </w:tr>
      <w:tr w:rsidR="00E26D0E" w:rsidRPr="007E046A" w14:paraId="60DCA45C" w14:textId="77777777" w:rsidTr="00D417A3">
        <w:tc>
          <w:tcPr>
            <w:tcW w:w="957" w:type="pct"/>
          </w:tcPr>
          <w:p w14:paraId="3F658D47" w14:textId="583B5685" w:rsidR="00E26D0E" w:rsidRPr="007E046A" w:rsidRDefault="00E26D0E" w:rsidP="00E26D0E">
            <w:pPr>
              <w:tabs>
                <w:tab w:val="left" w:pos="5101"/>
              </w:tabs>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Orientação</w:t>
            </w:r>
            <w:r w:rsidRPr="007E046A">
              <w:rPr>
                <w:rFonts w:asciiTheme="minorHAnsi" w:hAnsiTheme="minorHAnsi" w:cs="Helvetica"/>
                <w:b/>
                <w:szCs w:val="24"/>
                <w:shd w:val="clear" w:color="auto" w:fill="FFFFFF"/>
              </w:rPr>
              <w:t xml:space="preserve"> </w:t>
            </w:r>
            <w:r>
              <w:rPr>
                <w:rFonts w:asciiTheme="minorHAnsi" w:hAnsiTheme="minorHAnsi" w:cs="Helvetica"/>
                <w:b/>
                <w:szCs w:val="24"/>
                <w:shd w:val="clear" w:color="auto" w:fill="FFFFFF"/>
              </w:rPr>
              <w:t>14.4</w:t>
            </w:r>
          </w:p>
        </w:tc>
        <w:tc>
          <w:tcPr>
            <w:tcW w:w="4043" w:type="pct"/>
          </w:tcPr>
          <w:p w14:paraId="7B458945" w14:textId="77777777" w:rsidR="00E26D0E" w:rsidRDefault="00E26D0E" w:rsidP="00E26D0E">
            <w:pPr>
              <w:tabs>
                <w:tab w:val="left" w:pos="5101"/>
              </w:tabs>
              <w:jc w:val="both"/>
              <w:rPr>
                <w:rFonts w:cs="Helvetica"/>
                <w:szCs w:val="24"/>
                <w:shd w:val="clear" w:color="auto" w:fill="FFFFFF"/>
              </w:rPr>
            </w:pPr>
            <w:r w:rsidRPr="005E26AB">
              <w:rPr>
                <w:rFonts w:asciiTheme="minorHAnsi" w:hAnsiTheme="minorHAnsi" w:cs="Helvetica"/>
                <w:szCs w:val="24"/>
                <w:shd w:val="clear" w:color="auto" w:fill="FFFFFF"/>
              </w:rPr>
              <w:t xml:space="preserve">Orienta-se que o órgão </w:t>
            </w:r>
            <w:r>
              <w:rPr>
                <w:rFonts w:cs="Helvetica"/>
                <w:szCs w:val="24"/>
                <w:shd w:val="clear" w:color="auto" w:fill="FFFFFF"/>
              </w:rPr>
              <w:t xml:space="preserve">corrija o link para a Página da Transparência. </w:t>
            </w:r>
          </w:p>
          <w:p w14:paraId="35E9AE9E" w14:textId="77777777" w:rsidR="00E26D0E" w:rsidRPr="007E046A" w:rsidRDefault="00E26D0E" w:rsidP="00E26D0E">
            <w:pPr>
              <w:tabs>
                <w:tab w:val="left" w:pos="5101"/>
              </w:tabs>
              <w:jc w:val="both"/>
              <w:rPr>
                <w:rFonts w:cs="Helvetica"/>
                <w:szCs w:val="24"/>
                <w:shd w:val="clear" w:color="auto" w:fill="FFFFFF"/>
              </w:rPr>
            </w:pPr>
          </w:p>
        </w:tc>
      </w:tr>
    </w:tbl>
    <w:p w14:paraId="5DE722D8" w14:textId="4AEDB09D" w:rsidR="00993EFE" w:rsidRPr="00D07752" w:rsidRDefault="00B95599" w:rsidP="001822EA">
      <w:pPr>
        <w:pStyle w:val="Ttulo2"/>
        <w:rPr>
          <w:rFonts w:asciiTheme="minorHAnsi" w:hAnsiTheme="minorHAnsi" w:cs="Miriam"/>
          <w:b/>
          <w:bCs/>
          <w:color w:val="002060"/>
          <w:szCs w:val="24"/>
          <w:lang w:eastAsia="pt-BR"/>
        </w:rPr>
      </w:pPr>
      <w:bookmarkStart w:id="620" w:name="_Toc479074210"/>
      <w:bookmarkStart w:id="621" w:name="_Toc491854910"/>
      <w:bookmarkStart w:id="622" w:name="_Toc478395341"/>
      <w:bookmarkStart w:id="623" w:name="LICITACOESECONTRATOS"/>
      <w:bookmarkEnd w:id="620"/>
      <w:r w:rsidRPr="00D07752">
        <w:rPr>
          <w:rFonts w:asciiTheme="minorHAnsi" w:hAnsiTheme="minorHAnsi" w:cs="Miriam"/>
          <w:b/>
          <w:bCs/>
          <w:color w:val="002060"/>
          <w:szCs w:val="24"/>
          <w:lang w:eastAsia="pt-BR"/>
        </w:rPr>
        <w:lastRenderedPageBreak/>
        <w:t xml:space="preserve">15. </w:t>
      </w:r>
      <w:r w:rsidR="007770EE" w:rsidRPr="00D07752">
        <w:rPr>
          <w:rFonts w:asciiTheme="minorHAnsi" w:hAnsiTheme="minorHAnsi" w:cs="Miriam"/>
          <w:b/>
          <w:bCs/>
          <w:color w:val="002060"/>
          <w:szCs w:val="24"/>
          <w:lang w:eastAsia="pt-BR"/>
        </w:rPr>
        <w:t>LICITAÇÕES E CONTRATOS</w:t>
      </w:r>
      <w:bookmarkEnd w:id="621"/>
      <w:r w:rsidR="007770EE" w:rsidRPr="00D07752">
        <w:rPr>
          <w:rFonts w:asciiTheme="minorHAnsi" w:hAnsiTheme="minorHAnsi" w:cs="Miriam"/>
          <w:b/>
          <w:bCs/>
          <w:color w:val="002060"/>
          <w:szCs w:val="24"/>
          <w:lang w:eastAsia="pt-BR"/>
        </w:rPr>
        <w:t xml:space="preserve"> </w:t>
      </w:r>
      <w:bookmarkStart w:id="624" w:name="_Toc476232500"/>
      <w:bookmarkEnd w:id="622"/>
      <w:bookmarkEnd w:id="623"/>
    </w:p>
    <w:p w14:paraId="39CC342B" w14:textId="77777777" w:rsidR="00CA7FA2" w:rsidRPr="007E046A" w:rsidRDefault="00CA7FA2" w:rsidP="00CA7FA2">
      <w:pPr>
        <w:jc w:val="both"/>
        <w:rPr>
          <w:rFonts w:asciiTheme="minorHAnsi" w:eastAsia="Times New Roman" w:hAnsiTheme="minorHAnsi" w:cs="Calibri"/>
          <w:color w:val="FF0000"/>
          <w:szCs w:val="24"/>
          <w:lang w:eastAsia="pt-BR"/>
        </w:rPr>
      </w:pPr>
    </w:p>
    <w:bookmarkEnd w:id="624"/>
    <w:p w14:paraId="7021F052" w14:textId="0F1A375D" w:rsidR="007770EE" w:rsidRDefault="007770EE" w:rsidP="007770EE">
      <w:pPr>
        <w:jc w:val="both"/>
        <w:rPr>
          <w:rFonts w:asciiTheme="minorHAnsi" w:eastAsia="Times New Roman" w:hAnsiTheme="minorHAnsi" w:cs="Calibri"/>
          <w:b/>
          <w:szCs w:val="24"/>
          <w:lang w:eastAsia="pt-BR"/>
        </w:rPr>
      </w:pPr>
      <w:r w:rsidRPr="007E046A">
        <w:rPr>
          <w:rFonts w:asciiTheme="minorHAnsi" w:eastAsia="Times New Roman" w:hAnsiTheme="minorHAnsi" w:cs="Calibri"/>
          <w:b/>
          <w:szCs w:val="24"/>
          <w:lang w:eastAsia="pt-BR"/>
        </w:rPr>
        <w:t>Escopo da Avaliação</w:t>
      </w:r>
    </w:p>
    <w:p w14:paraId="7BCA9C89" w14:textId="77777777" w:rsidR="001E4756" w:rsidRPr="007E046A" w:rsidRDefault="001E4756" w:rsidP="007770EE">
      <w:pPr>
        <w:jc w:val="both"/>
        <w:rPr>
          <w:rFonts w:asciiTheme="minorHAnsi" w:eastAsia="Times New Roman" w:hAnsiTheme="minorHAnsi" w:cs="Calibri"/>
          <w:b/>
          <w:szCs w:val="24"/>
          <w:lang w:eastAsia="pt-BR"/>
        </w:rPr>
      </w:pPr>
    </w:p>
    <w:tbl>
      <w:tblPr>
        <w:tblStyle w:val="TabeladeGrade1Clara-nfase1"/>
        <w:tblW w:w="5000" w:type="pct"/>
        <w:tblLook w:val="04A0" w:firstRow="1" w:lastRow="0" w:firstColumn="1" w:lastColumn="0" w:noHBand="0" w:noVBand="1"/>
      </w:tblPr>
      <w:tblGrid>
        <w:gridCol w:w="3059"/>
        <w:gridCol w:w="3222"/>
        <w:gridCol w:w="3632"/>
      </w:tblGrid>
      <w:tr w:rsidR="007770EE" w:rsidRPr="007E046A" w14:paraId="43D13F79" w14:textId="77777777" w:rsidTr="007770EE">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543" w:type="pct"/>
            <w:hideMark/>
          </w:tcPr>
          <w:p w14:paraId="5EBF6689" w14:textId="77777777" w:rsidR="007770EE" w:rsidRPr="007E046A" w:rsidRDefault="007770EE" w:rsidP="00F064ED">
            <w:pPr>
              <w:jc w:val="center"/>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Subitem</w:t>
            </w:r>
          </w:p>
        </w:tc>
        <w:tc>
          <w:tcPr>
            <w:tcW w:w="1625" w:type="pct"/>
          </w:tcPr>
          <w:p w14:paraId="6FCD8975" w14:textId="77777777" w:rsidR="007770EE" w:rsidRPr="007E046A" w:rsidRDefault="007770EE"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Base Legal</w:t>
            </w:r>
          </w:p>
        </w:tc>
        <w:tc>
          <w:tcPr>
            <w:tcW w:w="1832" w:type="pct"/>
            <w:hideMark/>
          </w:tcPr>
          <w:p w14:paraId="3B1F38BA" w14:textId="77777777" w:rsidR="007770EE" w:rsidRPr="007E046A" w:rsidRDefault="007770EE"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URL</w:t>
            </w:r>
          </w:p>
        </w:tc>
      </w:tr>
      <w:tr w:rsidR="007770EE" w:rsidRPr="007E046A" w14:paraId="15EC05F1" w14:textId="77777777" w:rsidTr="003A1691">
        <w:tc>
          <w:tcPr>
            <w:cnfStyle w:val="001000000000" w:firstRow="0" w:lastRow="0" w:firstColumn="1" w:lastColumn="0" w:oddVBand="0" w:evenVBand="0" w:oddHBand="0" w:evenHBand="0" w:firstRowFirstColumn="0" w:firstRowLastColumn="0" w:lastRowFirstColumn="0" w:lastRowLastColumn="0"/>
            <w:tcW w:w="1543" w:type="pct"/>
            <w:vAlign w:val="center"/>
            <w:hideMark/>
          </w:tcPr>
          <w:p w14:paraId="4D7CD940" w14:textId="54469839" w:rsidR="007770EE" w:rsidRPr="007E046A" w:rsidRDefault="00D417A3" w:rsidP="003A1691">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15</w:t>
            </w:r>
            <w:r w:rsidR="007770EE" w:rsidRPr="007E046A">
              <w:rPr>
                <w:rFonts w:asciiTheme="minorHAnsi" w:eastAsia="Times New Roman" w:hAnsiTheme="minorHAnsi" w:cs="Arial"/>
                <w:sz w:val="14"/>
                <w:szCs w:val="16"/>
                <w:lang w:eastAsia="pt-BR"/>
              </w:rPr>
              <w:t xml:space="preserve">.1. </w:t>
            </w:r>
            <w:r w:rsidR="007770EE" w:rsidRPr="007E046A">
              <w:rPr>
                <w:rFonts w:asciiTheme="minorHAnsi" w:eastAsia="Times New Roman" w:hAnsiTheme="minorHAnsi" w:cs="Arial"/>
                <w:b w:val="0"/>
                <w:sz w:val="14"/>
                <w:szCs w:val="16"/>
                <w:lang w:eastAsia="pt-BR"/>
              </w:rPr>
              <w:t>O órgão ou entidade divulga informações sobre suas licitações?</w:t>
            </w:r>
          </w:p>
        </w:tc>
        <w:tc>
          <w:tcPr>
            <w:tcW w:w="1625" w:type="pct"/>
            <w:vMerge w:val="restart"/>
            <w:vAlign w:val="center"/>
          </w:tcPr>
          <w:p w14:paraId="49A7535A" w14:textId="1401E59C" w:rsidR="007770EE" w:rsidRPr="007E046A" w:rsidRDefault="007770EE" w:rsidP="003A1691">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Decreto nº 7.724/2012, art. 7º, § 3º, V</w:t>
            </w:r>
          </w:p>
        </w:tc>
        <w:tc>
          <w:tcPr>
            <w:tcW w:w="1832" w:type="pct"/>
            <w:vAlign w:val="center"/>
          </w:tcPr>
          <w:p w14:paraId="33357B23" w14:textId="119625FA" w:rsidR="007770EE" w:rsidRPr="007E046A" w:rsidRDefault="00F77E48" w:rsidP="003A1691">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http://fazenda.gov.br/acesso-a-informacao/licitacoes-e-contratos</w:t>
            </w:r>
          </w:p>
        </w:tc>
      </w:tr>
      <w:tr w:rsidR="007770EE" w:rsidRPr="007E046A" w14:paraId="62A0E2D8" w14:textId="77777777" w:rsidTr="003A1691">
        <w:tc>
          <w:tcPr>
            <w:cnfStyle w:val="001000000000" w:firstRow="0" w:lastRow="0" w:firstColumn="1" w:lastColumn="0" w:oddVBand="0" w:evenVBand="0" w:oddHBand="0" w:evenHBand="0" w:firstRowFirstColumn="0" w:firstRowLastColumn="0" w:lastRowFirstColumn="0" w:lastRowLastColumn="0"/>
            <w:tcW w:w="1543" w:type="pct"/>
            <w:vAlign w:val="center"/>
            <w:hideMark/>
          </w:tcPr>
          <w:p w14:paraId="1AACB0CA" w14:textId="0F352AC2" w:rsidR="007770EE" w:rsidRPr="007E046A" w:rsidRDefault="00D417A3" w:rsidP="003A1691">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15</w:t>
            </w:r>
            <w:r w:rsidR="007770EE" w:rsidRPr="007E046A">
              <w:rPr>
                <w:rFonts w:asciiTheme="minorHAnsi" w:eastAsia="Times New Roman" w:hAnsiTheme="minorHAnsi" w:cs="Arial"/>
                <w:sz w:val="14"/>
                <w:szCs w:val="16"/>
                <w:lang w:eastAsia="pt-BR"/>
              </w:rPr>
              <w:t xml:space="preserve">.2. </w:t>
            </w:r>
            <w:r w:rsidR="007770EE" w:rsidRPr="007E046A">
              <w:rPr>
                <w:rFonts w:asciiTheme="minorHAnsi" w:eastAsia="Times New Roman" w:hAnsiTheme="minorHAnsi" w:cs="Arial"/>
                <w:b w:val="0"/>
                <w:sz w:val="14"/>
                <w:szCs w:val="16"/>
                <w:lang w:eastAsia="pt-BR"/>
              </w:rPr>
              <w:t>O órgão ou entidade divulga informações sobre seus contratos?</w:t>
            </w:r>
          </w:p>
        </w:tc>
        <w:tc>
          <w:tcPr>
            <w:tcW w:w="1625" w:type="pct"/>
            <w:vMerge/>
            <w:vAlign w:val="center"/>
          </w:tcPr>
          <w:p w14:paraId="6E06FEBC" w14:textId="77777777" w:rsidR="007770EE" w:rsidRPr="007E046A" w:rsidRDefault="007770EE" w:rsidP="003A1691">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832" w:type="pct"/>
            <w:vAlign w:val="center"/>
          </w:tcPr>
          <w:p w14:paraId="1D676BD5" w14:textId="0BDB8B34" w:rsidR="007770EE" w:rsidRPr="007E046A" w:rsidRDefault="00F77E48" w:rsidP="003A1691">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http://fazenda.gov.br/acesso-a-informacao/licitacoes-e-contratos</w:t>
            </w:r>
          </w:p>
        </w:tc>
      </w:tr>
    </w:tbl>
    <w:p w14:paraId="512B69D6" w14:textId="77777777" w:rsidR="00993EFE" w:rsidRPr="007E046A" w:rsidRDefault="00993EFE" w:rsidP="00993EFE">
      <w:pPr>
        <w:jc w:val="both"/>
        <w:rPr>
          <w:rFonts w:asciiTheme="minorHAnsi" w:eastAsia="Times New Roman" w:hAnsiTheme="minorHAnsi" w:cs="Calibri"/>
          <w:color w:val="FF0000"/>
          <w:szCs w:val="24"/>
          <w:lang w:eastAsia="pt-BR"/>
        </w:rPr>
      </w:pPr>
    </w:p>
    <w:p w14:paraId="698C05CF" w14:textId="77777777" w:rsidR="007770EE" w:rsidRPr="007E046A" w:rsidRDefault="007770EE" w:rsidP="007770EE">
      <w:pPr>
        <w:tabs>
          <w:tab w:val="left" w:pos="284"/>
        </w:tabs>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Constatações e Orientações</w:t>
      </w:r>
    </w:p>
    <w:p w14:paraId="42EB6192" w14:textId="77777777" w:rsidR="00993EFE" w:rsidRPr="007E046A" w:rsidRDefault="00993EFE" w:rsidP="00993EFE">
      <w:pPr>
        <w:ind w:left="1843" w:hanging="1843"/>
        <w:jc w:val="both"/>
        <w:rPr>
          <w:rFonts w:asciiTheme="minorHAnsi" w:hAnsiTheme="minorHAnsi" w:cs="Helvetica"/>
          <w:color w:val="FF0000"/>
          <w:szCs w:val="24"/>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7"/>
        <w:gridCol w:w="7776"/>
      </w:tblGrid>
      <w:tr w:rsidR="00DB3EDB" w:rsidRPr="007E046A" w14:paraId="21093CC4" w14:textId="77777777" w:rsidTr="00CA7FA2">
        <w:tc>
          <w:tcPr>
            <w:tcW w:w="1082" w:type="pct"/>
          </w:tcPr>
          <w:p w14:paraId="5B0AEECF" w14:textId="1255DC8E" w:rsidR="00993EFE" w:rsidRPr="007E046A" w:rsidRDefault="00993EFE" w:rsidP="00F064ED">
            <w:pPr>
              <w:jc w:val="both"/>
              <w:rPr>
                <w:rStyle w:val="Hyperlink"/>
                <w:rFonts w:asciiTheme="minorHAnsi" w:hAnsiTheme="minorHAnsi" w:cs="Helvetica"/>
                <w:color w:val="auto"/>
                <w:szCs w:val="24"/>
                <w:shd w:val="clear" w:color="auto" w:fill="FFFFFF"/>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15</w:t>
            </w:r>
            <w:r w:rsidR="00485136" w:rsidRPr="007E046A">
              <w:rPr>
                <w:rFonts w:asciiTheme="minorHAnsi" w:hAnsiTheme="minorHAnsi" w:cs="Helvetica"/>
                <w:b/>
                <w:szCs w:val="24"/>
                <w:shd w:val="clear" w:color="auto" w:fill="FFFFFF"/>
              </w:rPr>
              <w:t>.1</w:t>
            </w:r>
          </w:p>
        </w:tc>
        <w:tc>
          <w:tcPr>
            <w:tcW w:w="3918" w:type="pct"/>
          </w:tcPr>
          <w:p w14:paraId="4D78740F" w14:textId="7BFCAA90" w:rsidR="00F77E48" w:rsidRPr="007E046A" w:rsidRDefault="00F77E48" w:rsidP="00F77E48">
            <w:pPr>
              <w:jc w:val="both"/>
              <w:rPr>
                <w:rStyle w:val="Hyperlink"/>
                <w:rFonts w:asciiTheme="minorHAnsi" w:hAnsiTheme="minorHAnsi" w:cs="Helvetica"/>
                <w:color w:val="auto"/>
                <w:szCs w:val="24"/>
                <w:shd w:val="clear" w:color="auto" w:fill="FFFFFF"/>
              </w:rPr>
            </w:pPr>
            <w:r w:rsidRPr="007E046A">
              <w:rPr>
                <w:rFonts w:asciiTheme="minorHAnsi" w:hAnsiTheme="minorHAnsi" w:cs="Helvetica"/>
                <w:szCs w:val="24"/>
                <w:shd w:val="clear" w:color="auto" w:fill="FFFFFF"/>
              </w:rPr>
              <w:t>O órgão publica</w:t>
            </w:r>
            <w:r w:rsidR="00FA6D3D">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 xml:space="preserve"> na seção adequada</w:t>
            </w:r>
            <w:r w:rsidR="00FA6D3D">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 xml:space="preserve"> as informações sobre licitações.</w:t>
            </w:r>
            <w:r w:rsidR="00101BE3" w:rsidRPr="007E046A">
              <w:rPr>
                <w:sz w:val="20"/>
              </w:rPr>
              <w:t xml:space="preserve"> </w:t>
            </w:r>
          </w:p>
        </w:tc>
      </w:tr>
      <w:tr w:rsidR="00023238" w:rsidRPr="007E046A" w14:paraId="7846E635" w14:textId="77777777" w:rsidTr="00CA7FA2">
        <w:tc>
          <w:tcPr>
            <w:tcW w:w="1082" w:type="pct"/>
          </w:tcPr>
          <w:p w14:paraId="43F8BDE4" w14:textId="600D3E09" w:rsidR="00023238" w:rsidRPr="007E046A" w:rsidRDefault="00023238" w:rsidP="00023238">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Orientação 15</w:t>
            </w:r>
            <w:r w:rsidRPr="007E046A">
              <w:rPr>
                <w:rFonts w:asciiTheme="minorHAnsi" w:hAnsiTheme="minorHAnsi" w:cs="Helvetica"/>
                <w:b/>
                <w:szCs w:val="24"/>
                <w:shd w:val="clear" w:color="auto" w:fill="FFFFFF"/>
              </w:rPr>
              <w:t>.1</w:t>
            </w:r>
          </w:p>
        </w:tc>
        <w:tc>
          <w:tcPr>
            <w:tcW w:w="3918" w:type="pct"/>
          </w:tcPr>
          <w:p w14:paraId="231771E4" w14:textId="77777777" w:rsidR="00023238" w:rsidRDefault="00023238" w:rsidP="00023238">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 xml:space="preserve">Orienta-se incluir link para seção “Licitações” da Página de Transparência do Ministério. </w:t>
            </w:r>
          </w:p>
          <w:p w14:paraId="38999DC8" w14:textId="1B804659" w:rsidR="00023238" w:rsidRPr="007E046A" w:rsidRDefault="00023238" w:rsidP="00023238">
            <w:pPr>
              <w:jc w:val="both"/>
              <w:rPr>
                <w:rFonts w:asciiTheme="minorHAnsi" w:hAnsiTheme="minorHAnsi" w:cs="Helvetica"/>
                <w:szCs w:val="24"/>
                <w:shd w:val="clear" w:color="auto" w:fill="FFFFFF"/>
              </w:rPr>
            </w:pPr>
          </w:p>
        </w:tc>
      </w:tr>
      <w:tr w:rsidR="00023238" w:rsidRPr="007E046A" w14:paraId="741E605E" w14:textId="77777777" w:rsidTr="00CA7FA2">
        <w:tc>
          <w:tcPr>
            <w:tcW w:w="1082" w:type="pct"/>
          </w:tcPr>
          <w:p w14:paraId="5EC3591A" w14:textId="1D35CDAD" w:rsidR="00023238" w:rsidRPr="007E046A" w:rsidRDefault="00023238" w:rsidP="00023238">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15</w:t>
            </w:r>
            <w:r w:rsidRPr="007E046A">
              <w:rPr>
                <w:rFonts w:asciiTheme="minorHAnsi" w:hAnsiTheme="minorHAnsi" w:cs="Helvetica"/>
                <w:b/>
                <w:szCs w:val="24"/>
                <w:shd w:val="clear" w:color="auto" w:fill="FFFFFF"/>
              </w:rPr>
              <w:t>.2</w:t>
            </w:r>
          </w:p>
        </w:tc>
        <w:tc>
          <w:tcPr>
            <w:tcW w:w="3918" w:type="pct"/>
          </w:tcPr>
          <w:p w14:paraId="073E17A9" w14:textId="3BDB45AE" w:rsidR="00023238" w:rsidRPr="007E046A" w:rsidRDefault="00023238" w:rsidP="00023238">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Foram encontrados os registros dos contratos na seção ‘Acesso à Informação’ &gt; ‘Licitações e Contratos’. </w:t>
            </w:r>
          </w:p>
        </w:tc>
      </w:tr>
      <w:tr w:rsidR="00023238" w:rsidRPr="007E046A" w14:paraId="063E84F8" w14:textId="77777777" w:rsidTr="00CA7FA2">
        <w:tc>
          <w:tcPr>
            <w:tcW w:w="1082" w:type="pct"/>
          </w:tcPr>
          <w:p w14:paraId="6C94792E" w14:textId="22C64980" w:rsidR="00023238" w:rsidRPr="007E046A" w:rsidRDefault="00023238" w:rsidP="00023238">
            <w:pPr>
              <w:jc w:val="both"/>
              <w:rPr>
                <w:rFonts w:asciiTheme="minorHAnsi" w:hAnsiTheme="minorHAnsi" w:cs="Helvetica"/>
                <w:b/>
                <w:szCs w:val="24"/>
                <w:shd w:val="clear" w:color="auto" w:fill="FFFFFF"/>
              </w:rPr>
            </w:pPr>
          </w:p>
        </w:tc>
        <w:tc>
          <w:tcPr>
            <w:tcW w:w="3918" w:type="pct"/>
          </w:tcPr>
          <w:p w14:paraId="16F9BFC4" w14:textId="3458C491" w:rsidR="00023238" w:rsidRPr="007E046A" w:rsidRDefault="00023238" w:rsidP="00023238">
            <w:pPr>
              <w:jc w:val="both"/>
              <w:rPr>
                <w:rFonts w:asciiTheme="minorHAnsi" w:hAnsiTheme="minorHAnsi" w:cs="Helvetica"/>
                <w:szCs w:val="24"/>
                <w:shd w:val="clear" w:color="auto" w:fill="FFFFFF"/>
              </w:rPr>
            </w:pPr>
          </w:p>
        </w:tc>
      </w:tr>
    </w:tbl>
    <w:p w14:paraId="6008B475" w14:textId="0916345B" w:rsidR="00AB14CA" w:rsidRPr="00555C74" w:rsidRDefault="00B95599" w:rsidP="001822EA">
      <w:pPr>
        <w:pStyle w:val="Ttulo2"/>
        <w:rPr>
          <w:rFonts w:asciiTheme="minorHAnsi" w:hAnsiTheme="minorHAnsi" w:cs="Miriam"/>
          <w:b/>
          <w:bCs/>
          <w:color w:val="002060"/>
          <w:szCs w:val="24"/>
          <w:lang w:eastAsia="pt-BR"/>
        </w:rPr>
      </w:pPr>
      <w:bookmarkStart w:id="625" w:name="_Toc478395342"/>
      <w:bookmarkStart w:id="626" w:name="_Toc491854911"/>
      <w:bookmarkStart w:id="627" w:name="SERVIDORES"/>
      <w:r w:rsidRPr="00CC6230">
        <w:rPr>
          <w:rFonts w:asciiTheme="minorHAnsi" w:hAnsiTheme="minorHAnsi" w:cs="Miriam"/>
          <w:b/>
          <w:bCs/>
          <w:color w:val="002060"/>
          <w:szCs w:val="24"/>
          <w:lang w:eastAsia="pt-BR"/>
        </w:rPr>
        <w:t xml:space="preserve">16. </w:t>
      </w:r>
      <w:r w:rsidR="007770EE" w:rsidRPr="00CC6230">
        <w:rPr>
          <w:rFonts w:asciiTheme="minorHAnsi" w:hAnsiTheme="minorHAnsi" w:cs="Miriam"/>
          <w:b/>
          <w:bCs/>
          <w:color w:val="002060"/>
          <w:szCs w:val="24"/>
          <w:lang w:eastAsia="pt-BR"/>
        </w:rPr>
        <w:t>SERVIDORES</w:t>
      </w:r>
      <w:bookmarkEnd w:id="625"/>
      <w:bookmarkEnd w:id="626"/>
    </w:p>
    <w:p w14:paraId="58B9A062" w14:textId="77777777" w:rsidR="007770EE" w:rsidRPr="00CC6230" w:rsidRDefault="007770EE" w:rsidP="007770EE">
      <w:pPr>
        <w:jc w:val="both"/>
        <w:rPr>
          <w:rFonts w:asciiTheme="minorHAnsi" w:eastAsia="Times New Roman" w:hAnsiTheme="minorHAnsi" w:cs="Calibri"/>
          <w:color w:val="FF0000"/>
          <w:szCs w:val="24"/>
          <w:lang w:eastAsia="pt-BR"/>
        </w:rPr>
      </w:pPr>
      <w:bookmarkStart w:id="628" w:name="_Toc476232505"/>
      <w:bookmarkEnd w:id="627"/>
    </w:p>
    <w:bookmarkEnd w:id="628"/>
    <w:p w14:paraId="10744333" w14:textId="2DC6067B" w:rsidR="007770EE" w:rsidRDefault="007770EE" w:rsidP="007770EE">
      <w:pPr>
        <w:jc w:val="both"/>
        <w:rPr>
          <w:rFonts w:asciiTheme="minorHAnsi" w:eastAsia="Times New Roman" w:hAnsiTheme="minorHAnsi" w:cs="Calibri"/>
          <w:b/>
          <w:szCs w:val="24"/>
          <w:lang w:eastAsia="pt-BR"/>
        </w:rPr>
      </w:pPr>
      <w:r w:rsidRPr="00CC6230">
        <w:rPr>
          <w:rFonts w:asciiTheme="minorHAnsi" w:eastAsia="Times New Roman" w:hAnsiTheme="minorHAnsi" w:cs="Calibri"/>
          <w:b/>
          <w:szCs w:val="24"/>
          <w:lang w:eastAsia="pt-BR"/>
        </w:rPr>
        <w:t>Escopo da Avaliação</w:t>
      </w:r>
    </w:p>
    <w:p w14:paraId="20F36D75" w14:textId="77777777" w:rsidR="001E4756" w:rsidRPr="00CC6230" w:rsidRDefault="001E4756" w:rsidP="007770EE">
      <w:pPr>
        <w:jc w:val="both"/>
        <w:rPr>
          <w:rFonts w:asciiTheme="minorHAnsi" w:eastAsia="Times New Roman" w:hAnsiTheme="minorHAnsi" w:cs="Calibri"/>
          <w:b/>
          <w:szCs w:val="24"/>
          <w:lang w:eastAsia="pt-BR"/>
        </w:rPr>
      </w:pPr>
    </w:p>
    <w:tbl>
      <w:tblPr>
        <w:tblStyle w:val="TabeladeGrade1Clara-nfase1"/>
        <w:tblW w:w="5000" w:type="pct"/>
        <w:tblLook w:val="04A0" w:firstRow="1" w:lastRow="0" w:firstColumn="1" w:lastColumn="0" w:noHBand="0" w:noVBand="1"/>
      </w:tblPr>
      <w:tblGrid>
        <w:gridCol w:w="3305"/>
        <w:gridCol w:w="3305"/>
        <w:gridCol w:w="3303"/>
      </w:tblGrid>
      <w:tr w:rsidR="007770EE" w:rsidRPr="00CC6230" w14:paraId="416EB2C6" w14:textId="77777777" w:rsidTr="007770EE">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7" w:type="pct"/>
            <w:hideMark/>
          </w:tcPr>
          <w:p w14:paraId="21A75F6C" w14:textId="77777777" w:rsidR="007770EE" w:rsidRPr="00CC6230" w:rsidRDefault="007770EE" w:rsidP="00F064ED">
            <w:pPr>
              <w:jc w:val="center"/>
              <w:rPr>
                <w:rFonts w:asciiTheme="minorHAnsi" w:eastAsia="Times New Roman" w:hAnsiTheme="minorHAnsi" w:cs="Arial"/>
                <w:bCs w:val="0"/>
                <w:sz w:val="14"/>
                <w:szCs w:val="16"/>
                <w:lang w:eastAsia="pt-BR"/>
              </w:rPr>
            </w:pPr>
            <w:r w:rsidRPr="00CC6230">
              <w:rPr>
                <w:rFonts w:asciiTheme="minorHAnsi" w:eastAsia="Times New Roman" w:hAnsiTheme="minorHAnsi" w:cs="Arial"/>
                <w:sz w:val="14"/>
                <w:szCs w:val="16"/>
                <w:lang w:eastAsia="pt-BR"/>
              </w:rPr>
              <w:t>Subitem</w:t>
            </w:r>
          </w:p>
        </w:tc>
        <w:tc>
          <w:tcPr>
            <w:tcW w:w="1667" w:type="pct"/>
          </w:tcPr>
          <w:p w14:paraId="2D048149" w14:textId="77777777" w:rsidR="007770EE" w:rsidRPr="00CC6230" w:rsidRDefault="007770EE"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CC6230">
              <w:rPr>
                <w:rFonts w:asciiTheme="minorHAnsi" w:eastAsia="Times New Roman" w:hAnsiTheme="minorHAnsi" w:cs="Arial"/>
                <w:sz w:val="14"/>
                <w:szCs w:val="16"/>
                <w:lang w:eastAsia="pt-BR"/>
              </w:rPr>
              <w:t>Base Legal</w:t>
            </w:r>
          </w:p>
        </w:tc>
        <w:tc>
          <w:tcPr>
            <w:tcW w:w="1666" w:type="pct"/>
            <w:hideMark/>
          </w:tcPr>
          <w:p w14:paraId="20E09933" w14:textId="77777777" w:rsidR="007770EE" w:rsidRPr="00CC6230" w:rsidRDefault="007770EE"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CC6230">
              <w:rPr>
                <w:rFonts w:asciiTheme="minorHAnsi" w:eastAsia="Times New Roman" w:hAnsiTheme="minorHAnsi" w:cs="Arial"/>
                <w:sz w:val="14"/>
                <w:szCs w:val="16"/>
                <w:lang w:eastAsia="pt-BR"/>
              </w:rPr>
              <w:t>URL</w:t>
            </w:r>
          </w:p>
        </w:tc>
      </w:tr>
      <w:tr w:rsidR="007770EE" w:rsidRPr="00CC6230" w14:paraId="7EEFFD7E" w14:textId="77777777" w:rsidTr="003461BD">
        <w:tc>
          <w:tcPr>
            <w:cnfStyle w:val="001000000000" w:firstRow="0" w:lastRow="0" w:firstColumn="1" w:lastColumn="0" w:oddVBand="0" w:evenVBand="0" w:oddHBand="0" w:evenHBand="0" w:firstRowFirstColumn="0" w:firstRowLastColumn="0" w:lastRowFirstColumn="0" w:lastRowLastColumn="0"/>
            <w:tcW w:w="1667" w:type="pct"/>
            <w:hideMark/>
          </w:tcPr>
          <w:p w14:paraId="4ECD2A13" w14:textId="76A9CF29" w:rsidR="007770EE" w:rsidRPr="00CC6230" w:rsidRDefault="00D417A3" w:rsidP="007770EE">
            <w:pPr>
              <w:jc w:val="both"/>
              <w:rPr>
                <w:rFonts w:asciiTheme="minorHAnsi" w:eastAsia="Times New Roman" w:hAnsiTheme="minorHAnsi" w:cs="Arial"/>
                <w:sz w:val="14"/>
                <w:szCs w:val="16"/>
                <w:lang w:eastAsia="pt-BR"/>
              </w:rPr>
            </w:pPr>
            <w:r w:rsidRPr="00CC6230">
              <w:rPr>
                <w:rFonts w:asciiTheme="minorHAnsi" w:eastAsia="Times New Roman" w:hAnsiTheme="minorHAnsi" w:cs="Arial"/>
                <w:sz w:val="14"/>
                <w:szCs w:val="16"/>
                <w:lang w:eastAsia="pt-BR"/>
              </w:rPr>
              <w:t>16</w:t>
            </w:r>
            <w:r w:rsidR="007770EE" w:rsidRPr="00CC6230">
              <w:rPr>
                <w:rFonts w:asciiTheme="minorHAnsi" w:eastAsia="Times New Roman" w:hAnsiTheme="minorHAnsi" w:cs="Arial"/>
                <w:sz w:val="14"/>
                <w:szCs w:val="16"/>
                <w:lang w:eastAsia="pt-BR"/>
              </w:rPr>
              <w:t xml:space="preserve">.1. </w:t>
            </w:r>
            <w:r w:rsidR="007770EE" w:rsidRPr="007522A8">
              <w:rPr>
                <w:rFonts w:asciiTheme="minorHAnsi" w:eastAsia="Times New Roman" w:hAnsiTheme="minorHAnsi" w:cs="Arial"/>
                <w:b w:val="0"/>
                <w:sz w:val="14"/>
                <w:szCs w:val="16"/>
                <w:lang w:eastAsia="pt-BR"/>
              </w:rPr>
              <w:t>O órgão ou entidade divulga informações sobre seus servidores?</w:t>
            </w:r>
          </w:p>
        </w:tc>
        <w:tc>
          <w:tcPr>
            <w:tcW w:w="1667" w:type="pct"/>
            <w:vMerge w:val="restart"/>
            <w:vAlign w:val="center"/>
          </w:tcPr>
          <w:p w14:paraId="2FD3F411" w14:textId="4F65C722" w:rsidR="007770EE" w:rsidRPr="00CC6230" w:rsidRDefault="007770EE" w:rsidP="003461B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CC6230">
              <w:rPr>
                <w:rFonts w:asciiTheme="minorHAnsi" w:hAnsiTheme="minorHAnsi"/>
                <w:sz w:val="14"/>
                <w:szCs w:val="16"/>
              </w:rPr>
              <w:t>Decreto nº 7.724/ 2012, art. 7º, § 3º, VI</w:t>
            </w:r>
          </w:p>
          <w:p w14:paraId="71470FDB" w14:textId="01BF5B67" w:rsidR="007770EE" w:rsidRPr="00CC6230" w:rsidRDefault="007770EE" w:rsidP="003461B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CC6230">
              <w:rPr>
                <w:rFonts w:asciiTheme="minorHAnsi" w:hAnsiTheme="minorHAnsi"/>
                <w:sz w:val="14"/>
                <w:szCs w:val="16"/>
              </w:rPr>
              <w:t>Portaria Interministerial nº 233/2012</w:t>
            </w:r>
          </w:p>
        </w:tc>
        <w:tc>
          <w:tcPr>
            <w:tcW w:w="1666" w:type="pct"/>
            <w:vAlign w:val="center"/>
            <w:hideMark/>
          </w:tcPr>
          <w:p w14:paraId="4E384309" w14:textId="1A38A859" w:rsidR="007770EE" w:rsidRPr="00CC6230" w:rsidRDefault="007770EE" w:rsidP="003461B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CC6230">
              <w:rPr>
                <w:rFonts w:asciiTheme="minorHAnsi" w:eastAsia="Times New Roman" w:hAnsiTheme="minorHAnsi" w:cs="Arial"/>
                <w:sz w:val="14"/>
                <w:szCs w:val="16"/>
                <w:lang w:eastAsia="pt-BR"/>
              </w:rPr>
              <w:t> </w:t>
            </w:r>
            <w:r w:rsidR="00716F22" w:rsidRPr="00CC6230">
              <w:rPr>
                <w:rFonts w:asciiTheme="minorHAnsi" w:eastAsia="Times New Roman" w:hAnsiTheme="minorHAnsi" w:cs="Arial"/>
                <w:sz w:val="14"/>
                <w:szCs w:val="16"/>
                <w:lang w:eastAsia="pt-BR"/>
              </w:rPr>
              <w:t>http://fazenda.gov.br/acesso-a-informacao/servidores</w:t>
            </w:r>
          </w:p>
        </w:tc>
      </w:tr>
      <w:tr w:rsidR="007770EE" w:rsidRPr="00CC6230" w14:paraId="0329C561" w14:textId="77777777" w:rsidTr="003461BD">
        <w:tc>
          <w:tcPr>
            <w:cnfStyle w:val="001000000000" w:firstRow="0" w:lastRow="0" w:firstColumn="1" w:lastColumn="0" w:oddVBand="0" w:evenVBand="0" w:oddHBand="0" w:evenHBand="0" w:firstRowFirstColumn="0" w:firstRowLastColumn="0" w:lastRowFirstColumn="0" w:lastRowLastColumn="0"/>
            <w:tcW w:w="1667" w:type="pct"/>
            <w:hideMark/>
          </w:tcPr>
          <w:p w14:paraId="57DCB6BE" w14:textId="7F6B7202" w:rsidR="007770EE" w:rsidRPr="00CC6230" w:rsidRDefault="00D417A3" w:rsidP="007770EE">
            <w:pPr>
              <w:jc w:val="both"/>
              <w:rPr>
                <w:rFonts w:asciiTheme="minorHAnsi" w:eastAsia="Times New Roman" w:hAnsiTheme="minorHAnsi" w:cs="Arial"/>
                <w:sz w:val="14"/>
                <w:szCs w:val="16"/>
                <w:lang w:eastAsia="pt-BR"/>
              </w:rPr>
            </w:pPr>
            <w:r w:rsidRPr="00CC6230">
              <w:rPr>
                <w:rFonts w:asciiTheme="minorHAnsi" w:eastAsia="Times New Roman" w:hAnsiTheme="minorHAnsi" w:cs="Arial"/>
                <w:sz w:val="14"/>
                <w:szCs w:val="16"/>
                <w:lang w:eastAsia="pt-BR"/>
              </w:rPr>
              <w:t>16</w:t>
            </w:r>
            <w:r w:rsidR="007770EE" w:rsidRPr="00CC6230">
              <w:rPr>
                <w:rFonts w:asciiTheme="minorHAnsi" w:eastAsia="Times New Roman" w:hAnsiTheme="minorHAnsi" w:cs="Arial"/>
                <w:sz w:val="14"/>
                <w:szCs w:val="16"/>
                <w:lang w:eastAsia="pt-BR"/>
              </w:rPr>
              <w:t xml:space="preserve">.2. </w:t>
            </w:r>
            <w:r w:rsidR="007770EE" w:rsidRPr="007522A8">
              <w:rPr>
                <w:rFonts w:asciiTheme="minorHAnsi" w:eastAsia="Times New Roman" w:hAnsiTheme="minorHAnsi" w:cs="Arial"/>
                <w:b w:val="0"/>
                <w:sz w:val="14"/>
                <w:szCs w:val="16"/>
                <w:lang w:eastAsia="pt-BR"/>
              </w:rPr>
              <w:t>O órgão ou entidade divulga as íntegras dos editais de concursos públicos para provimento de cargos realizados?</w:t>
            </w:r>
          </w:p>
        </w:tc>
        <w:tc>
          <w:tcPr>
            <w:tcW w:w="1667" w:type="pct"/>
            <w:vMerge/>
            <w:vAlign w:val="center"/>
          </w:tcPr>
          <w:p w14:paraId="495B8D7C" w14:textId="77777777" w:rsidR="007770EE" w:rsidRPr="00CC6230" w:rsidRDefault="007770EE" w:rsidP="003461BD">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6" w:type="pct"/>
            <w:vAlign w:val="center"/>
          </w:tcPr>
          <w:p w14:paraId="584FAE8E" w14:textId="697A47E1" w:rsidR="007770EE" w:rsidRPr="00CC6230" w:rsidRDefault="00716F22" w:rsidP="003461B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CC6230">
              <w:rPr>
                <w:rFonts w:asciiTheme="minorHAnsi" w:eastAsia="Times New Roman" w:hAnsiTheme="minorHAnsi" w:cs="Arial"/>
                <w:sz w:val="14"/>
                <w:szCs w:val="16"/>
                <w:lang w:eastAsia="pt-BR"/>
              </w:rPr>
              <w:t>http://fazenda.gov.br/acesso-a-informacao/servidores</w:t>
            </w:r>
          </w:p>
        </w:tc>
      </w:tr>
      <w:tr w:rsidR="007770EE" w:rsidRPr="007E046A" w14:paraId="78D244B7" w14:textId="77777777" w:rsidTr="001E4756">
        <w:trPr>
          <w:trHeight w:val="296"/>
        </w:trPr>
        <w:tc>
          <w:tcPr>
            <w:cnfStyle w:val="001000000000" w:firstRow="0" w:lastRow="0" w:firstColumn="1" w:lastColumn="0" w:oddVBand="0" w:evenVBand="0" w:oddHBand="0" w:evenHBand="0" w:firstRowFirstColumn="0" w:firstRowLastColumn="0" w:lastRowFirstColumn="0" w:lastRowLastColumn="0"/>
            <w:tcW w:w="1667" w:type="pct"/>
            <w:hideMark/>
          </w:tcPr>
          <w:p w14:paraId="7485BD14" w14:textId="17C08C31" w:rsidR="007770EE" w:rsidRPr="00CC6230" w:rsidRDefault="00D417A3" w:rsidP="007770EE">
            <w:pPr>
              <w:jc w:val="both"/>
              <w:rPr>
                <w:rFonts w:asciiTheme="minorHAnsi" w:eastAsia="Times New Roman" w:hAnsiTheme="minorHAnsi" w:cs="Arial"/>
                <w:sz w:val="14"/>
                <w:szCs w:val="16"/>
                <w:lang w:eastAsia="pt-BR"/>
              </w:rPr>
            </w:pPr>
            <w:r w:rsidRPr="00CC6230">
              <w:rPr>
                <w:rFonts w:asciiTheme="minorHAnsi" w:eastAsia="Times New Roman" w:hAnsiTheme="minorHAnsi" w:cs="Arial"/>
                <w:sz w:val="14"/>
                <w:szCs w:val="16"/>
                <w:lang w:eastAsia="pt-BR"/>
              </w:rPr>
              <w:t>16</w:t>
            </w:r>
            <w:r w:rsidR="007770EE" w:rsidRPr="00CC6230">
              <w:rPr>
                <w:rFonts w:asciiTheme="minorHAnsi" w:eastAsia="Times New Roman" w:hAnsiTheme="minorHAnsi" w:cs="Arial"/>
                <w:sz w:val="14"/>
                <w:szCs w:val="16"/>
                <w:lang w:eastAsia="pt-BR"/>
              </w:rPr>
              <w:t xml:space="preserve">.3. </w:t>
            </w:r>
            <w:r w:rsidR="007770EE" w:rsidRPr="007522A8">
              <w:rPr>
                <w:rFonts w:asciiTheme="minorHAnsi" w:eastAsia="Times New Roman" w:hAnsiTheme="minorHAnsi" w:cs="Arial"/>
                <w:b w:val="0"/>
                <w:sz w:val="14"/>
                <w:szCs w:val="16"/>
                <w:lang w:eastAsia="pt-BR"/>
              </w:rPr>
              <w:t>O órgão ou entidade divulga a relação completa de empregados terceirizados?</w:t>
            </w:r>
          </w:p>
        </w:tc>
        <w:tc>
          <w:tcPr>
            <w:tcW w:w="1667" w:type="pct"/>
            <w:vAlign w:val="center"/>
          </w:tcPr>
          <w:p w14:paraId="093C6FE9" w14:textId="3EB1069F" w:rsidR="007770EE" w:rsidRPr="00CC6230" w:rsidRDefault="007770EE" w:rsidP="003461B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CC6230">
              <w:rPr>
                <w:sz w:val="14"/>
                <w:szCs w:val="16"/>
              </w:rPr>
              <w:t>Lei nº 13.408/2016, art. 133</w:t>
            </w:r>
          </w:p>
        </w:tc>
        <w:tc>
          <w:tcPr>
            <w:tcW w:w="1666" w:type="pct"/>
            <w:vAlign w:val="center"/>
          </w:tcPr>
          <w:p w14:paraId="6E9E0353" w14:textId="2688F3B4" w:rsidR="007770EE" w:rsidRPr="007E046A" w:rsidRDefault="00E9418D" w:rsidP="009B70A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CC6230">
              <w:rPr>
                <w:rFonts w:asciiTheme="minorHAnsi" w:eastAsia="Times New Roman" w:hAnsiTheme="minorHAnsi" w:cs="Arial"/>
                <w:sz w:val="14"/>
                <w:szCs w:val="16"/>
                <w:lang w:eastAsia="pt-BR"/>
              </w:rPr>
              <w:t>Informação não encontrada na seção ‘Acesso à Informação’ &gt; ‘Servidores’.</w:t>
            </w:r>
          </w:p>
        </w:tc>
      </w:tr>
    </w:tbl>
    <w:p w14:paraId="35A32A59" w14:textId="1AC201AC" w:rsidR="00993EFE" w:rsidRDefault="00993EFE" w:rsidP="00993EFE">
      <w:pPr>
        <w:jc w:val="both"/>
        <w:rPr>
          <w:rFonts w:asciiTheme="minorHAnsi" w:eastAsia="Times New Roman" w:hAnsiTheme="minorHAnsi" w:cs="Calibri"/>
          <w:color w:val="FF0000"/>
          <w:szCs w:val="24"/>
          <w:lang w:eastAsia="pt-BR"/>
        </w:rPr>
      </w:pPr>
      <w:r w:rsidRPr="007E046A">
        <w:rPr>
          <w:rFonts w:asciiTheme="minorHAnsi" w:eastAsia="Times New Roman" w:hAnsiTheme="minorHAnsi" w:cs="Calibri"/>
          <w:color w:val="FF0000"/>
          <w:szCs w:val="24"/>
          <w:lang w:eastAsia="pt-BR"/>
        </w:rPr>
        <w:t xml:space="preserve"> </w:t>
      </w:r>
    </w:p>
    <w:p w14:paraId="4E20B714" w14:textId="77777777" w:rsidR="007770EE" w:rsidRPr="007E046A" w:rsidRDefault="007770EE" w:rsidP="007770EE">
      <w:pPr>
        <w:tabs>
          <w:tab w:val="left" w:pos="284"/>
        </w:tabs>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Constatações e Orientações</w:t>
      </w:r>
    </w:p>
    <w:p w14:paraId="2197012D" w14:textId="77777777" w:rsidR="00993EFE" w:rsidRPr="007E046A" w:rsidRDefault="00993EFE" w:rsidP="00993EFE">
      <w:pPr>
        <w:rPr>
          <w:color w:val="FF0000"/>
          <w:sz w:val="20"/>
          <w:lang w:eastAsia="pt-BR"/>
        </w:rPr>
      </w:pPr>
    </w:p>
    <w:tbl>
      <w:tblPr>
        <w:tblStyle w:val="Tabelacomgrade"/>
        <w:tblW w:w="492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7879"/>
      </w:tblGrid>
      <w:tr w:rsidR="00DB3EDB" w:rsidRPr="007E046A" w14:paraId="67AF3D42" w14:textId="77777777" w:rsidTr="00D417A3">
        <w:tc>
          <w:tcPr>
            <w:tcW w:w="971" w:type="pct"/>
          </w:tcPr>
          <w:p w14:paraId="3914ED2C" w14:textId="2E4235EB" w:rsidR="00993EFE" w:rsidRPr="007E046A" w:rsidRDefault="00993EFE">
            <w:pPr>
              <w:jc w:val="both"/>
              <w:rPr>
                <w:sz w:val="20"/>
                <w:lang w:eastAsia="pt-BR"/>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16</w:t>
            </w:r>
            <w:r w:rsidR="00996734" w:rsidRPr="007E046A">
              <w:rPr>
                <w:rFonts w:asciiTheme="minorHAnsi" w:hAnsiTheme="minorHAnsi" w:cs="Helvetica"/>
                <w:b/>
                <w:szCs w:val="24"/>
                <w:shd w:val="clear" w:color="auto" w:fill="FFFFFF"/>
              </w:rPr>
              <w:t>.1</w:t>
            </w:r>
          </w:p>
        </w:tc>
        <w:tc>
          <w:tcPr>
            <w:tcW w:w="4029" w:type="pct"/>
          </w:tcPr>
          <w:p w14:paraId="72DB71F2" w14:textId="38495969" w:rsidR="00F75585" w:rsidRPr="007E046A" w:rsidRDefault="00993EFE" w:rsidP="00FA6D3D">
            <w:pPr>
              <w:jc w:val="both"/>
              <w:rPr>
                <w:sz w:val="20"/>
                <w:lang w:eastAsia="pt-BR"/>
              </w:rPr>
            </w:pPr>
            <w:r w:rsidRPr="007E046A">
              <w:rPr>
                <w:rFonts w:asciiTheme="minorHAnsi" w:hAnsiTheme="minorHAnsi" w:cs="Helvetica"/>
                <w:szCs w:val="24"/>
                <w:shd w:val="clear" w:color="auto" w:fill="FFFFFF"/>
              </w:rPr>
              <w:t>As informações sobre os servidores foram localizadas.</w:t>
            </w:r>
            <w:r w:rsidR="00F75585" w:rsidRPr="007E046A">
              <w:rPr>
                <w:rFonts w:asciiTheme="minorHAnsi" w:hAnsiTheme="minorHAnsi" w:cs="Helvetica"/>
                <w:szCs w:val="24"/>
                <w:shd w:val="clear" w:color="auto" w:fill="FFFFFF"/>
              </w:rPr>
              <w:t xml:space="preserve">  </w:t>
            </w:r>
          </w:p>
        </w:tc>
      </w:tr>
      <w:tr w:rsidR="00555C74" w:rsidRPr="007E046A" w14:paraId="7158A5AC" w14:textId="77777777" w:rsidTr="00D417A3">
        <w:tc>
          <w:tcPr>
            <w:tcW w:w="971" w:type="pct"/>
          </w:tcPr>
          <w:p w14:paraId="110FFD07" w14:textId="0CD6461B" w:rsidR="00555C74" w:rsidRPr="007E046A" w:rsidRDefault="00555C7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Orientação 16.1</w:t>
            </w:r>
          </w:p>
        </w:tc>
        <w:tc>
          <w:tcPr>
            <w:tcW w:w="4029" w:type="pct"/>
          </w:tcPr>
          <w:p w14:paraId="2D6AB2C3" w14:textId="0C8D5987" w:rsidR="00555C74" w:rsidRPr="007E046A" w:rsidRDefault="00555C74" w:rsidP="00F064ED">
            <w:pPr>
              <w:jc w:val="both"/>
              <w:rPr>
                <w:rFonts w:asciiTheme="minorHAnsi" w:hAnsiTheme="minorHAnsi" w:cs="Helvetica"/>
                <w:szCs w:val="24"/>
                <w:shd w:val="clear" w:color="auto" w:fill="FFFFFF"/>
              </w:rPr>
            </w:pPr>
            <w:r>
              <w:rPr>
                <w:rFonts w:cs="Helvetica"/>
                <w:szCs w:val="24"/>
                <w:shd w:val="clear" w:color="auto" w:fill="FFFFFF"/>
              </w:rPr>
              <w:t>Orienta-se que o Ministério</w:t>
            </w:r>
            <w:r w:rsidRPr="005E26AB">
              <w:rPr>
                <w:rFonts w:cs="Helvetica"/>
                <w:szCs w:val="24"/>
                <w:shd w:val="clear" w:color="auto" w:fill="FFFFFF"/>
              </w:rPr>
              <w:t xml:space="preserve"> </w:t>
            </w:r>
            <w:r>
              <w:rPr>
                <w:rFonts w:cs="Helvetica"/>
                <w:szCs w:val="24"/>
                <w:shd w:val="clear" w:color="auto" w:fill="FFFFFF"/>
              </w:rPr>
              <w:t xml:space="preserve">inclua passo a </w:t>
            </w:r>
            <w:r w:rsidRPr="005E26AB">
              <w:rPr>
                <w:rFonts w:cs="Helvetica"/>
                <w:szCs w:val="24"/>
                <w:shd w:val="clear" w:color="auto" w:fill="FFFFFF"/>
              </w:rPr>
              <w:t>passo sobre como acessar as informações para facilitar a localização da informação.</w:t>
            </w:r>
          </w:p>
        </w:tc>
      </w:tr>
      <w:tr w:rsidR="00FA6D3D" w:rsidRPr="007E046A" w14:paraId="7465F988" w14:textId="77777777" w:rsidTr="00D417A3">
        <w:tc>
          <w:tcPr>
            <w:tcW w:w="971" w:type="pct"/>
          </w:tcPr>
          <w:p w14:paraId="50D9F4BA" w14:textId="77777777" w:rsidR="00FA6D3D" w:rsidRDefault="00FA6D3D">
            <w:pPr>
              <w:jc w:val="both"/>
              <w:rPr>
                <w:rFonts w:asciiTheme="minorHAnsi" w:hAnsiTheme="minorHAnsi" w:cs="Helvetica"/>
                <w:b/>
                <w:szCs w:val="24"/>
                <w:shd w:val="clear" w:color="auto" w:fill="FFFFFF"/>
              </w:rPr>
            </w:pPr>
          </w:p>
        </w:tc>
        <w:tc>
          <w:tcPr>
            <w:tcW w:w="4029" w:type="pct"/>
          </w:tcPr>
          <w:p w14:paraId="548E5BD6" w14:textId="77777777" w:rsidR="00FA6D3D" w:rsidRDefault="00FA6D3D" w:rsidP="00F064ED">
            <w:pPr>
              <w:jc w:val="both"/>
              <w:rPr>
                <w:rFonts w:cs="Helvetica"/>
                <w:szCs w:val="24"/>
                <w:shd w:val="clear" w:color="auto" w:fill="FFFFFF"/>
              </w:rPr>
            </w:pPr>
          </w:p>
        </w:tc>
      </w:tr>
      <w:tr w:rsidR="00DB3EDB" w:rsidRPr="007E046A" w14:paraId="5FE949BA" w14:textId="77777777" w:rsidTr="00D417A3">
        <w:tc>
          <w:tcPr>
            <w:tcW w:w="971" w:type="pct"/>
          </w:tcPr>
          <w:p w14:paraId="13D0BF6A" w14:textId="6B08585C" w:rsidR="00F75585" w:rsidRPr="007E046A" w:rsidRDefault="00723849">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16</w:t>
            </w:r>
            <w:r w:rsidRPr="007E046A">
              <w:rPr>
                <w:rFonts w:asciiTheme="minorHAnsi" w:hAnsiTheme="minorHAnsi" w:cs="Helvetica"/>
                <w:b/>
                <w:szCs w:val="24"/>
                <w:shd w:val="clear" w:color="auto" w:fill="FFFFFF"/>
              </w:rPr>
              <w:t>.2</w:t>
            </w:r>
          </w:p>
        </w:tc>
        <w:tc>
          <w:tcPr>
            <w:tcW w:w="4029" w:type="pct"/>
          </w:tcPr>
          <w:p w14:paraId="4A4BFB02" w14:textId="0022FA7E" w:rsidR="009D6BB9" w:rsidRPr="007E046A" w:rsidRDefault="009D6BB9" w:rsidP="009D6BB9">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As informações sobre concursos p</w:t>
            </w:r>
            <w:r w:rsidR="000B331D" w:rsidRPr="007E046A">
              <w:rPr>
                <w:rFonts w:asciiTheme="minorHAnsi" w:hAnsiTheme="minorHAnsi" w:cs="Helvetica"/>
                <w:szCs w:val="24"/>
                <w:shd w:val="clear" w:color="auto" w:fill="FFFFFF"/>
              </w:rPr>
              <w:t>úblicos</w:t>
            </w:r>
            <w:r w:rsidRPr="007E046A">
              <w:rPr>
                <w:rFonts w:asciiTheme="minorHAnsi" w:hAnsiTheme="minorHAnsi" w:cs="Helvetica"/>
                <w:szCs w:val="24"/>
                <w:shd w:val="clear" w:color="auto" w:fill="FFFFFF"/>
              </w:rPr>
              <w:t xml:space="preserve"> para provimento de cargos</w:t>
            </w:r>
            <w:r w:rsidR="000B331D" w:rsidRPr="007E046A">
              <w:rPr>
                <w:rFonts w:asciiTheme="minorHAnsi" w:hAnsiTheme="minorHAnsi" w:cs="Helvetica"/>
                <w:szCs w:val="24"/>
                <w:shd w:val="clear" w:color="auto" w:fill="FFFFFF"/>
              </w:rPr>
              <w:t xml:space="preserve"> </w:t>
            </w:r>
            <w:r w:rsidRPr="007E046A">
              <w:rPr>
                <w:rFonts w:asciiTheme="minorHAnsi" w:hAnsiTheme="minorHAnsi" w:cs="Helvetica"/>
                <w:szCs w:val="24"/>
                <w:shd w:val="clear" w:color="auto" w:fill="FFFFFF"/>
              </w:rPr>
              <w:t>do MF estavam disponíveis</w:t>
            </w:r>
            <w:r w:rsidR="000B331D" w:rsidRPr="007E046A">
              <w:rPr>
                <w:rFonts w:asciiTheme="minorHAnsi" w:hAnsiTheme="minorHAnsi" w:cs="Helvetica"/>
                <w:szCs w:val="24"/>
                <w:shd w:val="clear" w:color="auto" w:fill="FFFFFF"/>
              </w:rPr>
              <w:t xml:space="preserve">. </w:t>
            </w:r>
          </w:p>
        </w:tc>
      </w:tr>
      <w:tr w:rsidR="00555C74" w:rsidRPr="007E046A" w14:paraId="3AD484AD" w14:textId="77777777" w:rsidTr="00D417A3">
        <w:tc>
          <w:tcPr>
            <w:tcW w:w="971" w:type="pct"/>
          </w:tcPr>
          <w:p w14:paraId="2E7837B8" w14:textId="60200BD1" w:rsidR="00555C74" w:rsidRPr="007E046A" w:rsidRDefault="00555C7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Orientação 16.2</w:t>
            </w:r>
          </w:p>
        </w:tc>
        <w:tc>
          <w:tcPr>
            <w:tcW w:w="4029" w:type="pct"/>
          </w:tcPr>
          <w:p w14:paraId="54FE4CC8" w14:textId="2CB72936" w:rsidR="00555C74" w:rsidRPr="007E046A" w:rsidRDefault="00555C74" w:rsidP="009D6BB9">
            <w:pPr>
              <w:jc w:val="both"/>
              <w:rPr>
                <w:rFonts w:asciiTheme="minorHAnsi" w:hAnsiTheme="minorHAnsi" w:cs="Helvetica"/>
                <w:szCs w:val="24"/>
                <w:shd w:val="clear" w:color="auto" w:fill="FFFFFF"/>
              </w:rPr>
            </w:pPr>
            <w:r>
              <w:rPr>
                <w:rFonts w:cs="Helvetica"/>
                <w:szCs w:val="24"/>
                <w:shd w:val="clear" w:color="auto" w:fill="FFFFFF"/>
              </w:rPr>
              <w:t>Orienta-se que o Ministério</w:t>
            </w:r>
            <w:r w:rsidRPr="005E26AB">
              <w:rPr>
                <w:rFonts w:cs="Helvetica"/>
                <w:szCs w:val="24"/>
                <w:shd w:val="clear" w:color="auto" w:fill="FFFFFF"/>
              </w:rPr>
              <w:t xml:space="preserve"> </w:t>
            </w:r>
            <w:r>
              <w:rPr>
                <w:rFonts w:cs="Helvetica"/>
                <w:szCs w:val="24"/>
                <w:shd w:val="clear" w:color="auto" w:fill="FFFFFF"/>
              </w:rPr>
              <w:t xml:space="preserve">inclua passo a </w:t>
            </w:r>
            <w:r w:rsidRPr="005E26AB">
              <w:rPr>
                <w:rFonts w:cs="Helvetica"/>
                <w:szCs w:val="24"/>
                <w:shd w:val="clear" w:color="auto" w:fill="FFFFFF"/>
              </w:rPr>
              <w:t>passo sobre como acessar as informações para facilitar a localização da informação desejada.</w:t>
            </w:r>
          </w:p>
        </w:tc>
      </w:tr>
      <w:tr w:rsidR="00FA6D3D" w:rsidRPr="007E046A" w14:paraId="07913444" w14:textId="77777777" w:rsidTr="00D417A3">
        <w:tc>
          <w:tcPr>
            <w:tcW w:w="971" w:type="pct"/>
          </w:tcPr>
          <w:p w14:paraId="755E632B" w14:textId="77777777" w:rsidR="00FA6D3D" w:rsidRDefault="00FA6D3D">
            <w:pPr>
              <w:jc w:val="both"/>
              <w:rPr>
                <w:rFonts w:asciiTheme="minorHAnsi" w:hAnsiTheme="minorHAnsi" w:cs="Helvetica"/>
                <w:b/>
                <w:szCs w:val="24"/>
                <w:shd w:val="clear" w:color="auto" w:fill="FFFFFF"/>
              </w:rPr>
            </w:pPr>
          </w:p>
        </w:tc>
        <w:tc>
          <w:tcPr>
            <w:tcW w:w="4029" w:type="pct"/>
          </w:tcPr>
          <w:p w14:paraId="410F6B39" w14:textId="77777777" w:rsidR="00FA6D3D" w:rsidRDefault="00FA6D3D" w:rsidP="009D6BB9">
            <w:pPr>
              <w:jc w:val="both"/>
              <w:rPr>
                <w:rFonts w:cs="Helvetica"/>
                <w:szCs w:val="24"/>
                <w:shd w:val="clear" w:color="auto" w:fill="FFFFFF"/>
              </w:rPr>
            </w:pPr>
          </w:p>
        </w:tc>
      </w:tr>
      <w:tr w:rsidR="00DB3EDB" w:rsidRPr="007E046A" w14:paraId="0A410F3D" w14:textId="77777777" w:rsidTr="00D417A3">
        <w:tc>
          <w:tcPr>
            <w:tcW w:w="971" w:type="pct"/>
          </w:tcPr>
          <w:p w14:paraId="48CDFFFE" w14:textId="78642178" w:rsidR="00993EFE" w:rsidRPr="007E046A" w:rsidRDefault="000B331D">
            <w:pPr>
              <w:jc w:val="both"/>
              <w:rPr>
                <w:sz w:val="20"/>
                <w:lang w:eastAsia="pt-BR"/>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16</w:t>
            </w:r>
            <w:r w:rsidRPr="007E046A">
              <w:rPr>
                <w:rFonts w:asciiTheme="minorHAnsi" w:hAnsiTheme="minorHAnsi" w:cs="Helvetica"/>
                <w:b/>
                <w:szCs w:val="24"/>
                <w:shd w:val="clear" w:color="auto" w:fill="FFFFFF"/>
              </w:rPr>
              <w:t>.3</w:t>
            </w:r>
          </w:p>
        </w:tc>
        <w:tc>
          <w:tcPr>
            <w:tcW w:w="4029" w:type="pct"/>
          </w:tcPr>
          <w:p w14:paraId="21E28625" w14:textId="71AB2515" w:rsidR="00993EFE" w:rsidRPr="007E046A" w:rsidRDefault="00DA17B0" w:rsidP="00C02994">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A relação completa dos empregados terceirizados está </w:t>
            </w:r>
            <w:r w:rsidR="00FA6D3D" w:rsidRPr="007E046A">
              <w:rPr>
                <w:rFonts w:asciiTheme="minorHAnsi" w:hAnsiTheme="minorHAnsi" w:cs="Helvetica"/>
                <w:szCs w:val="24"/>
                <w:shd w:val="clear" w:color="auto" w:fill="FFFFFF"/>
              </w:rPr>
              <w:t>disponí</w:t>
            </w:r>
            <w:r w:rsidR="00FA6D3D">
              <w:rPr>
                <w:rFonts w:asciiTheme="minorHAnsi" w:hAnsiTheme="minorHAnsi" w:cs="Helvetica"/>
                <w:szCs w:val="24"/>
                <w:shd w:val="clear" w:color="auto" w:fill="FFFFFF"/>
              </w:rPr>
              <w:t>vel</w:t>
            </w:r>
            <w:r w:rsidR="00C02994" w:rsidRPr="007E046A">
              <w:rPr>
                <w:rFonts w:asciiTheme="minorHAnsi" w:hAnsiTheme="minorHAnsi" w:cs="Helvetica"/>
                <w:szCs w:val="24"/>
                <w:shd w:val="clear" w:color="auto" w:fill="FFFFFF"/>
              </w:rPr>
              <w:t xml:space="preserve"> na seção inadequada (‘Acesso à Informação’ &gt; ‘Licitações e Contratos’</w:t>
            </w:r>
            <w:r w:rsidR="00FA6D3D">
              <w:rPr>
                <w:rFonts w:asciiTheme="minorHAnsi" w:hAnsiTheme="minorHAnsi" w:cs="Helvetica"/>
                <w:szCs w:val="24"/>
                <w:shd w:val="clear" w:color="auto" w:fill="FFFFFF"/>
              </w:rPr>
              <w:t>)</w:t>
            </w:r>
            <w:r w:rsidR="00C02994" w:rsidRPr="007E046A">
              <w:rPr>
                <w:rFonts w:asciiTheme="minorHAnsi" w:hAnsiTheme="minorHAnsi" w:cs="Helvetica"/>
                <w:szCs w:val="24"/>
                <w:shd w:val="clear" w:color="auto" w:fill="FFFFFF"/>
              </w:rPr>
              <w:t xml:space="preserve"> e o link – tanto da página, quanto do STA – es</w:t>
            </w:r>
            <w:r w:rsidR="00023238">
              <w:rPr>
                <w:rFonts w:asciiTheme="minorHAnsi" w:hAnsiTheme="minorHAnsi" w:cs="Helvetica"/>
                <w:szCs w:val="24"/>
                <w:shd w:val="clear" w:color="auto" w:fill="FFFFFF"/>
              </w:rPr>
              <w:t>tá</w:t>
            </w:r>
            <w:r w:rsidR="00C02994" w:rsidRPr="007E046A">
              <w:rPr>
                <w:rFonts w:asciiTheme="minorHAnsi" w:hAnsiTheme="minorHAnsi" w:cs="Helvetica"/>
                <w:szCs w:val="24"/>
                <w:shd w:val="clear" w:color="auto" w:fill="FFFFFF"/>
              </w:rPr>
              <w:t xml:space="preserve"> </w:t>
            </w:r>
            <w:r w:rsidR="00023238">
              <w:rPr>
                <w:rFonts w:asciiTheme="minorHAnsi" w:hAnsiTheme="minorHAnsi" w:cs="Helvetica"/>
                <w:szCs w:val="24"/>
                <w:shd w:val="clear" w:color="auto" w:fill="FFFFFF"/>
              </w:rPr>
              <w:t>apresent</w:t>
            </w:r>
            <w:r w:rsidR="00C02994" w:rsidRPr="007E046A">
              <w:rPr>
                <w:rFonts w:asciiTheme="minorHAnsi" w:hAnsiTheme="minorHAnsi" w:cs="Helvetica"/>
                <w:szCs w:val="24"/>
                <w:shd w:val="clear" w:color="auto" w:fill="FFFFFF"/>
              </w:rPr>
              <w:t>ando erro</w:t>
            </w:r>
            <w:r w:rsidR="00023238">
              <w:rPr>
                <w:rFonts w:asciiTheme="minorHAnsi" w:hAnsiTheme="minorHAnsi" w:cs="Helvetica"/>
                <w:szCs w:val="24"/>
                <w:shd w:val="clear" w:color="auto" w:fill="FFFFFF"/>
              </w:rPr>
              <w:t>)</w:t>
            </w:r>
            <w:r w:rsidR="00C02994" w:rsidRPr="007E046A">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 xml:space="preserve"> </w:t>
            </w:r>
          </w:p>
        </w:tc>
      </w:tr>
      <w:tr w:rsidR="000B331D" w:rsidRPr="007E046A" w14:paraId="59A322AD" w14:textId="77777777" w:rsidTr="00D417A3">
        <w:tc>
          <w:tcPr>
            <w:tcW w:w="971" w:type="pct"/>
          </w:tcPr>
          <w:p w14:paraId="510F99FD" w14:textId="483213A1" w:rsidR="000B331D" w:rsidRPr="007E046A" w:rsidRDefault="00DA17B0">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Orientação </w:t>
            </w:r>
            <w:r w:rsidR="00555C74">
              <w:rPr>
                <w:rFonts w:asciiTheme="minorHAnsi" w:hAnsiTheme="minorHAnsi" w:cs="Helvetica"/>
                <w:b/>
                <w:szCs w:val="24"/>
                <w:shd w:val="clear" w:color="auto" w:fill="FFFFFF"/>
              </w:rPr>
              <w:t>16</w:t>
            </w:r>
            <w:r w:rsidRPr="007E046A">
              <w:rPr>
                <w:rFonts w:asciiTheme="minorHAnsi" w:hAnsiTheme="minorHAnsi" w:cs="Helvetica"/>
                <w:b/>
                <w:szCs w:val="24"/>
                <w:shd w:val="clear" w:color="auto" w:fill="FFFFFF"/>
              </w:rPr>
              <w:t>.3</w:t>
            </w:r>
          </w:p>
        </w:tc>
        <w:tc>
          <w:tcPr>
            <w:tcW w:w="4029" w:type="pct"/>
          </w:tcPr>
          <w:p w14:paraId="5E9372AC" w14:textId="641098CA" w:rsidR="008D7C13" w:rsidRPr="007E046A" w:rsidDel="000B331D" w:rsidRDefault="00DA17B0" w:rsidP="00B95599">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Orienta-se que o órgão </w:t>
            </w:r>
            <w:r w:rsidR="00555C74">
              <w:rPr>
                <w:rFonts w:asciiTheme="minorHAnsi" w:hAnsiTheme="minorHAnsi" w:cs="Helvetica"/>
                <w:szCs w:val="24"/>
                <w:shd w:val="clear" w:color="auto" w:fill="FFFFFF"/>
              </w:rPr>
              <w:t xml:space="preserve">coloque a lista dos terceirizados na seção adequada. </w:t>
            </w:r>
            <w:r w:rsidR="00801858" w:rsidRPr="007E046A">
              <w:rPr>
                <w:rFonts w:asciiTheme="minorHAnsi" w:hAnsiTheme="minorHAnsi" w:cs="Helvetica"/>
                <w:szCs w:val="24"/>
                <w:shd w:val="clear" w:color="auto" w:fill="FFFFFF"/>
              </w:rPr>
              <w:t>A Lei nº 13.408/2016, em seu art. 133, determina que os órgãos e entidades federais deverão divulgar relação de empregados terceirizados contendo nome completo, CPF descaracterizado, cargo ou atividade exercida, lotação e local de exercício.</w:t>
            </w:r>
            <w:r w:rsidR="00555C74">
              <w:rPr>
                <w:rFonts w:asciiTheme="minorHAnsi" w:hAnsiTheme="minorHAnsi" w:cs="Helvetica"/>
                <w:szCs w:val="24"/>
                <w:shd w:val="clear" w:color="auto" w:fill="FFFFFF"/>
              </w:rPr>
              <w:t xml:space="preserve"> A lista deve ser atualizada quadrimestralmente.</w:t>
            </w:r>
            <w:r w:rsidR="00801858" w:rsidRPr="007E046A">
              <w:rPr>
                <w:rFonts w:asciiTheme="minorHAnsi" w:hAnsiTheme="minorHAnsi" w:cs="Helvetica"/>
                <w:szCs w:val="24"/>
                <w:shd w:val="clear" w:color="auto" w:fill="FFFFFF"/>
              </w:rPr>
              <w:t xml:space="preserve"> </w:t>
            </w:r>
            <w:r w:rsidR="00C02994" w:rsidRPr="007E046A">
              <w:rPr>
                <w:rFonts w:asciiTheme="minorHAnsi" w:hAnsiTheme="minorHAnsi" w:cs="Helvetica"/>
                <w:szCs w:val="24"/>
                <w:shd w:val="clear" w:color="auto" w:fill="FFFFFF"/>
              </w:rPr>
              <w:t>Além disso, órgão deve corrigir a informação prestada no STA.</w:t>
            </w:r>
          </w:p>
        </w:tc>
      </w:tr>
    </w:tbl>
    <w:p w14:paraId="7CF249CF" w14:textId="77777777" w:rsidR="00993EFE" w:rsidRPr="007E046A" w:rsidRDefault="00993EFE" w:rsidP="00993EFE">
      <w:pPr>
        <w:ind w:left="1843" w:hanging="1843"/>
        <w:jc w:val="both"/>
        <w:rPr>
          <w:color w:val="FF0000"/>
          <w:sz w:val="20"/>
          <w:lang w:eastAsia="pt-BR"/>
        </w:rPr>
      </w:pPr>
    </w:p>
    <w:p w14:paraId="316ADB8D" w14:textId="2A5864DA" w:rsidR="00993EFE" w:rsidRPr="00D07752" w:rsidRDefault="00B95599" w:rsidP="001822EA">
      <w:pPr>
        <w:pStyle w:val="Ttulo2"/>
        <w:rPr>
          <w:rFonts w:asciiTheme="minorHAnsi" w:hAnsiTheme="minorHAnsi" w:cs="Miriam"/>
          <w:b/>
          <w:bCs/>
          <w:color w:val="002060"/>
          <w:szCs w:val="24"/>
          <w:lang w:eastAsia="pt-BR"/>
        </w:rPr>
      </w:pPr>
      <w:bookmarkStart w:id="629" w:name="_Toc478395343"/>
      <w:bookmarkStart w:id="630" w:name="INFORMACOESCLASSIFICADAS"/>
      <w:bookmarkStart w:id="631" w:name="_Toc491854912"/>
      <w:r w:rsidRPr="00D07752">
        <w:rPr>
          <w:rFonts w:asciiTheme="minorHAnsi" w:hAnsiTheme="minorHAnsi" w:cs="Miriam"/>
          <w:b/>
          <w:bCs/>
          <w:color w:val="002060"/>
          <w:szCs w:val="24"/>
          <w:lang w:eastAsia="pt-BR"/>
        </w:rPr>
        <w:t xml:space="preserve">17. </w:t>
      </w:r>
      <w:r w:rsidR="007770EE" w:rsidRPr="00D07752">
        <w:rPr>
          <w:rFonts w:asciiTheme="minorHAnsi" w:hAnsiTheme="minorHAnsi" w:cs="Miriam"/>
          <w:b/>
          <w:bCs/>
          <w:color w:val="002060"/>
          <w:szCs w:val="24"/>
          <w:lang w:eastAsia="pt-BR"/>
        </w:rPr>
        <w:t>INFORMAÇÕES CLASSIFICADAS</w:t>
      </w:r>
      <w:bookmarkStart w:id="632" w:name="_Toc479074215"/>
      <w:bookmarkStart w:id="633" w:name="_Toc479074717"/>
      <w:bookmarkStart w:id="634" w:name="_Toc479079576"/>
      <w:bookmarkEnd w:id="629"/>
      <w:bookmarkEnd w:id="630"/>
      <w:bookmarkEnd w:id="632"/>
      <w:bookmarkEnd w:id="633"/>
      <w:bookmarkEnd w:id="634"/>
      <w:bookmarkEnd w:id="631"/>
    </w:p>
    <w:p w14:paraId="3B8E59BE" w14:textId="77777777" w:rsidR="007770EE" w:rsidRPr="007E046A" w:rsidRDefault="007770EE" w:rsidP="007770EE">
      <w:pPr>
        <w:jc w:val="both"/>
        <w:rPr>
          <w:rFonts w:asciiTheme="minorHAnsi" w:eastAsia="Times New Roman" w:hAnsiTheme="minorHAnsi" w:cs="Calibri"/>
          <w:b/>
          <w:szCs w:val="24"/>
          <w:lang w:eastAsia="pt-BR"/>
        </w:rPr>
      </w:pPr>
    </w:p>
    <w:p w14:paraId="6DE1CF3A" w14:textId="7B726BAA" w:rsidR="007770EE" w:rsidRDefault="007770EE" w:rsidP="007770EE">
      <w:pPr>
        <w:jc w:val="both"/>
        <w:rPr>
          <w:rFonts w:asciiTheme="minorHAnsi" w:eastAsia="Times New Roman" w:hAnsiTheme="minorHAnsi" w:cs="Calibri"/>
          <w:b/>
          <w:szCs w:val="24"/>
          <w:lang w:eastAsia="pt-BR"/>
        </w:rPr>
      </w:pPr>
      <w:r w:rsidRPr="007E046A">
        <w:rPr>
          <w:rFonts w:asciiTheme="minorHAnsi" w:eastAsia="Times New Roman" w:hAnsiTheme="minorHAnsi" w:cs="Calibri"/>
          <w:b/>
          <w:szCs w:val="24"/>
          <w:lang w:eastAsia="pt-BR"/>
        </w:rPr>
        <w:t>Escopo da Avaliação</w:t>
      </w:r>
    </w:p>
    <w:p w14:paraId="6F9949AC" w14:textId="77777777" w:rsidR="001E4756" w:rsidRPr="007E046A" w:rsidRDefault="001E4756" w:rsidP="007770EE">
      <w:pPr>
        <w:jc w:val="both"/>
        <w:rPr>
          <w:rFonts w:asciiTheme="minorHAnsi" w:eastAsia="Times New Roman" w:hAnsiTheme="minorHAnsi" w:cs="Calibri"/>
          <w:b/>
          <w:szCs w:val="24"/>
          <w:lang w:eastAsia="pt-BR"/>
        </w:rPr>
      </w:pPr>
    </w:p>
    <w:tbl>
      <w:tblPr>
        <w:tblStyle w:val="TabeladeGrade1Clara-nfase1"/>
        <w:tblW w:w="5000" w:type="pct"/>
        <w:tblLook w:val="04A0" w:firstRow="1" w:lastRow="0" w:firstColumn="1" w:lastColumn="0" w:noHBand="0" w:noVBand="1"/>
      </w:tblPr>
      <w:tblGrid>
        <w:gridCol w:w="3305"/>
        <w:gridCol w:w="3305"/>
        <w:gridCol w:w="3303"/>
      </w:tblGrid>
      <w:tr w:rsidR="00DF257F" w:rsidRPr="007E046A" w14:paraId="538E95F7" w14:textId="77777777" w:rsidTr="00DF257F">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7" w:type="pct"/>
            <w:hideMark/>
          </w:tcPr>
          <w:p w14:paraId="213D70B4" w14:textId="77777777" w:rsidR="00DF257F" w:rsidRPr="007E046A" w:rsidRDefault="00DF257F" w:rsidP="00F064ED">
            <w:pPr>
              <w:jc w:val="center"/>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Subitem</w:t>
            </w:r>
          </w:p>
        </w:tc>
        <w:tc>
          <w:tcPr>
            <w:tcW w:w="1667" w:type="pct"/>
          </w:tcPr>
          <w:p w14:paraId="4D197E22" w14:textId="77777777" w:rsidR="00DF257F" w:rsidRPr="007E046A" w:rsidRDefault="00DF257F"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Base Legal</w:t>
            </w:r>
          </w:p>
        </w:tc>
        <w:tc>
          <w:tcPr>
            <w:tcW w:w="1666" w:type="pct"/>
            <w:hideMark/>
          </w:tcPr>
          <w:p w14:paraId="6608C8E6" w14:textId="77777777" w:rsidR="00DF257F" w:rsidRPr="007E046A" w:rsidRDefault="00DF257F"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URL</w:t>
            </w:r>
          </w:p>
        </w:tc>
      </w:tr>
      <w:tr w:rsidR="00DF257F" w:rsidRPr="007E046A" w14:paraId="3DA8EA39" w14:textId="77777777" w:rsidTr="003461BD">
        <w:tc>
          <w:tcPr>
            <w:cnfStyle w:val="001000000000" w:firstRow="0" w:lastRow="0" w:firstColumn="1" w:lastColumn="0" w:oddVBand="0" w:evenVBand="0" w:oddHBand="0" w:evenHBand="0" w:firstRowFirstColumn="0" w:firstRowLastColumn="0" w:lastRowFirstColumn="0" w:lastRowLastColumn="0"/>
            <w:tcW w:w="1667" w:type="pct"/>
            <w:hideMark/>
          </w:tcPr>
          <w:p w14:paraId="201BF9C7" w14:textId="5DEA01DC" w:rsidR="00DF257F" w:rsidRPr="007E046A" w:rsidRDefault="00D417A3" w:rsidP="00DF257F">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17</w:t>
            </w:r>
            <w:r w:rsidR="00DF257F" w:rsidRPr="007E046A">
              <w:rPr>
                <w:rFonts w:asciiTheme="minorHAnsi" w:eastAsia="Times New Roman" w:hAnsiTheme="minorHAnsi" w:cs="Arial"/>
                <w:sz w:val="14"/>
                <w:szCs w:val="16"/>
                <w:lang w:eastAsia="pt-BR"/>
              </w:rPr>
              <w:t xml:space="preserve">.1. </w:t>
            </w:r>
            <w:r w:rsidR="00DF257F" w:rsidRPr="007E046A">
              <w:rPr>
                <w:rFonts w:asciiTheme="minorHAnsi" w:eastAsia="Times New Roman" w:hAnsiTheme="minorHAnsi" w:cs="Arial"/>
                <w:b w:val="0"/>
                <w:sz w:val="14"/>
                <w:szCs w:val="16"/>
                <w:lang w:eastAsia="pt-BR"/>
              </w:rPr>
              <w:t>O órgão ou entidade divulga o rol das informações classificadas em cada grau de sigilo?</w:t>
            </w:r>
          </w:p>
        </w:tc>
        <w:tc>
          <w:tcPr>
            <w:tcW w:w="1667" w:type="pct"/>
            <w:vMerge w:val="restart"/>
            <w:vAlign w:val="center"/>
          </w:tcPr>
          <w:p w14:paraId="6C4A00FC" w14:textId="6341073D" w:rsidR="00DF257F" w:rsidRPr="007E046A" w:rsidRDefault="00DF257F" w:rsidP="003461BD">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Decreto</w:t>
            </w:r>
            <w:r w:rsidR="0072050A" w:rsidRPr="007E046A">
              <w:rPr>
                <w:rFonts w:asciiTheme="minorHAnsi" w:hAnsiTheme="minorHAnsi"/>
                <w:sz w:val="14"/>
                <w:szCs w:val="16"/>
              </w:rPr>
              <w:t xml:space="preserve"> nº 7.724/2012, art. 45, I e II</w:t>
            </w:r>
          </w:p>
        </w:tc>
        <w:tc>
          <w:tcPr>
            <w:tcW w:w="1666" w:type="pct"/>
            <w:vAlign w:val="center"/>
          </w:tcPr>
          <w:p w14:paraId="6E14BE80" w14:textId="3B0E2C92" w:rsidR="00DF257F" w:rsidRPr="007E046A" w:rsidRDefault="0052657F" w:rsidP="003461B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http://fazenda.gov.br/acesso-a-informacao/informacoes-classificadas</w:t>
            </w:r>
          </w:p>
        </w:tc>
      </w:tr>
      <w:tr w:rsidR="00DF257F" w:rsidRPr="007E046A" w14:paraId="273E369A" w14:textId="77777777" w:rsidTr="003461BD">
        <w:tc>
          <w:tcPr>
            <w:cnfStyle w:val="001000000000" w:firstRow="0" w:lastRow="0" w:firstColumn="1" w:lastColumn="0" w:oddVBand="0" w:evenVBand="0" w:oddHBand="0" w:evenHBand="0" w:firstRowFirstColumn="0" w:firstRowLastColumn="0" w:lastRowFirstColumn="0" w:lastRowLastColumn="0"/>
            <w:tcW w:w="1667" w:type="pct"/>
            <w:hideMark/>
          </w:tcPr>
          <w:p w14:paraId="142E69EC" w14:textId="3EA279CE" w:rsidR="00DF257F" w:rsidRPr="007E046A" w:rsidRDefault="00D417A3" w:rsidP="00DF257F">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17</w:t>
            </w:r>
            <w:r w:rsidR="00DF257F" w:rsidRPr="007E046A">
              <w:rPr>
                <w:rFonts w:asciiTheme="minorHAnsi" w:eastAsia="Times New Roman" w:hAnsiTheme="minorHAnsi" w:cs="Arial"/>
                <w:sz w:val="14"/>
                <w:szCs w:val="16"/>
                <w:lang w:eastAsia="pt-BR"/>
              </w:rPr>
              <w:t xml:space="preserve">.2. </w:t>
            </w:r>
            <w:r w:rsidR="00DF257F" w:rsidRPr="007E046A">
              <w:rPr>
                <w:rFonts w:asciiTheme="minorHAnsi" w:eastAsia="Times New Roman" w:hAnsiTheme="minorHAnsi" w:cs="Arial"/>
                <w:b w:val="0"/>
                <w:sz w:val="14"/>
                <w:szCs w:val="16"/>
                <w:lang w:eastAsia="pt-BR"/>
              </w:rPr>
              <w:t>O órgão ou entidade divulga o rol das informações desclassificadas, nos últimos doze meses, em cada grau de sigilo?</w:t>
            </w:r>
          </w:p>
        </w:tc>
        <w:tc>
          <w:tcPr>
            <w:tcW w:w="1667" w:type="pct"/>
            <w:vMerge/>
            <w:vAlign w:val="center"/>
          </w:tcPr>
          <w:p w14:paraId="53A234B6" w14:textId="77777777" w:rsidR="00DF257F" w:rsidRPr="007E046A" w:rsidRDefault="00DF257F" w:rsidP="003461BD">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6" w:type="pct"/>
            <w:vAlign w:val="center"/>
          </w:tcPr>
          <w:p w14:paraId="10CD09E1" w14:textId="1900CED1" w:rsidR="00DF257F" w:rsidRPr="007E046A" w:rsidRDefault="0052657F" w:rsidP="003461B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http://fazenda.gov.br/acesso-a-informacao/informacoes-classificadas</w:t>
            </w:r>
          </w:p>
        </w:tc>
      </w:tr>
      <w:tr w:rsidR="00DF257F" w:rsidRPr="007E046A" w14:paraId="6050786D" w14:textId="77777777" w:rsidTr="003461BD">
        <w:tc>
          <w:tcPr>
            <w:cnfStyle w:val="001000000000" w:firstRow="0" w:lastRow="0" w:firstColumn="1" w:lastColumn="0" w:oddVBand="0" w:evenVBand="0" w:oddHBand="0" w:evenHBand="0" w:firstRowFirstColumn="0" w:firstRowLastColumn="0" w:lastRowFirstColumn="0" w:lastRowLastColumn="0"/>
            <w:tcW w:w="1667" w:type="pct"/>
            <w:hideMark/>
          </w:tcPr>
          <w:p w14:paraId="18C17768" w14:textId="5D4D5162" w:rsidR="00DF257F" w:rsidRPr="007E046A" w:rsidRDefault="00DF257F" w:rsidP="00DF257F">
            <w:pPr>
              <w:jc w:val="both"/>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 xml:space="preserve">9.3. </w:t>
            </w:r>
            <w:r w:rsidRPr="007E046A">
              <w:rPr>
                <w:rFonts w:asciiTheme="minorHAnsi" w:eastAsia="Times New Roman" w:hAnsiTheme="minorHAnsi" w:cs="Arial"/>
                <w:b w:val="0"/>
                <w:sz w:val="14"/>
                <w:szCs w:val="16"/>
                <w:lang w:eastAsia="pt-BR"/>
              </w:rPr>
              <w:t>O órgão ou entidade disponibiliza o formulário de pedido de desclassificação e recurso referente a pedido de desclassificação?</w:t>
            </w:r>
          </w:p>
        </w:tc>
        <w:tc>
          <w:tcPr>
            <w:tcW w:w="1667" w:type="pct"/>
            <w:vAlign w:val="center"/>
          </w:tcPr>
          <w:p w14:paraId="510E92DE" w14:textId="34B3E1D1" w:rsidR="00DF257F" w:rsidRPr="007E046A" w:rsidRDefault="00DF257F" w:rsidP="003461B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Resolução CMRI nº 2/2016</w:t>
            </w:r>
          </w:p>
        </w:tc>
        <w:tc>
          <w:tcPr>
            <w:tcW w:w="1666" w:type="pct"/>
            <w:vAlign w:val="center"/>
          </w:tcPr>
          <w:p w14:paraId="3725306E" w14:textId="5A27C022" w:rsidR="00DF257F" w:rsidRPr="007E046A" w:rsidRDefault="0052657F" w:rsidP="003461B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Informação não encontrada na seção ‘Acesso à Informação’ &gt; ‘Informações Classificadas’.</w:t>
            </w:r>
          </w:p>
        </w:tc>
      </w:tr>
    </w:tbl>
    <w:p w14:paraId="0A28E38A" w14:textId="39802B5A" w:rsidR="00993EFE" w:rsidRDefault="00993EFE" w:rsidP="00993EFE">
      <w:pPr>
        <w:jc w:val="both"/>
        <w:rPr>
          <w:rFonts w:asciiTheme="minorHAnsi" w:eastAsia="Times New Roman" w:hAnsiTheme="minorHAnsi" w:cs="Arial"/>
          <w:color w:val="FF0000"/>
          <w:szCs w:val="24"/>
          <w:lang w:eastAsia="pt-BR"/>
        </w:rPr>
      </w:pPr>
    </w:p>
    <w:p w14:paraId="050BEA00" w14:textId="52B86E73" w:rsidR="001E4756" w:rsidRDefault="001E4756" w:rsidP="00993EFE">
      <w:pPr>
        <w:jc w:val="both"/>
        <w:rPr>
          <w:rFonts w:asciiTheme="minorHAnsi" w:eastAsia="Times New Roman" w:hAnsiTheme="minorHAnsi" w:cs="Arial"/>
          <w:color w:val="FF0000"/>
          <w:szCs w:val="24"/>
          <w:lang w:eastAsia="pt-BR"/>
        </w:rPr>
      </w:pPr>
    </w:p>
    <w:p w14:paraId="0872180F" w14:textId="77777777" w:rsidR="001E4756" w:rsidRDefault="001E4756" w:rsidP="00993EFE">
      <w:pPr>
        <w:jc w:val="both"/>
        <w:rPr>
          <w:rFonts w:asciiTheme="minorHAnsi" w:eastAsia="Times New Roman" w:hAnsiTheme="minorHAnsi" w:cs="Arial"/>
          <w:color w:val="FF0000"/>
          <w:szCs w:val="24"/>
          <w:lang w:eastAsia="pt-BR"/>
        </w:rPr>
      </w:pPr>
    </w:p>
    <w:p w14:paraId="0B13E219" w14:textId="77777777" w:rsidR="00DF257F" w:rsidRPr="007E046A" w:rsidRDefault="00DF257F" w:rsidP="00DF257F">
      <w:pPr>
        <w:tabs>
          <w:tab w:val="left" w:pos="284"/>
        </w:tabs>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Constatações e Orientações</w:t>
      </w:r>
    </w:p>
    <w:p w14:paraId="5AE21CD3" w14:textId="77777777" w:rsidR="00993EFE" w:rsidRPr="007E046A" w:rsidRDefault="00993EFE" w:rsidP="00993EFE">
      <w:pPr>
        <w:jc w:val="both"/>
        <w:rPr>
          <w:rFonts w:asciiTheme="minorHAnsi" w:eastAsia="Times New Roman" w:hAnsiTheme="minorHAnsi" w:cs="Arial"/>
          <w:color w:val="FF0000"/>
          <w:szCs w:val="24"/>
          <w:lang w:eastAsia="pt-BR"/>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7879"/>
      </w:tblGrid>
      <w:tr w:rsidR="00DB3EDB" w:rsidRPr="007E046A" w14:paraId="62B565FE" w14:textId="77777777" w:rsidTr="00223DC2">
        <w:tc>
          <w:tcPr>
            <w:tcW w:w="1030" w:type="pct"/>
          </w:tcPr>
          <w:p w14:paraId="2F78AC96" w14:textId="111A3FC5" w:rsidR="00993EFE" w:rsidRPr="007E046A" w:rsidRDefault="00784E6F" w:rsidP="00F064ED">
            <w:pPr>
              <w:jc w:val="both"/>
              <w:rPr>
                <w:sz w:val="20"/>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17</w:t>
            </w:r>
            <w:r w:rsidRPr="007E046A">
              <w:rPr>
                <w:rFonts w:asciiTheme="minorHAnsi" w:hAnsiTheme="minorHAnsi" w:cs="Helvetica"/>
                <w:b/>
                <w:szCs w:val="24"/>
                <w:shd w:val="clear" w:color="auto" w:fill="FFFFFF"/>
              </w:rPr>
              <w:t>.1</w:t>
            </w:r>
          </w:p>
        </w:tc>
        <w:tc>
          <w:tcPr>
            <w:tcW w:w="3970" w:type="pct"/>
          </w:tcPr>
          <w:p w14:paraId="4381B97A" w14:textId="47ADE44F" w:rsidR="00993EFE" w:rsidRPr="007E046A" w:rsidRDefault="00742699" w:rsidP="00F826DE">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O órgão </w:t>
            </w:r>
            <w:r w:rsidR="00784E6F" w:rsidRPr="007E046A">
              <w:rPr>
                <w:rFonts w:asciiTheme="minorHAnsi" w:hAnsiTheme="minorHAnsi" w:cs="Helvetica"/>
                <w:szCs w:val="24"/>
                <w:shd w:val="clear" w:color="auto" w:fill="FFFFFF"/>
              </w:rPr>
              <w:t xml:space="preserve">divulga o rol das informações classificadas em cada grau de sigilo. </w:t>
            </w:r>
          </w:p>
        </w:tc>
      </w:tr>
      <w:tr w:rsidR="00F826DE" w:rsidRPr="007E046A" w14:paraId="00545291" w14:textId="77777777" w:rsidTr="00223DC2">
        <w:tc>
          <w:tcPr>
            <w:tcW w:w="1030" w:type="pct"/>
          </w:tcPr>
          <w:p w14:paraId="529E69F5" w14:textId="158083E2" w:rsidR="00F826DE" w:rsidRPr="007E046A" w:rsidRDefault="00F826DE" w:rsidP="00F064ED">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Orientação 17.1</w:t>
            </w:r>
          </w:p>
        </w:tc>
        <w:tc>
          <w:tcPr>
            <w:tcW w:w="3970" w:type="pct"/>
          </w:tcPr>
          <w:p w14:paraId="2253B505" w14:textId="67F9C2A1" w:rsidR="00F826DE" w:rsidRPr="007E046A" w:rsidRDefault="00F826DE" w:rsidP="00F826DE">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Orienta-se, no entanto, que o ministério adeque o formato de publicação das suas informações classificadas ao</w:t>
            </w:r>
            <w:r w:rsidR="00171899">
              <w:rPr>
                <w:rFonts w:asciiTheme="minorHAnsi" w:hAnsiTheme="minorHAnsi" w:cs="Helvetica"/>
                <w:szCs w:val="24"/>
                <w:shd w:val="clear" w:color="auto" w:fill="FFFFFF"/>
              </w:rPr>
              <w:t xml:space="preserve"> </w:t>
            </w:r>
            <w:r w:rsidR="00171899" w:rsidRPr="00171899">
              <w:rPr>
                <w:rFonts w:asciiTheme="minorHAnsi" w:hAnsiTheme="minorHAnsi" w:cs="Helvetica"/>
                <w:szCs w:val="24"/>
                <w:shd w:val="clear" w:color="auto" w:fill="FFFFFF"/>
              </w:rPr>
              <w:t>Guia para publicação do rol de informações classificadas e desclassificadas e de relatórios estatísticos</w:t>
            </w:r>
            <w:r w:rsidR="00171899">
              <w:rPr>
                <w:rFonts w:asciiTheme="minorHAnsi" w:hAnsiTheme="minorHAnsi" w:cs="Helvetica"/>
                <w:szCs w:val="24"/>
                <w:shd w:val="clear" w:color="auto" w:fill="FFFFFF"/>
              </w:rPr>
              <w:t xml:space="preserve">, disponível em </w:t>
            </w:r>
            <w:r w:rsidR="00171899" w:rsidRPr="00171899">
              <w:rPr>
                <w:rFonts w:asciiTheme="minorHAnsi" w:hAnsiTheme="minorHAnsi" w:cs="Helvetica"/>
                <w:szCs w:val="24"/>
                <w:shd w:val="clear" w:color="auto" w:fill="FFFFFF"/>
              </w:rPr>
              <w:t>http://www.acessoainformacao.gov.br/lai-para-sic/sic-apoio-orientacoes/guias-e-orientacoes/guia-informacoes-classificadas-versao-3.pdf</w:t>
            </w:r>
          </w:p>
        </w:tc>
      </w:tr>
      <w:tr w:rsidR="00F826DE" w:rsidRPr="007E046A" w14:paraId="7680663B" w14:textId="77777777" w:rsidTr="00223DC2">
        <w:tc>
          <w:tcPr>
            <w:tcW w:w="1030" w:type="pct"/>
          </w:tcPr>
          <w:p w14:paraId="0672D7C3" w14:textId="77777777" w:rsidR="00F826DE" w:rsidRPr="007E046A" w:rsidRDefault="00F826DE" w:rsidP="00F064ED">
            <w:pPr>
              <w:jc w:val="both"/>
              <w:rPr>
                <w:rFonts w:asciiTheme="minorHAnsi" w:hAnsiTheme="minorHAnsi" w:cs="Helvetica"/>
                <w:b/>
                <w:szCs w:val="24"/>
                <w:shd w:val="clear" w:color="auto" w:fill="FFFFFF"/>
              </w:rPr>
            </w:pPr>
          </w:p>
        </w:tc>
        <w:tc>
          <w:tcPr>
            <w:tcW w:w="3970" w:type="pct"/>
          </w:tcPr>
          <w:p w14:paraId="7ECC164C" w14:textId="77777777" w:rsidR="00F826DE" w:rsidRPr="007E046A" w:rsidRDefault="00F826DE" w:rsidP="00F826DE">
            <w:pPr>
              <w:jc w:val="both"/>
              <w:rPr>
                <w:rFonts w:asciiTheme="minorHAnsi" w:hAnsiTheme="minorHAnsi" w:cs="Helvetica"/>
                <w:szCs w:val="24"/>
                <w:shd w:val="clear" w:color="auto" w:fill="FFFFFF"/>
              </w:rPr>
            </w:pPr>
          </w:p>
        </w:tc>
      </w:tr>
      <w:tr w:rsidR="00DB3EDB" w:rsidRPr="007E046A" w14:paraId="3FA0FF8D" w14:textId="77777777" w:rsidTr="00223DC2">
        <w:tc>
          <w:tcPr>
            <w:tcW w:w="1030" w:type="pct"/>
          </w:tcPr>
          <w:p w14:paraId="6416B7F5" w14:textId="033E6613" w:rsidR="00742699" w:rsidRPr="007E046A" w:rsidRDefault="00742699" w:rsidP="00742699">
            <w:pPr>
              <w:jc w:val="both"/>
              <w:rPr>
                <w:sz w:val="20"/>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17</w:t>
            </w:r>
            <w:r w:rsidRPr="007E046A">
              <w:rPr>
                <w:rFonts w:asciiTheme="minorHAnsi" w:hAnsiTheme="minorHAnsi" w:cs="Helvetica"/>
                <w:b/>
                <w:szCs w:val="24"/>
                <w:shd w:val="clear" w:color="auto" w:fill="FFFFFF"/>
              </w:rPr>
              <w:t>.2</w:t>
            </w:r>
          </w:p>
        </w:tc>
        <w:tc>
          <w:tcPr>
            <w:tcW w:w="3970" w:type="pct"/>
          </w:tcPr>
          <w:p w14:paraId="569C276A" w14:textId="13FC7C08" w:rsidR="002810CA" w:rsidRPr="007E046A" w:rsidRDefault="00742699" w:rsidP="00171899">
            <w:pPr>
              <w:jc w:val="both"/>
              <w:rPr>
                <w:sz w:val="20"/>
              </w:rPr>
            </w:pPr>
            <w:r w:rsidRPr="007E046A">
              <w:rPr>
                <w:rFonts w:asciiTheme="minorHAnsi" w:hAnsiTheme="minorHAnsi" w:cs="Helvetica"/>
                <w:szCs w:val="24"/>
                <w:shd w:val="clear" w:color="auto" w:fill="FFFFFF"/>
              </w:rPr>
              <w:t xml:space="preserve">O órgão divulga o rol das informações desclassificadas em cada grau de sigilo. </w:t>
            </w:r>
          </w:p>
        </w:tc>
      </w:tr>
      <w:tr w:rsidR="00171899" w:rsidRPr="007E046A" w14:paraId="0050ED70" w14:textId="77777777" w:rsidTr="00223DC2">
        <w:tc>
          <w:tcPr>
            <w:tcW w:w="1030" w:type="pct"/>
          </w:tcPr>
          <w:p w14:paraId="657027B7" w14:textId="77777777" w:rsidR="00171899" w:rsidRPr="007E046A" w:rsidRDefault="00171899" w:rsidP="00742699">
            <w:pPr>
              <w:jc w:val="both"/>
              <w:rPr>
                <w:rFonts w:asciiTheme="minorHAnsi" w:hAnsiTheme="minorHAnsi" w:cs="Helvetica"/>
                <w:b/>
                <w:szCs w:val="24"/>
                <w:shd w:val="clear" w:color="auto" w:fill="FFFFFF"/>
              </w:rPr>
            </w:pPr>
          </w:p>
        </w:tc>
        <w:tc>
          <w:tcPr>
            <w:tcW w:w="3970" w:type="pct"/>
          </w:tcPr>
          <w:p w14:paraId="1AB080FB" w14:textId="77777777" w:rsidR="00171899" w:rsidRPr="007E046A" w:rsidRDefault="00171899" w:rsidP="00171899">
            <w:pPr>
              <w:jc w:val="both"/>
              <w:rPr>
                <w:rFonts w:asciiTheme="minorHAnsi" w:hAnsiTheme="minorHAnsi" w:cs="Helvetica"/>
                <w:szCs w:val="24"/>
                <w:shd w:val="clear" w:color="auto" w:fill="FFFFFF"/>
              </w:rPr>
            </w:pPr>
          </w:p>
        </w:tc>
      </w:tr>
      <w:tr w:rsidR="00DB3EDB" w:rsidRPr="007E046A" w14:paraId="70F528F8" w14:textId="77777777" w:rsidTr="00223DC2">
        <w:tc>
          <w:tcPr>
            <w:tcW w:w="1030" w:type="pct"/>
          </w:tcPr>
          <w:p w14:paraId="004CF017" w14:textId="7A82D8E5" w:rsidR="00742699" w:rsidRPr="007E046A" w:rsidRDefault="00742699">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sidR="00D417A3">
              <w:rPr>
                <w:rFonts w:asciiTheme="minorHAnsi" w:hAnsiTheme="minorHAnsi" w:cs="Helvetica"/>
                <w:b/>
                <w:szCs w:val="24"/>
                <w:shd w:val="clear" w:color="auto" w:fill="FFFFFF"/>
              </w:rPr>
              <w:t>17</w:t>
            </w:r>
            <w:r w:rsidRPr="007E046A">
              <w:rPr>
                <w:rFonts w:asciiTheme="minorHAnsi" w:hAnsiTheme="minorHAnsi" w:cs="Helvetica"/>
                <w:b/>
                <w:szCs w:val="24"/>
                <w:shd w:val="clear" w:color="auto" w:fill="FFFFFF"/>
              </w:rPr>
              <w:t>.3</w:t>
            </w:r>
          </w:p>
        </w:tc>
        <w:tc>
          <w:tcPr>
            <w:tcW w:w="3970" w:type="pct"/>
          </w:tcPr>
          <w:p w14:paraId="22A3620C" w14:textId="50F127C4" w:rsidR="00742699" w:rsidRPr="007E046A" w:rsidRDefault="00742699" w:rsidP="001065C7">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Não foram localizadas, </w:t>
            </w:r>
            <w:r w:rsidR="00FA6D3D">
              <w:rPr>
                <w:rFonts w:asciiTheme="minorHAnsi" w:hAnsiTheme="minorHAnsi" w:cs="Helvetica"/>
                <w:szCs w:val="24"/>
                <w:shd w:val="clear" w:color="auto" w:fill="FFFFFF"/>
              </w:rPr>
              <w:t>em</w:t>
            </w:r>
            <w:r w:rsidRPr="007E046A">
              <w:rPr>
                <w:rFonts w:asciiTheme="minorHAnsi" w:hAnsiTheme="minorHAnsi" w:cs="Helvetica"/>
                <w:szCs w:val="24"/>
                <w:shd w:val="clear" w:color="auto" w:fill="FFFFFF"/>
              </w:rPr>
              <w:t xml:space="preserve"> </w:t>
            </w:r>
            <w:r w:rsidR="002810CA" w:rsidRPr="007E046A">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Acesso à Informação</w:t>
            </w:r>
            <w:r w:rsidR="002810CA" w:rsidRPr="007E046A">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 xml:space="preserve"> &gt; </w:t>
            </w:r>
            <w:r w:rsidR="002810CA" w:rsidRPr="007E046A">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 xml:space="preserve">Informações </w:t>
            </w:r>
            <w:r w:rsidR="00FA6D3D">
              <w:rPr>
                <w:rFonts w:asciiTheme="minorHAnsi" w:hAnsiTheme="minorHAnsi" w:cs="Helvetica"/>
                <w:szCs w:val="24"/>
                <w:shd w:val="clear" w:color="auto" w:fill="FFFFFF"/>
              </w:rPr>
              <w:t>C</w:t>
            </w:r>
            <w:r w:rsidRPr="007E046A">
              <w:rPr>
                <w:rFonts w:asciiTheme="minorHAnsi" w:hAnsiTheme="minorHAnsi" w:cs="Helvetica"/>
                <w:szCs w:val="24"/>
                <w:shd w:val="clear" w:color="auto" w:fill="FFFFFF"/>
              </w:rPr>
              <w:t>lassificadas</w:t>
            </w:r>
            <w:r w:rsidR="002810CA" w:rsidRPr="007E046A">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 formulário de pedido de desclassificação e recursos referente ao pedido de desclassificação.</w:t>
            </w:r>
            <w:r w:rsidR="001065C7" w:rsidRPr="007E046A">
              <w:rPr>
                <w:rFonts w:asciiTheme="minorHAnsi" w:hAnsiTheme="minorHAnsi" w:cs="Helvetica"/>
                <w:szCs w:val="24"/>
                <w:shd w:val="clear" w:color="auto" w:fill="FFFFFF"/>
              </w:rPr>
              <w:t xml:space="preserve"> </w:t>
            </w:r>
            <w:r w:rsidR="00FA6D3D">
              <w:rPr>
                <w:rFonts w:asciiTheme="minorHAnsi" w:hAnsiTheme="minorHAnsi" w:cs="Helvetica"/>
                <w:szCs w:val="24"/>
                <w:shd w:val="clear" w:color="auto" w:fill="FFFFFF"/>
              </w:rPr>
              <w:t xml:space="preserve">A informação está presente apenas </w:t>
            </w:r>
            <w:r w:rsidR="001065C7" w:rsidRPr="007E046A">
              <w:rPr>
                <w:rFonts w:asciiTheme="minorHAnsi" w:hAnsiTheme="minorHAnsi" w:cs="Helvetica"/>
                <w:szCs w:val="24"/>
                <w:shd w:val="clear" w:color="auto" w:fill="FFFFFF"/>
              </w:rPr>
              <w:t>em ‘Acesso à Informação’ &gt; ‘Serviço de Informação ao Cidadão’.</w:t>
            </w:r>
          </w:p>
        </w:tc>
      </w:tr>
      <w:tr w:rsidR="00DB3EDB" w:rsidRPr="007E046A" w14:paraId="271D8398" w14:textId="77777777" w:rsidTr="00223DC2">
        <w:tc>
          <w:tcPr>
            <w:tcW w:w="1030" w:type="pct"/>
          </w:tcPr>
          <w:p w14:paraId="3EE5957B" w14:textId="30E64DEA" w:rsidR="00742699" w:rsidRPr="007E046A" w:rsidRDefault="00742699" w:rsidP="00742699">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Orientação </w:t>
            </w:r>
            <w:r w:rsidR="00D417A3">
              <w:rPr>
                <w:rFonts w:asciiTheme="minorHAnsi" w:hAnsiTheme="minorHAnsi" w:cs="Helvetica"/>
                <w:b/>
                <w:szCs w:val="24"/>
                <w:shd w:val="clear" w:color="auto" w:fill="FFFFFF"/>
              </w:rPr>
              <w:t>17</w:t>
            </w:r>
            <w:r w:rsidRPr="007E046A">
              <w:rPr>
                <w:rFonts w:asciiTheme="minorHAnsi" w:hAnsiTheme="minorHAnsi" w:cs="Helvetica"/>
                <w:b/>
                <w:szCs w:val="24"/>
                <w:shd w:val="clear" w:color="auto" w:fill="FFFFFF"/>
              </w:rPr>
              <w:t>.3</w:t>
            </w:r>
          </w:p>
        </w:tc>
        <w:tc>
          <w:tcPr>
            <w:tcW w:w="3970" w:type="pct"/>
          </w:tcPr>
          <w:p w14:paraId="08A46E06" w14:textId="0A126C82" w:rsidR="00B95599" w:rsidRPr="007E046A" w:rsidRDefault="00742699" w:rsidP="00223DC2">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Orienta-se que, na seção </w:t>
            </w:r>
            <w:r w:rsidR="002810CA" w:rsidRPr="007E046A">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Acesso à Informação</w:t>
            </w:r>
            <w:r w:rsidR="002810CA" w:rsidRPr="007E046A">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 xml:space="preserve"> &gt; </w:t>
            </w:r>
            <w:r w:rsidR="002810CA" w:rsidRPr="007E046A">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 xml:space="preserve">Informações </w:t>
            </w:r>
            <w:r w:rsidR="002810CA" w:rsidRPr="007E046A">
              <w:rPr>
                <w:rFonts w:asciiTheme="minorHAnsi" w:hAnsiTheme="minorHAnsi" w:cs="Helvetica"/>
                <w:szCs w:val="24"/>
                <w:shd w:val="clear" w:color="auto" w:fill="FFFFFF"/>
              </w:rPr>
              <w:t>C</w:t>
            </w:r>
            <w:r w:rsidRPr="007E046A">
              <w:rPr>
                <w:rFonts w:asciiTheme="minorHAnsi" w:hAnsiTheme="minorHAnsi" w:cs="Helvetica"/>
                <w:szCs w:val="24"/>
                <w:shd w:val="clear" w:color="auto" w:fill="FFFFFF"/>
              </w:rPr>
              <w:t>lassificadas</w:t>
            </w:r>
            <w:r w:rsidR="002810CA" w:rsidRPr="007E046A">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 xml:space="preserve"> sejam disponibilizados os formulários para pedido de desclassificação e de recurso referente a pedido de desclassificação. </w:t>
            </w:r>
          </w:p>
        </w:tc>
      </w:tr>
      <w:tr w:rsidR="00223DC2" w:rsidRPr="007E046A" w14:paraId="0E22AAF4" w14:textId="77777777" w:rsidTr="00223DC2">
        <w:tc>
          <w:tcPr>
            <w:tcW w:w="1030" w:type="pct"/>
          </w:tcPr>
          <w:p w14:paraId="2B137D64" w14:textId="77777777" w:rsidR="00223DC2" w:rsidRPr="007E046A" w:rsidRDefault="00223DC2" w:rsidP="00742699">
            <w:pPr>
              <w:jc w:val="both"/>
              <w:rPr>
                <w:rFonts w:asciiTheme="minorHAnsi" w:hAnsiTheme="minorHAnsi" w:cs="Helvetica"/>
                <w:b/>
                <w:szCs w:val="24"/>
                <w:shd w:val="clear" w:color="auto" w:fill="FFFFFF"/>
              </w:rPr>
            </w:pPr>
          </w:p>
        </w:tc>
        <w:tc>
          <w:tcPr>
            <w:tcW w:w="3970" w:type="pct"/>
          </w:tcPr>
          <w:p w14:paraId="25BE3C79" w14:textId="76E4E273" w:rsidR="006D0E8E" w:rsidRPr="007E046A" w:rsidRDefault="006D0E8E" w:rsidP="00223DC2">
            <w:pPr>
              <w:jc w:val="both"/>
              <w:rPr>
                <w:rFonts w:asciiTheme="minorHAnsi" w:hAnsiTheme="minorHAnsi" w:cs="Helvetica"/>
                <w:szCs w:val="24"/>
                <w:shd w:val="clear" w:color="auto" w:fill="FFFFFF"/>
              </w:rPr>
            </w:pPr>
          </w:p>
        </w:tc>
      </w:tr>
    </w:tbl>
    <w:p w14:paraId="4CB379D5" w14:textId="2C4D07A4" w:rsidR="00993EFE" w:rsidRPr="00D07752" w:rsidRDefault="00B95599" w:rsidP="001822EA">
      <w:pPr>
        <w:pStyle w:val="Ttulo2"/>
        <w:rPr>
          <w:rFonts w:asciiTheme="minorHAnsi" w:hAnsiTheme="minorHAnsi" w:cs="Miriam"/>
          <w:b/>
          <w:bCs/>
          <w:color w:val="002060"/>
          <w:szCs w:val="24"/>
          <w:lang w:eastAsia="pt-BR"/>
        </w:rPr>
      </w:pPr>
      <w:bookmarkStart w:id="635" w:name="_Toc478395344"/>
      <w:bookmarkStart w:id="636" w:name="SERVICODEINFORMACAOAOCIDADAO"/>
      <w:bookmarkStart w:id="637" w:name="_Toc491854913"/>
      <w:r w:rsidRPr="00D07752">
        <w:rPr>
          <w:rFonts w:asciiTheme="minorHAnsi" w:hAnsiTheme="minorHAnsi" w:cs="Miriam"/>
          <w:b/>
          <w:bCs/>
          <w:color w:val="002060"/>
          <w:szCs w:val="24"/>
          <w:lang w:eastAsia="pt-BR"/>
        </w:rPr>
        <w:t xml:space="preserve">18. </w:t>
      </w:r>
      <w:r w:rsidR="00490D52" w:rsidRPr="00D07752">
        <w:rPr>
          <w:rFonts w:asciiTheme="minorHAnsi" w:hAnsiTheme="minorHAnsi" w:cs="Miriam"/>
          <w:b/>
          <w:bCs/>
          <w:color w:val="002060"/>
          <w:szCs w:val="24"/>
          <w:lang w:eastAsia="pt-BR"/>
        </w:rPr>
        <w:t xml:space="preserve">SERVIÇO DE INFORMAÇÃO AO CIDADÃO </w:t>
      </w:r>
      <w:bookmarkEnd w:id="635"/>
      <w:bookmarkEnd w:id="636"/>
      <w:r w:rsidR="00490D52" w:rsidRPr="00D07752">
        <w:rPr>
          <w:rFonts w:asciiTheme="minorHAnsi" w:hAnsiTheme="minorHAnsi" w:cs="Miriam"/>
          <w:b/>
          <w:bCs/>
          <w:color w:val="002060"/>
          <w:szCs w:val="24"/>
          <w:lang w:eastAsia="pt-BR"/>
        </w:rPr>
        <w:t>(SIC)</w:t>
      </w:r>
      <w:bookmarkEnd w:id="637"/>
    </w:p>
    <w:p w14:paraId="0DC37A77" w14:textId="68C44042" w:rsidR="002810CA" w:rsidRPr="007E046A" w:rsidRDefault="002810CA" w:rsidP="00AB14CA">
      <w:pPr>
        <w:jc w:val="both"/>
        <w:rPr>
          <w:rFonts w:asciiTheme="minorHAnsi" w:eastAsia="Times New Roman" w:hAnsiTheme="minorHAnsi" w:cs="Calibri"/>
          <w:color w:val="FF0000"/>
          <w:szCs w:val="24"/>
          <w:lang w:eastAsia="pt-BR"/>
        </w:rPr>
      </w:pPr>
    </w:p>
    <w:p w14:paraId="16F836FB" w14:textId="745BF143" w:rsidR="00490D52" w:rsidRDefault="00490D52" w:rsidP="00490D52">
      <w:pPr>
        <w:jc w:val="both"/>
        <w:rPr>
          <w:rFonts w:asciiTheme="minorHAnsi" w:eastAsia="Times New Roman" w:hAnsiTheme="minorHAnsi" w:cs="Calibri"/>
          <w:b/>
          <w:szCs w:val="24"/>
          <w:lang w:eastAsia="pt-BR"/>
        </w:rPr>
      </w:pPr>
      <w:r w:rsidRPr="007E046A">
        <w:rPr>
          <w:rFonts w:asciiTheme="minorHAnsi" w:eastAsia="Times New Roman" w:hAnsiTheme="minorHAnsi" w:cs="Calibri"/>
          <w:b/>
          <w:szCs w:val="24"/>
          <w:lang w:eastAsia="pt-BR"/>
        </w:rPr>
        <w:t>Escopo da Avaliação</w:t>
      </w:r>
    </w:p>
    <w:p w14:paraId="064389E9" w14:textId="77777777" w:rsidR="001E4756" w:rsidRPr="007E046A" w:rsidRDefault="001E4756" w:rsidP="00490D52">
      <w:pPr>
        <w:jc w:val="both"/>
        <w:rPr>
          <w:rFonts w:asciiTheme="minorHAnsi" w:eastAsia="Times New Roman" w:hAnsiTheme="minorHAnsi" w:cs="Calibri"/>
          <w:b/>
          <w:szCs w:val="24"/>
          <w:lang w:eastAsia="pt-BR"/>
        </w:rPr>
      </w:pPr>
    </w:p>
    <w:tbl>
      <w:tblPr>
        <w:tblStyle w:val="TabeladeGrade1Clara-nfase1"/>
        <w:tblW w:w="5000" w:type="pct"/>
        <w:tblLook w:val="04A0" w:firstRow="1" w:lastRow="0" w:firstColumn="1" w:lastColumn="0" w:noHBand="0" w:noVBand="1"/>
      </w:tblPr>
      <w:tblGrid>
        <w:gridCol w:w="3305"/>
        <w:gridCol w:w="3472"/>
        <w:gridCol w:w="3136"/>
      </w:tblGrid>
      <w:tr w:rsidR="00490D52" w:rsidRPr="007E046A" w14:paraId="1401B2C1" w14:textId="77777777" w:rsidTr="005F2D06">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7" w:type="pct"/>
            <w:hideMark/>
          </w:tcPr>
          <w:p w14:paraId="22DCF654" w14:textId="77777777" w:rsidR="00490D52" w:rsidRPr="007E046A" w:rsidRDefault="00490D52" w:rsidP="00F064ED">
            <w:pPr>
              <w:jc w:val="center"/>
              <w:rPr>
                <w:rFonts w:asciiTheme="minorHAnsi" w:eastAsia="Times New Roman" w:hAnsiTheme="minorHAnsi" w:cs="Arial"/>
                <w:b w:val="0"/>
                <w:bCs w:val="0"/>
                <w:sz w:val="14"/>
                <w:szCs w:val="16"/>
                <w:lang w:eastAsia="pt-BR"/>
              </w:rPr>
            </w:pPr>
            <w:r w:rsidRPr="007E046A">
              <w:rPr>
                <w:rFonts w:asciiTheme="minorHAnsi" w:eastAsia="Times New Roman" w:hAnsiTheme="minorHAnsi" w:cs="Arial"/>
                <w:b w:val="0"/>
                <w:bCs w:val="0"/>
                <w:sz w:val="14"/>
                <w:szCs w:val="16"/>
                <w:lang w:eastAsia="pt-BR"/>
              </w:rPr>
              <w:t>Subitem</w:t>
            </w:r>
          </w:p>
        </w:tc>
        <w:tc>
          <w:tcPr>
            <w:tcW w:w="1751" w:type="pct"/>
          </w:tcPr>
          <w:p w14:paraId="11E2A7B2" w14:textId="77777777" w:rsidR="00490D52" w:rsidRPr="007E046A" w:rsidRDefault="00490D52"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sz w:val="14"/>
                <w:szCs w:val="16"/>
                <w:lang w:eastAsia="pt-BR"/>
              </w:rPr>
            </w:pPr>
            <w:r w:rsidRPr="007E046A">
              <w:rPr>
                <w:rFonts w:asciiTheme="minorHAnsi" w:eastAsia="Times New Roman" w:hAnsiTheme="minorHAnsi" w:cs="Arial"/>
                <w:b w:val="0"/>
                <w:bCs w:val="0"/>
                <w:sz w:val="14"/>
                <w:szCs w:val="16"/>
                <w:lang w:eastAsia="pt-BR"/>
              </w:rPr>
              <w:t>Base Legal</w:t>
            </w:r>
          </w:p>
        </w:tc>
        <w:tc>
          <w:tcPr>
            <w:tcW w:w="1582" w:type="pct"/>
            <w:hideMark/>
          </w:tcPr>
          <w:p w14:paraId="3F480D77" w14:textId="77777777" w:rsidR="00490D52" w:rsidRPr="007E046A" w:rsidRDefault="00490D52"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sz w:val="14"/>
                <w:szCs w:val="16"/>
                <w:lang w:eastAsia="pt-BR"/>
              </w:rPr>
            </w:pPr>
            <w:r w:rsidRPr="007E046A">
              <w:rPr>
                <w:rFonts w:asciiTheme="minorHAnsi" w:eastAsia="Times New Roman" w:hAnsiTheme="minorHAnsi" w:cs="Arial"/>
                <w:b w:val="0"/>
                <w:bCs w:val="0"/>
                <w:sz w:val="14"/>
                <w:szCs w:val="16"/>
                <w:lang w:eastAsia="pt-BR"/>
              </w:rPr>
              <w:t>URL</w:t>
            </w:r>
          </w:p>
        </w:tc>
      </w:tr>
      <w:tr w:rsidR="00490D52" w:rsidRPr="007E046A" w14:paraId="332F23FA" w14:textId="77777777" w:rsidTr="003461BD">
        <w:tc>
          <w:tcPr>
            <w:cnfStyle w:val="001000000000" w:firstRow="0" w:lastRow="0" w:firstColumn="1" w:lastColumn="0" w:oddVBand="0" w:evenVBand="0" w:oddHBand="0" w:evenHBand="0" w:firstRowFirstColumn="0" w:firstRowLastColumn="0" w:lastRowFirstColumn="0" w:lastRowLastColumn="0"/>
            <w:tcW w:w="1667" w:type="pct"/>
            <w:hideMark/>
          </w:tcPr>
          <w:p w14:paraId="20334997" w14:textId="182570C5" w:rsidR="00490D52" w:rsidRPr="007E046A" w:rsidRDefault="00490D52" w:rsidP="00490D52">
            <w:pPr>
              <w:jc w:val="both"/>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1</w:t>
            </w:r>
            <w:r w:rsidR="00D417A3">
              <w:rPr>
                <w:rFonts w:asciiTheme="minorHAnsi" w:eastAsia="Times New Roman" w:hAnsiTheme="minorHAnsi" w:cs="Arial"/>
                <w:sz w:val="14"/>
                <w:szCs w:val="16"/>
                <w:lang w:eastAsia="pt-BR"/>
              </w:rPr>
              <w:t>8</w:t>
            </w:r>
            <w:r w:rsidRPr="007E046A">
              <w:rPr>
                <w:rFonts w:asciiTheme="minorHAnsi" w:eastAsia="Times New Roman" w:hAnsiTheme="minorHAnsi" w:cs="Arial"/>
                <w:sz w:val="14"/>
                <w:szCs w:val="16"/>
                <w:lang w:eastAsia="pt-BR"/>
              </w:rPr>
              <w:t xml:space="preserve">.1. </w:t>
            </w:r>
            <w:r w:rsidRPr="007E046A">
              <w:rPr>
                <w:rFonts w:asciiTheme="minorHAnsi" w:eastAsia="Times New Roman" w:hAnsiTheme="minorHAnsi" w:cs="Arial"/>
                <w:b w:val="0"/>
                <w:sz w:val="14"/>
                <w:szCs w:val="16"/>
                <w:lang w:eastAsia="pt-BR"/>
              </w:rPr>
              <w:t>O órgão ou entidade divulga informações sobre o Serviço de Informação ao Cidadão (SIC) (localização; horário de funcionamento; nome dos servidores responsáveis pelo SIC; telefone e e-mails específicos para orientação e esclarecimentos de dúvidas, tais como sobre a protocolização de requerimentos de acesso à informação; nome e cargo da autoridade do órgão responsável pelo monitoramento da implementação da Lei de Acesso à Informação no âmbito do órgão ou entidade (art. 40 da Lei 12.527/2011)?</w:t>
            </w:r>
          </w:p>
        </w:tc>
        <w:tc>
          <w:tcPr>
            <w:tcW w:w="1751" w:type="pct"/>
            <w:vMerge w:val="restart"/>
            <w:vAlign w:val="center"/>
          </w:tcPr>
          <w:p w14:paraId="6A9AF786" w14:textId="47EAC56E" w:rsidR="00490D52" w:rsidRPr="007E046A" w:rsidRDefault="00490D52" w:rsidP="003461BD">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 xml:space="preserve">Decreto nº </w:t>
            </w:r>
            <w:r w:rsidR="005F2D06" w:rsidRPr="007E046A">
              <w:rPr>
                <w:rFonts w:asciiTheme="minorHAnsi" w:hAnsiTheme="minorHAnsi"/>
                <w:sz w:val="14"/>
                <w:szCs w:val="16"/>
              </w:rPr>
              <w:t>7.724/2012, art. 7º, § 3º, VIII</w:t>
            </w:r>
          </w:p>
        </w:tc>
        <w:tc>
          <w:tcPr>
            <w:tcW w:w="1582" w:type="pct"/>
            <w:vAlign w:val="center"/>
          </w:tcPr>
          <w:p w14:paraId="5616CF6E" w14:textId="4138CDDE" w:rsidR="00490D52" w:rsidRPr="007E046A" w:rsidRDefault="005F2D06" w:rsidP="003461B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http://fazenda.gov.br/acesso-a-informacao/servico-de-informacao-ao-cidadao-sic</w:t>
            </w:r>
          </w:p>
        </w:tc>
      </w:tr>
      <w:tr w:rsidR="00490D52" w:rsidRPr="007E046A" w14:paraId="5497EB68" w14:textId="77777777" w:rsidTr="003461BD">
        <w:tc>
          <w:tcPr>
            <w:cnfStyle w:val="001000000000" w:firstRow="0" w:lastRow="0" w:firstColumn="1" w:lastColumn="0" w:oddVBand="0" w:evenVBand="0" w:oddHBand="0" w:evenHBand="0" w:firstRowFirstColumn="0" w:firstRowLastColumn="0" w:lastRowFirstColumn="0" w:lastRowLastColumn="0"/>
            <w:tcW w:w="1667" w:type="pct"/>
            <w:hideMark/>
          </w:tcPr>
          <w:p w14:paraId="3283F9CC" w14:textId="234248FF" w:rsidR="00490D52" w:rsidRPr="007E046A" w:rsidRDefault="00490D52" w:rsidP="00490D52">
            <w:pPr>
              <w:jc w:val="both"/>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1</w:t>
            </w:r>
            <w:r w:rsidR="00D417A3">
              <w:rPr>
                <w:rFonts w:asciiTheme="minorHAnsi" w:eastAsia="Times New Roman" w:hAnsiTheme="minorHAnsi" w:cs="Arial"/>
                <w:sz w:val="14"/>
                <w:szCs w:val="16"/>
                <w:lang w:eastAsia="pt-BR"/>
              </w:rPr>
              <w:t>8</w:t>
            </w:r>
            <w:r w:rsidRPr="007E046A">
              <w:rPr>
                <w:rFonts w:asciiTheme="minorHAnsi" w:eastAsia="Times New Roman" w:hAnsiTheme="minorHAnsi" w:cs="Arial"/>
                <w:sz w:val="14"/>
                <w:szCs w:val="16"/>
                <w:lang w:eastAsia="pt-BR"/>
              </w:rPr>
              <w:t xml:space="preserve">.2. </w:t>
            </w:r>
            <w:r w:rsidRPr="007E046A">
              <w:rPr>
                <w:rFonts w:asciiTheme="minorHAnsi" w:eastAsia="Times New Roman" w:hAnsiTheme="minorHAnsi" w:cs="Arial"/>
                <w:b w:val="0"/>
                <w:sz w:val="14"/>
                <w:szCs w:val="16"/>
                <w:lang w:eastAsia="pt-BR"/>
              </w:rPr>
              <w:t>O órgão ou entidade disponibiliza o modelo de formulário de solicitação de informação para aqueles que queiram apresentar o pedido em meio físico (papel) junto ao SIC?</w:t>
            </w:r>
          </w:p>
        </w:tc>
        <w:tc>
          <w:tcPr>
            <w:tcW w:w="1751" w:type="pct"/>
            <w:vMerge/>
            <w:vAlign w:val="center"/>
          </w:tcPr>
          <w:p w14:paraId="0C12E7FF" w14:textId="77777777" w:rsidR="00490D52" w:rsidRPr="007E046A" w:rsidRDefault="00490D52" w:rsidP="00596E58">
            <w:pPr>
              <w:pStyle w:val="PargrafodaLista"/>
              <w:numPr>
                <w:ilvl w:val="0"/>
                <w:numId w:val="3"/>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582" w:type="pct"/>
            <w:vAlign w:val="center"/>
          </w:tcPr>
          <w:p w14:paraId="4C5ACFCB" w14:textId="564F05C3" w:rsidR="00490D52" w:rsidRPr="007E046A" w:rsidRDefault="005F2D06" w:rsidP="003461B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http://fazenda.gov.br/acesso-a-informacao/servico-de-informacao-ao-cidadao-sic</w:t>
            </w:r>
          </w:p>
        </w:tc>
      </w:tr>
      <w:tr w:rsidR="00490D52" w:rsidRPr="007E046A" w14:paraId="074EA640" w14:textId="77777777" w:rsidTr="003461BD">
        <w:tc>
          <w:tcPr>
            <w:cnfStyle w:val="001000000000" w:firstRow="0" w:lastRow="0" w:firstColumn="1" w:lastColumn="0" w:oddVBand="0" w:evenVBand="0" w:oddHBand="0" w:evenHBand="0" w:firstRowFirstColumn="0" w:firstRowLastColumn="0" w:lastRowFirstColumn="0" w:lastRowLastColumn="0"/>
            <w:tcW w:w="1667" w:type="pct"/>
            <w:hideMark/>
          </w:tcPr>
          <w:p w14:paraId="632ECEC5" w14:textId="75170BA5" w:rsidR="00490D52" w:rsidRPr="007E046A" w:rsidRDefault="00490D52" w:rsidP="00490D52">
            <w:pPr>
              <w:jc w:val="both"/>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1</w:t>
            </w:r>
            <w:r w:rsidR="003D4DB3">
              <w:rPr>
                <w:rFonts w:asciiTheme="minorHAnsi" w:eastAsia="Times New Roman" w:hAnsiTheme="minorHAnsi" w:cs="Arial"/>
                <w:sz w:val="14"/>
                <w:szCs w:val="16"/>
                <w:lang w:eastAsia="pt-BR"/>
              </w:rPr>
              <w:t>8</w:t>
            </w:r>
            <w:r w:rsidRPr="007E046A">
              <w:rPr>
                <w:rFonts w:asciiTheme="minorHAnsi" w:eastAsia="Times New Roman" w:hAnsiTheme="minorHAnsi" w:cs="Arial"/>
                <w:sz w:val="14"/>
                <w:szCs w:val="16"/>
                <w:lang w:eastAsia="pt-BR"/>
              </w:rPr>
              <w:t xml:space="preserve">.3. </w:t>
            </w:r>
            <w:r w:rsidRPr="007E046A">
              <w:rPr>
                <w:rFonts w:asciiTheme="minorHAnsi" w:eastAsia="Times New Roman" w:hAnsiTheme="minorHAnsi" w:cs="Arial"/>
                <w:b w:val="0"/>
                <w:sz w:val="14"/>
                <w:szCs w:val="16"/>
                <w:lang w:eastAsia="pt-BR"/>
              </w:rPr>
              <w:t>O órgão ou entidade publica banner para o Sistema Eletrônico do Serviço de Informações ao Cidadão (e-SIC) do Poder Executivo Federal?</w:t>
            </w:r>
          </w:p>
        </w:tc>
        <w:tc>
          <w:tcPr>
            <w:tcW w:w="1751" w:type="pct"/>
            <w:vMerge/>
            <w:vAlign w:val="center"/>
          </w:tcPr>
          <w:p w14:paraId="15BF3B2E" w14:textId="77777777" w:rsidR="00490D52" w:rsidRPr="007E046A" w:rsidRDefault="00490D52" w:rsidP="00596E58">
            <w:pPr>
              <w:pStyle w:val="PargrafodaLista"/>
              <w:numPr>
                <w:ilvl w:val="0"/>
                <w:numId w:val="3"/>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582" w:type="pct"/>
            <w:vAlign w:val="center"/>
          </w:tcPr>
          <w:p w14:paraId="644DFE7E" w14:textId="31EEE24E" w:rsidR="00490D52" w:rsidRPr="007E046A" w:rsidRDefault="005F2D06" w:rsidP="003461B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http://fazenda.gov.br/acesso-a-informacao/servico-de-informacao-ao-cidadao-sic</w:t>
            </w:r>
          </w:p>
        </w:tc>
      </w:tr>
      <w:tr w:rsidR="00490D52" w:rsidRPr="007E046A" w14:paraId="2211F945" w14:textId="77777777" w:rsidTr="003461BD">
        <w:tc>
          <w:tcPr>
            <w:cnfStyle w:val="001000000000" w:firstRow="0" w:lastRow="0" w:firstColumn="1" w:lastColumn="0" w:oddVBand="0" w:evenVBand="0" w:oddHBand="0" w:evenHBand="0" w:firstRowFirstColumn="0" w:firstRowLastColumn="0" w:lastRowFirstColumn="0" w:lastRowLastColumn="0"/>
            <w:tcW w:w="1667" w:type="pct"/>
            <w:hideMark/>
          </w:tcPr>
          <w:p w14:paraId="6F4C8804" w14:textId="535A400A" w:rsidR="00490D52" w:rsidRPr="007E046A" w:rsidRDefault="00490D52" w:rsidP="00490D52">
            <w:pPr>
              <w:jc w:val="both"/>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1</w:t>
            </w:r>
            <w:r w:rsidR="003D4DB3">
              <w:rPr>
                <w:rFonts w:asciiTheme="minorHAnsi" w:eastAsia="Times New Roman" w:hAnsiTheme="minorHAnsi" w:cs="Arial"/>
                <w:sz w:val="14"/>
                <w:szCs w:val="16"/>
                <w:lang w:eastAsia="pt-BR"/>
              </w:rPr>
              <w:t>8</w:t>
            </w:r>
            <w:r w:rsidRPr="007E046A">
              <w:rPr>
                <w:rFonts w:asciiTheme="minorHAnsi" w:eastAsia="Times New Roman" w:hAnsiTheme="minorHAnsi" w:cs="Arial"/>
                <w:sz w:val="14"/>
                <w:szCs w:val="16"/>
                <w:lang w:eastAsia="pt-BR"/>
              </w:rPr>
              <w:t xml:space="preserve">.4. </w:t>
            </w:r>
            <w:r w:rsidRPr="007E046A">
              <w:rPr>
                <w:rFonts w:asciiTheme="minorHAnsi" w:eastAsia="Times New Roman" w:hAnsiTheme="minorHAnsi" w:cs="Arial"/>
                <w:b w:val="0"/>
                <w:sz w:val="14"/>
                <w:szCs w:val="16"/>
                <w:lang w:eastAsia="pt-BR"/>
              </w:rPr>
              <w:t>O órgão ou entidade divulga os relatórios estatísticos de atendimento à Lei de Acesso à Informação e informações estatísticas agregadas dos requerentes?</w:t>
            </w:r>
            <w:r w:rsidRPr="007E046A">
              <w:rPr>
                <w:rFonts w:asciiTheme="minorHAnsi" w:eastAsia="Times New Roman" w:hAnsiTheme="minorHAnsi" w:cs="Arial"/>
                <w:sz w:val="14"/>
                <w:szCs w:val="16"/>
                <w:lang w:eastAsia="pt-BR"/>
              </w:rPr>
              <w:t xml:space="preserve"> </w:t>
            </w:r>
          </w:p>
        </w:tc>
        <w:tc>
          <w:tcPr>
            <w:tcW w:w="1751" w:type="pct"/>
            <w:vAlign w:val="center"/>
          </w:tcPr>
          <w:p w14:paraId="660AE614" w14:textId="7B8F5A28" w:rsidR="00490D52" w:rsidRPr="007E046A" w:rsidRDefault="00490D52" w:rsidP="003461B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Lei nº 12.527/2011, art. 30, III</w:t>
            </w:r>
          </w:p>
          <w:p w14:paraId="4B298B5F" w14:textId="23FD3990" w:rsidR="00490D52" w:rsidRPr="007E046A" w:rsidRDefault="00490D52" w:rsidP="003461B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Decreto nº 7.724/2012, art. 45, III e IV</w:t>
            </w:r>
          </w:p>
        </w:tc>
        <w:tc>
          <w:tcPr>
            <w:tcW w:w="1582" w:type="pct"/>
            <w:vAlign w:val="center"/>
          </w:tcPr>
          <w:p w14:paraId="13D489E4" w14:textId="6FDBF3B2" w:rsidR="00490D52" w:rsidRPr="007E046A" w:rsidRDefault="005F2D06" w:rsidP="003461B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Informação não encontrada na seção ‘Acesso à Informação’ &gt; ‘Serviço de Informação ao Cidadão’.</w:t>
            </w:r>
          </w:p>
        </w:tc>
      </w:tr>
    </w:tbl>
    <w:p w14:paraId="26948756" w14:textId="77777777" w:rsidR="00993EFE" w:rsidRPr="007E046A" w:rsidRDefault="00993EFE" w:rsidP="00993EFE">
      <w:pPr>
        <w:rPr>
          <w:rFonts w:asciiTheme="minorHAnsi" w:hAnsiTheme="minorHAnsi" w:cs="Helvetica"/>
          <w:color w:val="FF0000"/>
          <w:szCs w:val="24"/>
          <w:shd w:val="clear" w:color="auto" w:fill="FFFFFF"/>
        </w:rPr>
      </w:pPr>
    </w:p>
    <w:p w14:paraId="60608C19" w14:textId="77777777" w:rsidR="00490D52" w:rsidRPr="007E046A" w:rsidRDefault="00490D52" w:rsidP="00490D52">
      <w:pPr>
        <w:tabs>
          <w:tab w:val="left" w:pos="284"/>
        </w:tabs>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Constatações e Orientações</w:t>
      </w:r>
    </w:p>
    <w:p w14:paraId="1549E668" w14:textId="77777777" w:rsidR="00993EFE" w:rsidRPr="007E046A" w:rsidRDefault="00993EFE" w:rsidP="00993EFE">
      <w:pPr>
        <w:rPr>
          <w:rFonts w:asciiTheme="minorHAnsi" w:hAnsiTheme="minorHAnsi" w:cs="Helvetica"/>
          <w:color w:val="FF0000"/>
          <w:szCs w:val="24"/>
          <w:shd w:val="clear" w:color="auto" w:fill="FFFFFF"/>
        </w:rPr>
      </w:pPr>
    </w:p>
    <w:tbl>
      <w:tblPr>
        <w:tblStyle w:val="Tabelacomgrad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659"/>
      </w:tblGrid>
      <w:tr w:rsidR="00DB3EDB" w:rsidRPr="007E046A" w14:paraId="5E58C8CF" w14:textId="77777777" w:rsidTr="00B95599">
        <w:tc>
          <w:tcPr>
            <w:tcW w:w="1980" w:type="dxa"/>
          </w:tcPr>
          <w:p w14:paraId="4F18DA8E" w14:textId="547CFFCB" w:rsidR="00993EFE" w:rsidRPr="007E046A" w:rsidRDefault="00993EFE" w:rsidP="00F064ED">
            <w:pPr>
              <w:jc w:val="both"/>
              <w:rPr>
                <w:rFonts w:ascii="Myriad Pro" w:eastAsiaTheme="majorEastAsia" w:hAnsi="Myriad Pro" w:cs="Miriam"/>
                <w:b/>
                <w:bCs/>
                <w:szCs w:val="24"/>
                <w:lang w:val="en-US" w:eastAsia="pt-BR"/>
              </w:rPr>
            </w:pPr>
            <w:r w:rsidRPr="007E046A">
              <w:rPr>
                <w:rFonts w:asciiTheme="minorHAnsi" w:hAnsiTheme="minorHAnsi" w:cs="Helvetica"/>
                <w:b/>
                <w:szCs w:val="24"/>
                <w:shd w:val="clear" w:color="auto" w:fill="FFFFFF"/>
              </w:rPr>
              <w:t>Constatação 1</w:t>
            </w:r>
            <w:r w:rsidR="003D4DB3">
              <w:rPr>
                <w:rFonts w:asciiTheme="minorHAnsi" w:hAnsiTheme="minorHAnsi" w:cs="Helvetica"/>
                <w:b/>
                <w:szCs w:val="24"/>
                <w:shd w:val="clear" w:color="auto" w:fill="FFFFFF"/>
              </w:rPr>
              <w:t>8</w:t>
            </w:r>
            <w:r w:rsidRPr="007E046A">
              <w:rPr>
                <w:rFonts w:asciiTheme="minorHAnsi" w:hAnsiTheme="minorHAnsi" w:cs="Helvetica"/>
                <w:b/>
                <w:szCs w:val="24"/>
                <w:shd w:val="clear" w:color="auto" w:fill="FFFFFF"/>
              </w:rPr>
              <w:t>.1</w:t>
            </w:r>
          </w:p>
        </w:tc>
        <w:tc>
          <w:tcPr>
            <w:tcW w:w="7659" w:type="dxa"/>
          </w:tcPr>
          <w:p w14:paraId="70060264" w14:textId="2234D33A" w:rsidR="00D146D4" w:rsidRPr="007E046A" w:rsidRDefault="00993EFE" w:rsidP="00F064ED">
            <w:pPr>
              <w:ind w:left="28"/>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Foram encontrad</w:t>
            </w:r>
            <w:r w:rsidR="0094404D" w:rsidRPr="007E046A">
              <w:rPr>
                <w:rFonts w:asciiTheme="minorHAnsi" w:hAnsiTheme="minorHAnsi" w:cs="Helvetica"/>
                <w:szCs w:val="24"/>
                <w:shd w:val="clear" w:color="auto" w:fill="FFFFFF"/>
              </w:rPr>
              <w:t>a</w:t>
            </w:r>
            <w:r w:rsidRPr="007E046A">
              <w:rPr>
                <w:rFonts w:asciiTheme="minorHAnsi" w:hAnsiTheme="minorHAnsi" w:cs="Helvetica"/>
                <w:szCs w:val="24"/>
                <w:shd w:val="clear" w:color="auto" w:fill="FFFFFF"/>
              </w:rPr>
              <w:t>s Informações sobre o Serviço de Informação ao Cidadão (SIC).</w:t>
            </w:r>
            <w:r w:rsidR="00CF4A9A" w:rsidRPr="007E046A">
              <w:rPr>
                <w:rFonts w:asciiTheme="minorHAnsi" w:hAnsiTheme="minorHAnsi" w:cs="Helvetica"/>
                <w:szCs w:val="24"/>
                <w:shd w:val="clear" w:color="auto" w:fill="FFFFFF"/>
              </w:rPr>
              <w:t xml:space="preserve">  </w:t>
            </w:r>
          </w:p>
          <w:p w14:paraId="1F997CE3" w14:textId="77777777" w:rsidR="00993EFE" w:rsidRPr="007E046A" w:rsidRDefault="00993EFE" w:rsidP="00F064ED">
            <w:pPr>
              <w:ind w:left="28"/>
              <w:rPr>
                <w:rFonts w:ascii="Myriad Pro" w:eastAsiaTheme="majorEastAsia" w:hAnsi="Myriad Pro" w:cs="Miriam"/>
                <w:b/>
                <w:bCs/>
                <w:szCs w:val="24"/>
                <w:lang w:eastAsia="pt-BR"/>
              </w:rPr>
            </w:pPr>
          </w:p>
        </w:tc>
      </w:tr>
      <w:tr w:rsidR="00DB3EDB" w:rsidRPr="007E046A" w14:paraId="2900B47D" w14:textId="77777777" w:rsidTr="00B95599">
        <w:tc>
          <w:tcPr>
            <w:tcW w:w="1980" w:type="dxa"/>
          </w:tcPr>
          <w:p w14:paraId="0F1C9DD2" w14:textId="45954293" w:rsidR="00993EFE" w:rsidRPr="007E046A" w:rsidRDefault="00993EFE" w:rsidP="00F064ED">
            <w:pPr>
              <w:jc w:val="both"/>
              <w:rPr>
                <w:rFonts w:ascii="Myriad Pro" w:eastAsiaTheme="majorEastAsia" w:hAnsi="Myriad Pro" w:cs="Miriam"/>
                <w:b/>
                <w:bCs/>
                <w:szCs w:val="24"/>
                <w:lang w:val="en-US" w:eastAsia="pt-BR"/>
              </w:rPr>
            </w:pPr>
            <w:r w:rsidRPr="007E046A">
              <w:rPr>
                <w:rFonts w:asciiTheme="minorHAnsi" w:hAnsiTheme="minorHAnsi" w:cs="Helvetica"/>
                <w:b/>
                <w:szCs w:val="24"/>
                <w:shd w:val="clear" w:color="auto" w:fill="FFFFFF"/>
              </w:rPr>
              <w:lastRenderedPageBreak/>
              <w:t>Constatação 1</w:t>
            </w:r>
            <w:r w:rsidR="003D4DB3">
              <w:rPr>
                <w:rFonts w:asciiTheme="minorHAnsi" w:hAnsiTheme="minorHAnsi" w:cs="Helvetica"/>
                <w:b/>
                <w:szCs w:val="24"/>
                <w:shd w:val="clear" w:color="auto" w:fill="FFFFFF"/>
              </w:rPr>
              <w:t>8</w:t>
            </w:r>
            <w:r w:rsidRPr="007E046A">
              <w:rPr>
                <w:rFonts w:asciiTheme="minorHAnsi" w:hAnsiTheme="minorHAnsi" w:cs="Helvetica"/>
                <w:b/>
                <w:szCs w:val="24"/>
                <w:shd w:val="clear" w:color="auto" w:fill="FFFFFF"/>
              </w:rPr>
              <w:t>.2</w:t>
            </w:r>
          </w:p>
        </w:tc>
        <w:tc>
          <w:tcPr>
            <w:tcW w:w="7659" w:type="dxa"/>
          </w:tcPr>
          <w:p w14:paraId="612F816C" w14:textId="7B23675C" w:rsidR="00993EFE" w:rsidRDefault="005B62A6" w:rsidP="005B62A6">
            <w:pPr>
              <w:ind w:left="28"/>
              <w:jc w:val="both"/>
              <w:rPr>
                <w:szCs w:val="24"/>
              </w:rPr>
            </w:pPr>
            <w:r w:rsidRPr="007E046A">
              <w:rPr>
                <w:rFonts w:asciiTheme="minorHAnsi" w:hAnsiTheme="minorHAnsi" w:cs="Helvetica"/>
                <w:szCs w:val="24"/>
                <w:shd w:val="clear" w:color="auto" w:fill="FFFFFF"/>
              </w:rPr>
              <w:t>F</w:t>
            </w:r>
            <w:r w:rsidR="00993EFE" w:rsidRPr="007E046A">
              <w:rPr>
                <w:rFonts w:asciiTheme="minorHAnsi" w:hAnsiTheme="minorHAnsi" w:cs="Helvetica"/>
                <w:szCs w:val="24"/>
                <w:shd w:val="clear" w:color="auto" w:fill="FFFFFF"/>
              </w:rPr>
              <w:t>oi localizado</w:t>
            </w:r>
            <w:r w:rsidR="00107BBC" w:rsidRPr="007E046A">
              <w:rPr>
                <w:rFonts w:asciiTheme="minorHAnsi" w:hAnsiTheme="minorHAnsi" w:cs="Helvetica"/>
                <w:szCs w:val="24"/>
                <w:shd w:val="clear" w:color="auto" w:fill="FFFFFF"/>
              </w:rPr>
              <w:t xml:space="preserve">, </w:t>
            </w:r>
            <w:r w:rsidR="00FA6D3D">
              <w:rPr>
                <w:rFonts w:asciiTheme="minorHAnsi" w:hAnsiTheme="minorHAnsi" w:cs="Helvetica"/>
                <w:szCs w:val="24"/>
                <w:shd w:val="clear" w:color="auto" w:fill="FFFFFF"/>
              </w:rPr>
              <w:t>em</w:t>
            </w:r>
            <w:r w:rsidR="00107BBC" w:rsidRPr="007E046A">
              <w:rPr>
                <w:rFonts w:asciiTheme="minorHAnsi" w:hAnsiTheme="minorHAnsi" w:cs="Helvetica"/>
                <w:szCs w:val="24"/>
                <w:shd w:val="clear" w:color="auto" w:fill="FFFFFF"/>
              </w:rPr>
              <w:t xml:space="preserve"> </w:t>
            </w:r>
            <w:r w:rsidR="002810CA" w:rsidRPr="007E046A">
              <w:rPr>
                <w:rFonts w:asciiTheme="minorHAnsi" w:hAnsiTheme="minorHAnsi" w:cs="Helvetica"/>
                <w:szCs w:val="24"/>
                <w:shd w:val="clear" w:color="auto" w:fill="FFFFFF"/>
              </w:rPr>
              <w:t>‘</w:t>
            </w:r>
            <w:r w:rsidR="00107BBC" w:rsidRPr="007E046A">
              <w:rPr>
                <w:rFonts w:asciiTheme="minorHAnsi" w:hAnsiTheme="minorHAnsi" w:cs="Helvetica"/>
                <w:szCs w:val="24"/>
                <w:shd w:val="clear" w:color="auto" w:fill="FFFFFF"/>
              </w:rPr>
              <w:t>Acesso à Informação</w:t>
            </w:r>
            <w:r w:rsidR="002810CA" w:rsidRPr="007E046A">
              <w:rPr>
                <w:rFonts w:asciiTheme="minorHAnsi" w:hAnsiTheme="minorHAnsi" w:cs="Helvetica"/>
                <w:szCs w:val="24"/>
                <w:shd w:val="clear" w:color="auto" w:fill="FFFFFF"/>
              </w:rPr>
              <w:t>’</w:t>
            </w:r>
            <w:r w:rsidR="00107BBC" w:rsidRPr="007E046A">
              <w:rPr>
                <w:rFonts w:asciiTheme="minorHAnsi" w:hAnsiTheme="minorHAnsi" w:cs="Helvetica"/>
                <w:szCs w:val="24"/>
                <w:shd w:val="clear" w:color="auto" w:fill="FFFFFF"/>
              </w:rPr>
              <w:t xml:space="preserve"> &gt; </w:t>
            </w:r>
            <w:r w:rsidR="002810CA" w:rsidRPr="007E046A">
              <w:rPr>
                <w:rFonts w:asciiTheme="minorHAnsi" w:hAnsiTheme="minorHAnsi" w:cs="Helvetica"/>
                <w:szCs w:val="24"/>
                <w:shd w:val="clear" w:color="auto" w:fill="FFFFFF"/>
              </w:rPr>
              <w:t>‘</w:t>
            </w:r>
            <w:r w:rsidR="00107BBC" w:rsidRPr="007E046A">
              <w:rPr>
                <w:rFonts w:asciiTheme="minorHAnsi" w:hAnsiTheme="minorHAnsi" w:cs="Helvetica"/>
                <w:szCs w:val="24"/>
                <w:shd w:val="clear" w:color="auto" w:fill="FFFFFF"/>
              </w:rPr>
              <w:t xml:space="preserve">Serviço de Informação ao Cidadão </w:t>
            </w:r>
            <w:r w:rsidR="002810CA" w:rsidRPr="007E046A">
              <w:rPr>
                <w:rFonts w:asciiTheme="minorHAnsi" w:hAnsiTheme="minorHAnsi" w:cs="Helvetica"/>
                <w:szCs w:val="24"/>
                <w:shd w:val="clear" w:color="auto" w:fill="FFFFFF"/>
              </w:rPr>
              <w:t>–</w:t>
            </w:r>
            <w:r w:rsidR="00107BBC" w:rsidRPr="007E046A">
              <w:rPr>
                <w:rFonts w:asciiTheme="minorHAnsi" w:hAnsiTheme="minorHAnsi" w:cs="Helvetica"/>
                <w:szCs w:val="24"/>
                <w:shd w:val="clear" w:color="auto" w:fill="FFFFFF"/>
              </w:rPr>
              <w:t xml:space="preserve"> SIC</w:t>
            </w:r>
            <w:r w:rsidR="002810CA" w:rsidRPr="007E046A">
              <w:rPr>
                <w:rFonts w:asciiTheme="minorHAnsi" w:hAnsiTheme="minorHAnsi" w:cs="Helvetica"/>
                <w:szCs w:val="24"/>
                <w:shd w:val="clear" w:color="auto" w:fill="FFFFFF"/>
              </w:rPr>
              <w:t>’</w:t>
            </w:r>
            <w:r w:rsidR="00107BBC" w:rsidRPr="007E046A">
              <w:rPr>
                <w:rFonts w:asciiTheme="minorHAnsi" w:hAnsiTheme="minorHAnsi" w:cs="Helvetica"/>
                <w:szCs w:val="24"/>
                <w:shd w:val="clear" w:color="auto" w:fill="FFFFFF"/>
              </w:rPr>
              <w:t xml:space="preserve">, </w:t>
            </w:r>
            <w:r w:rsidR="00993EFE" w:rsidRPr="007E046A">
              <w:rPr>
                <w:rFonts w:asciiTheme="minorHAnsi" w:hAnsiTheme="minorHAnsi" w:cs="Helvetica"/>
                <w:szCs w:val="24"/>
                <w:shd w:val="clear" w:color="auto" w:fill="FFFFFF"/>
              </w:rPr>
              <w:t xml:space="preserve">o </w:t>
            </w:r>
            <w:r w:rsidR="00993EFE" w:rsidRPr="007E046A">
              <w:rPr>
                <w:szCs w:val="24"/>
              </w:rPr>
              <w:t xml:space="preserve">modelo de formulário de solicitação de informação em meio físico (papel) junto ao SIC. </w:t>
            </w:r>
          </w:p>
          <w:p w14:paraId="57DF34FD" w14:textId="567EFFFD" w:rsidR="00772EB3" w:rsidRPr="007E046A" w:rsidRDefault="00772EB3" w:rsidP="005B62A6">
            <w:pPr>
              <w:ind w:left="28"/>
              <w:jc w:val="both"/>
              <w:rPr>
                <w:rFonts w:ascii="Myriad Pro" w:eastAsiaTheme="majorEastAsia" w:hAnsi="Myriad Pro" w:cs="Miriam"/>
                <w:b/>
                <w:bCs/>
                <w:szCs w:val="24"/>
                <w:lang w:eastAsia="pt-BR"/>
              </w:rPr>
            </w:pPr>
          </w:p>
        </w:tc>
      </w:tr>
      <w:tr w:rsidR="00DB3EDB" w:rsidRPr="007E046A" w14:paraId="390FDE01" w14:textId="77777777" w:rsidTr="00B95599">
        <w:tc>
          <w:tcPr>
            <w:tcW w:w="1980" w:type="dxa"/>
          </w:tcPr>
          <w:p w14:paraId="00E66C17" w14:textId="62CE00DE" w:rsidR="00412704" w:rsidRPr="007E046A" w:rsidRDefault="00412704" w:rsidP="00F064ED">
            <w:pPr>
              <w:jc w:val="both"/>
              <w:rPr>
                <w:rFonts w:asciiTheme="minorHAnsi" w:eastAsia="Times New Roman" w:hAnsiTheme="minorHAnsi" w:cs="Arial"/>
                <w:b/>
                <w:szCs w:val="24"/>
                <w:lang w:eastAsia="pt-BR"/>
              </w:rPr>
            </w:pPr>
            <w:r w:rsidRPr="007E046A">
              <w:rPr>
                <w:rFonts w:asciiTheme="minorHAnsi" w:eastAsia="Times New Roman" w:hAnsiTheme="minorHAnsi" w:cs="Arial"/>
                <w:b/>
                <w:szCs w:val="24"/>
                <w:lang w:eastAsia="pt-BR"/>
              </w:rPr>
              <w:t>Constatação 1</w:t>
            </w:r>
            <w:r w:rsidR="003D4DB3">
              <w:rPr>
                <w:rFonts w:asciiTheme="minorHAnsi" w:eastAsia="Times New Roman" w:hAnsiTheme="minorHAnsi" w:cs="Arial"/>
                <w:b/>
                <w:szCs w:val="24"/>
                <w:lang w:eastAsia="pt-BR"/>
              </w:rPr>
              <w:t>8</w:t>
            </w:r>
            <w:r w:rsidRPr="007E046A">
              <w:rPr>
                <w:rFonts w:asciiTheme="minorHAnsi" w:eastAsia="Times New Roman" w:hAnsiTheme="minorHAnsi" w:cs="Arial"/>
                <w:b/>
                <w:szCs w:val="24"/>
                <w:lang w:eastAsia="pt-BR"/>
              </w:rPr>
              <w:t>.3</w:t>
            </w:r>
          </w:p>
        </w:tc>
        <w:tc>
          <w:tcPr>
            <w:tcW w:w="7659" w:type="dxa"/>
          </w:tcPr>
          <w:p w14:paraId="6A301D9D" w14:textId="7B311DD9" w:rsidR="00412704" w:rsidRPr="007E046A" w:rsidRDefault="00412704" w:rsidP="00F064ED">
            <w:pPr>
              <w:ind w:left="28"/>
              <w:jc w:val="both"/>
              <w:rPr>
                <w:szCs w:val="24"/>
                <w:lang w:eastAsia="pt-BR"/>
              </w:rPr>
            </w:pPr>
            <w:r w:rsidRPr="007E046A">
              <w:rPr>
                <w:szCs w:val="24"/>
                <w:lang w:eastAsia="pt-BR"/>
              </w:rPr>
              <w:t>O banner para o Sistema Eletrônico do Serviço de Informações ao Cidadão (e-SIC) está devidamente publicado.</w:t>
            </w:r>
            <w:r w:rsidR="00107BBC" w:rsidRPr="007E046A">
              <w:rPr>
                <w:szCs w:val="24"/>
                <w:lang w:eastAsia="pt-BR"/>
              </w:rPr>
              <w:t xml:space="preserve"> </w:t>
            </w:r>
          </w:p>
          <w:p w14:paraId="22CD4D01" w14:textId="0A0B2FA9" w:rsidR="00107BBC" w:rsidRPr="007E046A" w:rsidRDefault="00107BBC" w:rsidP="00F064ED">
            <w:pPr>
              <w:ind w:left="28"/>
              <w:jc w:val="both"/>
              <w:rPr>
                <w:szCs w:val="24"/>
                <w:lang w:eastAsia="pt-BR"/>
              </w:rPr>
            </w:pPr>
          </w:p>
        </w:tc>
      </w:tr>
      <w:tr w:rsidR="00DB3EDB" w:rsidRPr="007E046A" w14:paraId="17B70442" w14:textId="77777777" w:rsidTr="00B95599">
        <w:tc>
          <w:tcPr>
            <w:tcW w:w="1980" w:type="dxa"/>
          </w:tcPr>
          <w:p w14:paraId="1C2A872E" w14:textId="33C9DB29" w:rsidR="00993EFE" w:rsidRPr="007E046A" w:rsidRDefault="00993EFE" w:rsidP="00F064ED">
            <w:pPr>
              <w:jc w:val="both"/>
              <w:rPr>
                <w:rFonts w:ascii="Myriad Pro" w:eastAsiaTheme="majorEastAsia" w:hAnsi="Myriad Pro" w:cs="Miriam"/>
                <w:b/>
                <w:bCs/>
                <w:szCs w:val="24"/>
                <w:lang w:eastAsia="pt-BR"/>
              </w:rPr>
            </w:pPr>
            <w:r w:rsidRPr="007E046A">
              <w:rPr>
                <w:rStyle w:val="Hyperlink"/>
                <w:rFonts w:asciiTheme="minorHAnsi" w:eastAsia="Times New Roman" w:hAnsiTheme="minorHAnsi" w:cs="Arial"/>
                <w:b/>
                <w:color w:val="auto"/>
                <w:szCs w:val="24"/>
                <w:u w:val="none"/>
              </w:rPr>
              <w:t>Constatação 1</w:t>
            </w:r>
            <w:r w:rsidR="003D4DB3">
              <w:rPr>
                <w:rStyle w:val="Hyperlink"/>
                <w:rFonts w:asciiTheme="minorHAnsi" w:eastAsia="Times New Roman" w:hAnsiTheme="minorHAnsi" w:cs="Arial"/>
                <w:b/>
                <w:color w:val="auto"/>
                <w:szCs w:val="24"/>
                <w:u w:val="none"/>
              </w:rPr>
              <w:t>8</w:t>
            </w:r>
            <w:r w:rsidRPr="007E046A">
              <w:rPr>
                <w:rStyle w:val="Hyperlink"/>
                <w:rFonts w:asciiTheme="minorHAnsi" w:eastAsia="Times New Roman" w:hAnsiTheme="minorHAnsi" w:cs="Arial"/>
                <w:b/>
                <w:color w:val="auto"/>
                <w:szCs w:val="24"/>
                <w:u w:val="none"/>
              </w:rPr>
              <w:t>.4</w:t>
            </w:r>
          </w:p>
        </w:tc>
        <w:tc>
          <w:tcPr>
            <w:tcW w:w="7659" w:type="dxa"/>
          </w:tcPr>
          <w:p w14:paraId="2690AFDA" w14:textId="776C6710" w:rsidR="00993EFE" w:rsidRPr="007E046A" w:rsidRDefault="005B62A6" w:rsidP="005B62A6">
            <w:pPr>
              <w:ind w:left="28"/>
              <w:jc w:val="both"/>
              <w:rPr>
                <w:rFonts w:ascii="Myriad Pro" w:eastAsiaTheme="majorEastAsia" w:hAnsi="Myriad Pro" w:cs="Miriam"/>
                <w:b/>
                <w:bCs/>
                <w:szCs w:val="24"/>
                <w:lang w:eastAsia="pt-BR"/>
              </w:rPr>
            </w:pPr>
            <w:r w:rsidRPr="007E046A">
              <w:rPr>
                <w:rStyle w:val="Hyperlink"/>
                <w:rFonts w:asciiTheme="minorHAnsi" w:eastAsia="Times New Roman" w:hAnsiTheme="minorHAnsi" w:cs="Arial"/>
                <w:color w:val="auto"/>
                <w:szCs w:val="24"/>
                <w:u w:val="none"/>
              </w:rPr>
              <w:t>O MF</w:t>
            </w:r>
            <w:r w:rsidR="00993EFE" w:rsidRPr="007E046A">
              <w:rPr>
                <w:rStyle w:val="Hyperlink"/>
                <w:rFonts w:asciiTheme="minorHAnsi" w:eastAsia="Times New Roman" w:hAnsiTheme="minorHAnsi" w:cs="Arial"/>
                <w:color w:val="auto"/>
                <w:szCs w:val="24"/>
                <w:u w:val="none"/>
              </w:rPr>
              <w:t xml:space="preserve"> não disponibiliza </w:t>
            </w:r>
            <w:r w:rsidRPr="007E046A">
              <w:rPr>
                <w:rFonts w:asciiTheme="minorHAnsi" w:hAnsiTheme="minorHAnsi" w:cs="Helvetica"/>
                <w:szCs w:val="24"/>
                <w:shd w:val="clear" w:color="auto" w:fill="FFFFFF"/>
              </w:rPr>
              <w:t>‘Acesso à Informação’ &gt; ‘Serviço de Informação ao Cidadão – SIC’</w:t>
            </w:r>
            <w:r w:rsidR="00993EFE" w:rsidRPr="007E046A">
              <w:rPr>
                <w:rStyle w:val="Hyperlink"/>
                <w:rFonts w:asciiTheme="minorHAnsi" w:eastAsia="Times New Roman" w:hAnsiTheme="minorHAnsi" w:cs="Arial"/>
                <w:color w:val="auto"/>
                <w:szCs w:val="24"/>
                <w:u w:val="none"/>
              </w:rPr>
              <w:t xml:space="preserve"> link para os relatórios estatísticos do Sistema Eletrônico do Serviço de Atendimento ao Cidadão</w:t>
            </w:r>
            <w:r w:rsidR="002810CA" w:rsidRPr="007E046A">
              <w:rPr>
                <w:rStyle w:val="Hyperlink"/>
                <w:rFonts w:asciiTheme="minorHAnsi" w:eastAsia="Times New Roman" w:hAnsiTheme="minorHAnsi" w:cs="Arial"/>
                <w:color w:val="auto"/>
                <w:szCs w:val="24"/>
                <w:u w:val="none"/>
              </w:rPr>
              <w:t xml:space="preserve"> (</w:t>
            </w:r>
            <w:r w:rsidR="00BB6E77" w:rsidRPr="007E046A">
              <w:rPr>
                <w:rStyle w:val="Hyperlink"/>
                <w:rFonts w:asciiTheme="minorHAnsi" w:eastAsia="Times New Roman" w:hAnsiTheme="minorHAnsi" w:cs="Arial"/>
                <w:color w:val="auto"/>
                <w:szCs w:val="24"/>
                <w:u w:val="none"/>
              </w:rPr>
              <w:t>e</w:t>
            </w:r>
            <w:r w:rsidR="002810CA" w:rsidRPr="007E046A">
              <w:rPr>
                <w:rStyle w:val="Hyperlink"/>
                <w:rFonts w:asciiTheme="minorHAnsi" w:eastAsia="Times New Roman" w:hAnsiTheme="minorHAnsi" w:cs="Arial"/>
                <w:color w:val="auto"/>
                <w:szCs w:val="24"/>
                <w:u w:val="none"/>
              </w:rPr>
              <w:t>-SIC)</w:t>
            </w:r>
            <w:r w:rsidR="00993EFE" w:rsidRPr="007E046A">
              <w:rPr>
                <w:rStyle w:val="Hyperlink"/>
                <w:rFonts w:asciiTheme="minorHAnsi" w:eastAsia="Times New Roman" w:hAnsiTheme="minorHAnsi" w:cs="Arial"/>
                <w:color w:val="auto"/>
                <w:szCs w:val="24"/>
                <w:u w:val="none"/>
              </w:rPr>
              <w:t xml:space="preserve">. </w:t>
            </w:r>
            <w:r w:rsidR="00FA6D3D">
              <w:rPr>
                <w:rStyle w:val="Hyperlink"/>
                <w:rFonts w:asciiTheme="minorHAnsi" w:eastAsia="Times New Roman" w:hAnsiTheme="minorHAnsi" w:cs="Arial"/>
                <w:color w:val="auto"/>
                <w:szCs w:val="24"/>
                <w:u w:val="none"/>
              </w:rPr>
              <w:t>Apenas f</w:t>
            </w:r>
            <w:r w:rsidRPr="007E046A">
              <w:rPr>
                <w:rStyle w:val="Hyperlink"/>
                <w:rFonts w:asciiTheme="minorHAnsi" w:eastAsia="Times New Roman" w:hAnsiTheme="minorHAnsi" w:cs="Arial"/>
                <w:color w:val="auto"/>
                <w:szCs w:val="24"/>
                <w:u w:val="none"/>
              </w:rPr>
              <w:t xml:space="preserve">oram localizados relatórios de atividades preparados pelo órgão em </w:t>
            </w:r>
            <w:r w:rsidRPr="007E046A">
              <w:rPr>
                <w:rFonts w:asciiTheme="minorHAnsi" w:hAnsiTheme="minorHAnsi" w:cs="Helvetica"/>
                <w:szCs w:val="24"/>
                <w:shd w:val="clear" w:color="auto" w:fill="FFFFFF"/>
              </w:rPr>
              <w:t>‘Acesso à Informação’ &gt; ‘Relatório de Atividades’</w:t>
            </w:r>
            <w:r w:rsidR="00993EFE" w:rsidRPr="007E046A">
              <w:rPr>
                <w:rStyle w:val="Hyperlink"/>
                <w:rFonts w:asciiTheme="minorHAnsi" w:eastAsia="Times New Roman" w:hAnsiTheme="minorHAnsi" w:cs="Arial"/>
                <w:color w:val="auto"/>
                <w:szCs w:val="24"/>
                <w:u w:val="none"/>
              </w:rPr>
              <w:t>.</w:t>
            </w:r>
          </w:p>
        </w:tc>
      </w:tr>
      <w:tr w:rsidR="00993EFE" w:rsidRPr="007E046A" w14:paraId="2C40063F" w14:textId="77777777" w:rsidTr="00B95599">
        <w:tc>
          <w:tcPr>
            <w:tcW w:w="1980" w:type="dxa"/>
          </w:tcPr>
          <w:p w14:paraId="632B0515" w14:textId="71D4863C" w:rsidR="00993EFE" w:rsidRPr="00BB3939" w:rsidRDefault="00993EFE" w:rsidP="00F064ED">
            <w:pPr>
              <w:jc w:val="both"/>
              <w:rPr>
                <w:rFonts w:ascii="Myriad Pro" w:eastAsiaTheme="majorEastAsia" w:hAnsi="Myriad Pro" w:cs="Miriam"/>
                <w:b/>
                <w:bCs/>
                <w:szCs w:val="24"/>
                <w:lang w:eastAsia="pt-BR"/>
              </w:rPr>
            </w:pPr>
            <w:r w:rsidRPr="00BB3939">
              <w:rPr>
                <w:rStyle w:val="Hyperlink"/>
                <w:rFonts w:asciiTheme="minorHAnsi" w:eastAsia="Times New Roman" w:hAnsiTheme="minorHAnsi" w:cs="Arial"/>
                <w:b/>
                <w:color w:val="auto"/>
                <w:u w:val="none"/>
              </w:rPr>
              <w:t>Orientaç</w:t>
            </w:r>
            <w:r w:rsidRPr="00BB3939">
              <w:rPr>
                <w:rStyle w:val="Hyperlink"/>
                <w:rFonts w:asciiTheme="minorHAnsi" w:eastAsia="Times New Roman" w:hAnsiTheme="minorHAnsi" w:cs="Arial"/>
                <w:b/>
                <w:color w:val="auto"/>
                <w:szCs w:val="24"/>
                <w:u w:val="none"/>
              </w:rPr>
              <w:t>ão 1</w:t>
            </w:r>
            <w:r w:rsidR="003D4DB3" w:rsidRPr="00BB3939">
              <w:rPr>
                <w:rStyle w:val="Hyperlink"/>
                <w:rFonts w:asciiTheme="minorHAnsi" w:eastAsia="Times New Roman" w:hAnsiTheme="minorHAnsi" w:cs="Arial"/>
                <w:b/>
                <w:color w:val="auto"/>
                <w:szCs w:val="24"/>
                <w:u w:val="none"/>
              </w:rPr>
              <w:t>8</w:t>
            </w:r>
            <w:r w:rsidRPr="00BB3939">
              <w:rPr>
                <w:rStyle w:val="Hyperlink"/>
                <w:rFonts w:asciiTheme="minorHAnsi" w:eastAsia="Times New Roman" w:hAnsiTheme="minorHAnsi" w:cs="Arial"/>
                <w:b/>
                <w:color w:val="auto"/>
                <w:szCs w:val="24"/>
                <w:u w:val="none"/>
              </w:rPr>
              <w:t>.4</w:t>
            </w:r>
          </w:p>
        </w:tc>
        <w:tc>
          <w:tcPr>
            <w:tcW w:w="7659" w:type="dxa"/>
          </w:tcPr>
          <w:p w14:paraId="046EDDCF" w14:textId="0B88D4D2" w:rsidR="00993EFE" w:rsidRPr="007E046A" w:rsidRDefault="00993EFE" w:rsidP="005B62A6">
            <w:pPr>
              <w:ind w:left="28"/>
              <w:jc w:val="both"/>
              <w:rPr>
                <w:rFonts w:ascii="Myriad Pro" w:eastAsiaTheme="majorEastAsia" w:hAnsi="Myriad Pro" w:cs="Miriam"/>
                <w:b/>
                <w:bCs/>
                <w:szCs w:val="24"/>
                <w:lang w:eastAsia="pt-BR"/>
              </w:rPr>
            </w:pPr>
            <w:r w:rsidRPr="007E046A">
              <w:rPr>
                <w:rStyle w:val="Hyperlink"/>
                <w:rFonts w:asciiTheme="minorHAnsi" w:eastAsia="Times New Roman" w:hAnsiTheme="minorHAnsi" w:cs="Arial"/>
                <w:color w:val="auto"/>
                <w:szCs w:val="24"/>
                <w:u w:val="none"/>
              </w:rPr>
              <w:t xml:space="preserve">Orienta-se que </w:t>
            </w:r>
            <w:r w:rsidR="0094404D" w:rsidRPr="007E046A">
              <w:rPr>
                <w:rStyle w:val="Hyperlink"/>
                <w:rFonts w:asciiTheme="minorHAnsi" w:eastAsia="Times New Roman" w:hAnsiTheme="minorHAnsi" w:cs="Arial"/>
                <w:color w:val="auto"/>
                <w:szCs w:val="24"/>
                <w:u w:val="none"/>
              </w:rPr>
              <w:t>seja</w:t>
            </w:r>
            <w:r w:rsidRPr="007E046A">
              <w:rPr>
                <w:rStyle w:val="Hyperlink"/>
                <w:rFonts w:asciiTheme="minorHAnsi" w:eastAsia="Times New Roman" w:hAnsiTheme="minorHAnsi" w:cs="Arial"/>
                <w:color w:val="auto"/>
                <w:szCs w:val="24"/>
                <w:u w:val="none"/>
              </w:rPr>
              <w:t xml:space="preserve"> disponibiliz</w:t>
            </w:r>
            <w:r w:rsidR="0094404D" w:rsidRPr="007E046A">
              <w:rPr>
                <w:rStyle w:val="Hyperlink"/>
                <w:rFonts w:asciiTheme="minorHAnsi" w:eastAsia="Times New Roman" w:hAnsiTheme="minorHAnsi" w:cs="Arial"/>
                <w:color w:val="auto"/>
                <w:szCs w:val="24"/>
                <w:u w:val="none"/>
              </w:rPr>
              <w:t>ado</w:t>
            </w:r>
            <w:r w:rsidRPr="007E046A">
              <w:rPr>
                <w:rStyle w:val="Hyperlink"/>
                <w:rFonts w:asciiTheme="minorHAnsi" w:eastAsia="Times New Roman" w:hAnsiTheme="minorHAnsi" w:cs="Arial"/>
                <w:color w:val="auto"/>
                <w:szCs w:val="24"/>
                <w:u w:val="none"/>
              </w:rPr>
              <w:t xml:space="preserve"> o link </w:t>
            </w:r>
            <w:r w:rsidR="00107BBC" w:rsidRPr="007E046A">
              <w:rPr>
                <w:rStyle w:val="Hyperlink"/>
                <w:rFonts w:asciiTheme="minorHAnsi" w:eastAsia="Times New Roman" w:hAnsiTheme="minorHAnsi" w:cs="Arial"/>
                <w:color w:val="auto"/>
                <w:szCs w:val="24"/>
                <w:u w:val="none"/>
              </w:rPr>
              <w:t xml:space="preserve">para os relatórios estatísticos do </w:t>
            </w:r>
            <w:r w:rsidR="002810CA" w:rsidRPr="007E046A">
              <w:rPr>
                <w:rStyle w:val="Hyperlink"/>
                <w:rFonts w:asciiTheme="minorHAnsi" w:eastAsia="Times New Roman" w:hAnsiTheme="minorHAnsi" w:cs="Arial"/>
                <w:color w:val="auto"/>
                <w:szCs w:val="24"/>
                <w:u w:val="none"/>
              </w:rPr>
              <w:t>e-SIC</w:t>
            </w:r>
            <w:r w:rsidR="00107BBC" w:rsidRPr="007E046A">
              <w:rPr>
                <w:rStyle w:val="Hyperlink"/>
                <w:rFonts w:asciiTheme="minorHAnsi" w:eastAsia="Times New Roman" w:hAnsiTheme="minorHAnsi" w:cs="Arial"/>
                <w:color w:val="auto"/>
                <w:szCs w:val="24"/>
                <w:u w:val="none"/>
              </w:rPr>
              <w:t xml:space="preserve"> </w:t>
            </w:r>
            <w:r w:rsidR="00107BBC" w:rsidRPr="007E046A">
              <w:rPr>
                <w:rFonts w:asciiTheme="minorHAnsi" w:hAnsiTheme="minorHAnsi" w:cs="Helvetica"/>
                <w:szCs w:val="24"/>
                <w:shd w:val="clear" w:color="auto" w:fill="FFFFFF"/>
              </w:rPr>
              <w:t xml:space="preserve">na seção </w:t>
            </w:r>
            <w:r w:rsidR="002810CA" w:rsidRPr="007E046A">
              <w:rPr>
                <w:rFonts w:asciiTheme="minorHAnsi" w:hAnsiTheme="minorHAnsi" w:cs="Helvetica"/>
                <w:szCs w:val="24"/>
                <w:shd w:val="clear" w:color="auto" w:fill="FFFFFF"/>
              </w:rPr>
              <w:t>‘</w:t>
            </w:r>
            <w:r w:rsidR="00107BBC" w:rsidRPr="007E046A">
              <w:rPr>
                <w:rFonts w:asciiTheme="minorHAnsi" w:hAnsiTheme="minorHAnsi" w:cs="Helvetica"/>
                <w:szCs w:val="24"/>
                <w:shd w:val="clear" w:color="auto" w:fill="FFFFFF"/>
              </w:rPr>
              <w:t>Acesso à Informação</w:t>
            </w:r>
            <w:r w:rsidR="002810CA" w:rsidRPr="007E046A">
              <w:rPr>
                <w:rFonts w:asciiTheme="minorHAnsi" w:hAnsiTheme="minorHAnsi" w:cs="Helvetica"/>
                <w:szCs w:val="24"/>
                <w:shd w:val="clear" w:color="auto" w:fill="FFFFFF"/>
              </w:rPr>
              <w:t>’</w:t>
            </w:r>
            <w:r w:rsidR="00107BBC" w:rsidRPr="007E046A">
              <w:rPr>
                <w:rFonts w:asciiTheme="minorHAnsi" w:hAnsiTheme="minorHAnsi" w:cs="Helvetica"/>
                <w:szCs w:val="24"/>
                <w:shd w:val="clear" w:color="auto" w:fill="FFFFFF"/>
              </w:rPr>
              <w:t xml:space="preserve"> &gt; </w:t>
            </w:r>
            <w:r w:rsidR="002810CA" w:rsidRPr="007E046A">
              <w:rPr>
                <w:rFonts w:asciiTheme="minorHAnsi" w:hAnsiTheme="minorHAnsi" w:cs="Helvetica"/>
                <w:szCs w:val="24"/>
                <w:shd w:val="clear" w:color="auto" w:fill="FFFFFF"/>
              </w:rPr>
              <w:t>‘</w:t>
            </w:r>
            <w:r w:rsidR="00107BBC" w:rsidRPr="007E046A">
              <w:rPr>
                <w:rFonts w:asciiTheme="minorHAnsi" w:hAnsiTheme="minorHAnsi" w:cs="Helvetica"/>
                <w:szCs w:val="24"/>
                <w:shd w:val="clear" w:color="auto" w:fill="FFFFFF"/>
              </w:rPr>
              <w:t xml:space="preserve">Serviço de Informação ao Cidadão </w:t>
            </w:r>
            <w:r w:rsidR="002810CA" w:rsidRPr="007E046A">
              <w:rPr>
                <w:rFonts w:asciiTheme="minorHAnsi" w:hAnsiTheme="minorHAnsi" w:cs="Helvetica"/>
                <w:szCs w:val="24"/>
                <w:shd w:val="clear" w:color="auto" w:fill="FFFFFF"/>
              </w:rPr>
              <w:t>–</w:t>
            </w:r>
            <w:r w:rsidR="00107BBC" w:rsidRPr="007E046A">
              <w:rPr>
                <w:rFonts w:asciiTheme="minorHAnsi" w:hAnsiTheme="minorHAnsi" w:cs="Helvetica"/>
                <w:szCs w:val="24"/>
                <w:shd w:val="clear" w:color="auto" w:fill="FFFFFF"/>
              </w:rPr>
              <w:t xml:space="preserve"> SIC</w:t>
            </w:r>
            <w:r w:rsidR="002810CA" w:rsidRPr="007E046A">
              <w:rPr>
                <w:rFonts w:asciiTheme="minorHAnsi" w:hAnsiTheme="minorHAnsi" w:cs="Helvetica"/>
                <w:szCs w:val="24"/>
                <w:shd w:val="clear" w:color="auto" w:fill="FFFFFF"/>
              </w:rPr>
              <w:t>’</w:t>
            </w:r>
            <w:r w:rsidR="00107BBC" w:rsidRPr="007E046A">
              <w:rPr>
                <w:rFonts w:asciiTheme="minorHAnsi" w:hAnsiTheme="minorHAnsi" w:cs="Helvetica"/>
                <w:szCs w:val="24"/>
                <w:shd w:val="clear" w:color="auto" w:fill="FFFFFF"/>
              </w:rPr>
              <w:t>.</w:t>
            </w:r>
          </w:p>
        </w:tc>
      </w:tr>
      <w:tr w:rsidR="00F55BFC" w:rsidRPr="007E046A" w14:paraId="7855B702" w14:textId="77777777" w:rsidTr="00B95599">
        <w:tc>
          <w:tcPr>
            <w:tcW w:w="1980" w:type="dxa"/>
          </w:tcPr>
          <w:p w14:paraId="58E4C1F3" w14:textId="77777777" w:rsidR="00F55BFC" w:rsidRPr="007E046A" w:rsidRDefault="00F55BFC" w:rsidP="00F064ED">
            <w:pPr>
              <w:jc w:val="both"/>
              <w:rPr>
                <w:b/>
                <w:szCs w:val="24"/>
                <w:lang w:eastAsia="pt-BR"/>
              </w:rPr>
            </w:pPr>
          </w:p>
        </w:tc>
        <w:tc>
          <w:tcPr>
            <w:tcW w:w="7659" w:type="dxa"/>
          </w:tcPr>
          <w:p w14:paraId="5AF15BA5" w14:textId="77777777" w:rsidR="00F55BFC" w:rsidRPr="007E046A" w:rsidRDefault="00F55BFC" w:rsidP="005B62A6">
            <w:pPr>
              <w:ind w:left="28"/>
              <w:jc w:val="both"/>
              <w:rPr>
                <w:rStyle w:val="Hyperlink"/>
                <w:rFonts w:asciiTheme="minorHAnsi" w:eastAsia="Times New Roman" w:hAnsiTheme="minorHAnsi" w:cs="Arial"/>
                <w:color w:val="auto"/>
                <w:szCs w:val="24"/>
                <w:u w:val="none"/>
              </w:rPr>
            </w:pPr>
          </w:p>
        </w:tc>
      </w:tr>
    </w:tbl>
    <w:p w14:paraId="2EEC9726" w14:textId="13DAAE1E" w:rsidR="00993EFE" w:rsidRPr="00D07752" w:rsidRDefault="00B95599" w:rsidP="001822EA">
      <w:pPr>
        <w:pStyle w:val="Ttulo2"/>
        <w:rPr>
          <w:rFonts w:asciiTheme="minorHAnsi" w:hAnsiTheme="minorHAnsi" w:cs="Miriam"/>
          <w:b/>
          <w:bCs/>
          <w:color w:val="002060"/>
          <w:szCs w:val="24"/>
          <w:lang w:eastAsia="pt-BR"/>
        </w:rPr>
      </w:pPr>
      <w:bookmarkStart w:id="638" w:name="_Toc478395345"/>
      <w:bookmarkStart w:id="639" w:name="_Toc491854914"/>
      <w:bookmarkStart w:id="640" w:name="PERGUNTASFREQUENTES"/>
      <w:r w:rsidRPr="00D07752">
        <w:rPr>
          <w:rFonts w:asciiTheme="minorHAnsi" w:hAnsiTheme="minorHAnsi" w:cs="Miriam"/>
          <w:b/>
          <w:bCs/>
          <w:color w:val="002060"/>
          <w:szCs w:val="24"/>
          <w:lang w:eastAsia="pt-BR"/>
        </w:rPr>
        <w:t xml:space="preserve">19. </w:t>
      </w:r>
      <w:r w:rsidR="00490D52" w:rsidRPr="00D07752">
        <w:rPr>
          <w:rFonts w:asciiTheme="minorHAnsi" w:hAnsiTheme="minorHAnsi" w:cs="Miriam"/>
          <w:b/>
          <w:bCs/>
          <w:color w:val="002060"/>
          <w:szCs w:val="24"/>
          <w:lang w:eastAsia="pt-BR"/>
        </w:rPr>
        <w:t>PERGUNTAS FREQUENTES</w:t>
      </w:r>
      <w:bookmarkEnd w:id="638"/>
      <w:bookmarkEnd w:id="639"/>
    </w:p>
    <w:p w14:paraId="244988D1" w14:textId="77777777" w:rsidR="00490D52" w:rsidRPr="007E046A" w:rsidRDefault="00490D52" w:rsidP="00490D52">
      <w:pPr>
        <w:jc w:val="both"/>
        <w:rPr>
          <w:rFonts w:asciiTheme="minorHAnsi" w:eastAsia="Times New Roman" w:hAnsiTheme="minorHAnsi" w:cs="Calibri"/>
          <w:b/>
          <w:szCs w:val="24"/>
          <w:lang w:eastAsia="pt-BR"/>
        </w:rPr>
      </w:pPr>
      <w:bookmarkStart w:id="641" w:name="_Toc476232522"/>
      <w:bookmarkEnd w:id="640"/>
    </w:p>
    <w:p w14:paraId="5E95D56E" w14:textId="249AC110" w:rsidR="00490D52" w:rsidRDefault="00490D52" w:rsidP="00490D52">
      <w:pPr>
        <w:jc w:val="both"/>
        <w:rPr>
          <w:rFonts w:asciiTheme="minorHAnsi" w:eastAsia="Times New Roman" w:hAnsiTheme="minorHAnsi" w:cs="Calibri"/>
          <w:b/>
          <w:szCs w:val="24"/>
          <w:lang w:eastAsia="pt-BR"/>
        </w:rPr>
      </w:pPr>
      <w:r w:rsidRPr="007E046A">
        <w:rPr>
          <w:rFonts w:asciiTheme="minorHAnsi" w:eastAsia="Times New Roman" w:hAnsiTheme="minorHAnsi" w:cs="Calibri"/>
          <w:b/>
          <w:szCs w:val="24"/>
          <w:lang w:eastAsia="pt-BR"/>
        </w:rPr>
        <w:t>Escopo da Avaliação</w:t>
      </w:r>
    </w:p>
    <w:p w14:paraId="5FED4BB7" w14:textId="77777777" w:rsidR="001E4756" w:rsidRPr="007E046A" w:rsidRDefault="001E4756" w:rsidP="00490D52">
      <w:pPr>
        <w:jc w:val="both"/>
        <w:rPr>
          <w:rFonts w:asciiTheme="minorHAnsi" w:eastAsia="Times New Roman" w:hAnsiTheme="minorHAnsi" w:cs="Calibri"/>
          <w:b/>
          <w:szCs w:val="24"/>
          <w:lang w:eastAsia="pt-BR"/>
        </w:rPr>
      </w:pPr>
    </w:p>
    <w:tbl>
      <w:tblPr>
        <w:tblStyle w:val="TabeladeGrade1Clara-nfase1"/>
        <w:tblW w:w="5000" w:type="pct"/>
        <w:tblLook w:val="04A0" w:firstRow="1" w:lastRow="0" w:firstColumn="1" w:lastColumn="0" w:noHBand="0" w:noVBand="1"/>
      </w:tblPr>
      <w:tblGrid>
        <w:gridCol w:w="3305"/>
        <w:gridCol w:w="3305"/>
        <w:gridCol w:w="3303"/>
      </w:tblGrid>
      <w:tr w:rsidR="00490D52" w:rsidRPr="007E046A" w14:paraId="1578E173" w14:textId="77777777" w:rsidTr="00490D52">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7" w:type="pct"/>
            <w:hideMark/>
          </w:tcPr>
          <w:bookmarkEnd w:id="641"/>
          <w:p w14:paraId="12AAC97C" w14:textId="77777777" w:rsidR="00490D52" w:rsidRPr="007E046A" w:rsidRDefault="00490D52" w:rsidP="00F064ED">
            <w:pPr>
              <w:jc w:val="center"/>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Item</w:t>
            </w:r>
          </w:p>
        </w:tc>
        <w:tc>
          <w:tcPr>
            <w:tcW w:w="1667" w:type="pct"/>
          </w:tcPr>
          <w:p w14:paraId="3D004E59" w14:textId="77777777" w:rsidR="00490D52" w:rsidRPr="007E046A" w:rsidRDefault="00490D52"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Base Legal</w:t>
            </w:r>
          </w:p>
        </w:tc>
        <w:tc>
          <w:tcPr>
            <w:tcW w:w="1666" w:type="pct"/>
            <w:hideMark/>
          </w:tcPr>
          <w:p w14:paraId="4FCA7DEE" w14:textId="77777777" w:rsidR="00490D52" w:rsidRPr="007E046A" w:rsidRDefault="00490D52"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URL</w:t>
            </w:r>
          </w:p>
        </w:tc>
      </w:tr>
      <w:tr w:rsidR="00490D52" w:rsidRPr="007E046A" w14:paraId="46387579" w14:textId="77777777" w:rsidTr="003461BD">
        <w:tc>
          <w:tcPr>
            <w:cnfStyle w:val="001000000000" w:firstRow="0" w:lastRow="0" w:firstColumn="1" w:lastColumn="0" w:oddVBand="0" w:evenVBand="0" w:oddHBand="0" w:evenHBand="0" w:firstRowFirstColumn="0" w:firstRowLastColumn="0" w:lastRowFirstColumn="0" w:lastRowLastColumn="0"/>
            <w:tcW w:w="1667" w:type="pct"/>
            <w:hideMark/>
          </w:tcPr>
          <w:p w14:paraId="596DC427" w14:textId="4C20391D" w:rsidR="00490D52" w:rsidRPr="007E046A" w:rsidRDefault="00490D52" w:rsidP="00490D52">
            <w:pPr>
              <w:jc w:val="both"/>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1</w:t>
            </w:r>
            <w:r w:rsidR="003D4DB3">
              <w:rPr>
                <w:rFonts w:asciiTheme="minorHAnsi" w:eastAsia="Times New Roman" w:hAnsiTheme="minorHAnsi" w:cs="Arial"/>
                <w:sz w:val="14"/>
                <w:szCs w:val="16"/>
                <w:lang w:eastAsia="pt-BR"/>
              </w:rPr>
              <w:t>9</w:t>
            </w:r>
            <w:r w:rsidRPr="007E046A">
              <w:rPr>
                <w:rFonts w:asciiTheme="minorHAnsi" w:eastAsia="Times New Roman" w:hAnsiTheme="minorHAnsi" w:cs="Arial"/>
                <w:sz w:val="14"/>
                <w:szCs w:val="16"/>
                <w:lang w:eastAsia="pt-BR"/>
              </w:rPr>
              <w:t xml:space="preserve">. </w:t>
            </w:r>
            <w:r w:rsidRPr="007E046A">
              <w:rPr>
                <w:rFonts w:asciiTheme="minorHAnsi" w:eastAsia="Times New Roman" w:hAnsiTheme="minorHAnsi" w:cs="Arial"/>
                <w:b w:val="0"/>
                <w:sz w:val="14"/>
                <w:szCs w:val="16"/>
                <w:lang w:eastAsia="pt-BR"/>
              </w:rPr>
              <w:t>O órgão ou entidade divulga em seus sites as respostas a perguntas mais frequentes da sociedade?</w:t>
            </w:r>
          </w:p>
        </w:tc>
        <w:tc>
          <w:tcPr>
            <w:tcW w:w="1667" w:type="pct"/>
            <w:vAlign w:val="center"/>
          </w:tcPr>
          <w:p w14:paraId="630B0207" w14:textId="4B1DB131" w:rsidR="00490D52" w:rsidRPr="007E046A" w:rsidRDefault="00490D52" w:rsidP="003461B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Decreto nº 7.724/2012, art. 7º, § 3º, VII</w:t>
            </w:r>
          </w:p>
        </w:tc>
        <w:tc>
          <w:tcPr>
            <w:tcW w:w="1666" w:type="pct"/>
            <w:vAlign w:val="center"/>
          </w:tcPr>
          <w:p w14:paraId="3859BC08" w14:textId="2148D941" w:rsidR="00490D52" w:rsidRPr="007E046A" w:rsidRDefault="001A0AE4" w:rsidP="003461B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http://fazenda.gov.br/acesso-a-informacao/perguntas-frequentes</w:t>
            </w:r>
          </w:p>
        </w:tc>
      </w:tr>
    </w:tbl>
    <w:p w14:paraId="7EFF8855" w14:textId="77777777" w:rsidR="00993EFE" w:rsidRPr="007E046A" w:rsidRDefault="00993EFE" w:rsidP="00993EFE">
      <w:pPr>
        <w:rPr>
          <w:b/>
          <w:color w:val="FF0000"/>
          <w:sz w:val="20"/>
          <w:lang w:eastAsia="pt-BR"/>
        </w:rPr>
      </w:pPr>
    </w:p>
    <w:p w14:paraId="7FC8C07A" w14:textId="77777777" w:rsidR="00490D52" w:rsidRPr="007E046A" w:rsidRDefault="00490D52" w:rsidP="00490D52">
      <w:pPr>
        <w:tabs>
          <w:tab w:val="left" w:pos="284"/>
        </w:tabs>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Constatações e Orientações</w:t>
      </w:r>
    </w:p>
    <w:p w14:paraId="52B64ACF" w14:textId="77777777" w:rsidR="00993EFE" w:rsidRPr="007E046A" w:rsidRDefault="00993EFE" w:rsidP="00993EFE">
      <w:pPr>
        <w:ind w:left="1418" w:hanging="1418"/>
        <w:jc w:val="both"/>
        <w:rPr>
          <w:color w:val="FF0000"/>
          <w:szCs w:val="24"/>
          <w:lang w:eastAsia="pt-BR"/>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1"/>
        <w:gridCol w:w="8032"/>
      </w:tblGrid>
      <w:tr w:rsidR="00490D52" w:rsidRPr="007E046A" w14:paraId="18A38FF5" w14:textId="77777777" w:rsidTr="00F55BFC">
        <w:tc>
          <w:tcPr>
            <w:tcW w:w="953" w:type="pct"/>
          </w:tcPr>
          <w:p w14:paraId="3660D412" w14:textId="45500A91" w:rsidR="00993EFE" w:rsidRPr="007E046A" w:rsidRDefault="00993EFE" w:rsidP="003461BD">
            <w:pPr>
              <w:jc w:val="both"/>
              <w:rPr>
                <w:sz w:val="20"/>
                <w:lang w:eastAsia="pt-BR"/>
              </w:rPr>
            </w:pPr>
            <w:r w:rsidRPr="007E046A">
              <w:rPr>
                <w:b/>
                <w:szCs w:val="24"/>
                <w:lang w:eastAsia="pt-BR"/>
              </w:rPr>
              <w:t>Constatação 1</w:t>
            </w:r>
            <w:r w:rsidR="003D4DB3">
              <w:rPr>
                <w:b/>
                <w:szCs w:val="24"/>
                <w:lang w:eastAsia="pt-BR"/>
              </w:rPr>
              <w:t>9</w:t>
            </w:r>
          </w:p>
        </w:tc>
        <w:tc>
          <w:tcPr>
            <w:tcW w:w="4047" w:type="pct"/>
          </w:tcPr>
          <w:p w14:paraId="3BB48D75" w14:textId="5E9854C5" w:rsidR="00993EFE" w:rsidRPr="007E046A" w:rsidRDefault="007B1DDE" w:rsidP="001A0AE4">
            <w:pPr>
              <w:jc w:val="both"/>
              <w:rPr>
                <w:sz w:val="20"/>
                <w:lang w:eastAsia="pt-BR"/>
              </w:rPr>
            </w:pPr>
            <w:r w:rsidRPr="007E046A">
              <w:rPr>
                <w:szCs w:val="24"/>
                <w:lang w:eastAsia="pt-BR"/>
              </w:rPr>
              <w:t>Verificou-se que o órgão disponibiliza</w:t>
            </w:r>
            <w:r w:rsidR="00993EFE" w:rsidRPr="007E046A">
              <w:rPr>
                <w:szCs w:val="24"/>
                <w:lang w:eastAsia="pt-BR"/>
              </w:rPr>
              <w:t xml:space="preserve"> as perguntas e respostas mais frequentes realizadas</w:t>
            </w:r>
            <w:r w:rsidR="001A0AE4" w:rsidRPr="007E046A">
              <w:rPr>
                <w:szCs w:val="24"/>
                <w:lang w:eastAsia="pt-BR"/>
              </w:rPr>
              <w:t xml:space="preserve"> pelos cidadãos</w:t>
            </w:r>
            <w:r w:rsidR="00993EFE" w:rsidRPr="007E046A">
              <w:rPr>
                <w:szCs w:val="24"/>
                <w:lang w:eastAsia="pt-BR"/>
              </w:rPr>
              <w:t>.</w:t>
            </w:r>
          </w:p>
        </w:tc>
      </w:tr>
      <w:tr w:rsidR="00490D52" w:rsidRPr="007E046A" w14:paraId="1BE0BA0E" w14:textId="77777777" w:rsidTr="00F55BFC">
        <w:tc>
          <w:tcPr>
            <w:tcW w:w="953" w:type="pct"/>
          </w:tcPr>
          <w:p w14:paraId="13B0F4E5" w14:textId="1BB01141" w:rsidR="007B1DDE" w:rsidRPr="007E046A" w:rsidRDefault="007B1DDE" w:rsidP="003461BD">
            <w:pPr>
              <w:jc w:val="both"/>
              <w:rPr>
                <w:b/>
                <w:szCs w:val="24"/>
                <w:lang w:eastAsia="pt-BR"/>
              </w:rPr>
            </w:pPr>
            <w:r w:rsidRPr="007E046A">
              <w:rPr>
                <w:b/>
                <w:szCs w:val="24"/>
                <w:lang w:eastAsia="pt-BR"/>
              </w:rPr>
              <w:t>Orientação 1</w:t>
            </w:r>
            <w:r w:rsidR="003D4DB3">
              <w:rPr>
                <w:b/>
                <w:szCs w:val="24"/>
                <w:lang w:eastAsia="pt-BR"/>
              </w:rPr>
              <w:t>9</w:t>
            </w:r>
          </w:p>
        </w:tc>
        <w:tc>
          <w:tcPr>
            <w:tcW w:w="4047" w:type="pct"/>
          </w:tcPr>
          <w:p w14:paraId="486CAEA2" w14:textId="2C97CC03" w:rsidR="007B1DDE" w:rsidRPr="007E046A" w:rsidRDefault="00FA6D3D" w:rsidP="00DC41A1">
            <w:pPr>
              <w:jc w:val="both"/>
              <w:rPr>
                <w:szCs w:val="24"/>
                <w:lang w:eastAsia="pt-BR"/>
              </w:rPr>
            </w:pPr>
            <w:r w:rsidRPr="00FA6D3D">
              <w:rPr>
                <w:szCs w:val="24"/>
                <w:lang w:eastAsia="pt-BR"/>
              </w:rPr>
              <w:t>Sugere-se que o órgão verifique periodicamente se as informações estão atualizadas</w:t>
            </w:r>
            <w:r w:rsidR="00CA32FF" w:rsidRPr="007E046A">
              <w:rPr>
                <w:szCs w:val="24"/>
                <w:lang w:eastAsia="pt-BR"/>
              </w:rPr>
              <w:t xml:space="preserve">. </w:t>
            </w:r>
          </w:p>
          <w:p w14:paraId="06AFA885" w14:textId="191C87AE" w:rsidR="006D0E8E" w:rsidRPr="007E046A" w:rsidRDefault="006D0E8E" w:rsidP="00DC41A1">
            <w:pPr>
              <w:jc w:val="both"/>
              <w:rPr>
                <w:szCs w:val="24"/>
                <w:lang w:eastAsia="pt-BR"/>
              </w:rPr>
            </w:pPr>
          </w:p>
        </w:tc>
      </w:tr>
    </w:tbl>
    <w:p w14:paraId="6F0E00FD" w14:textId="7BBDDC00" w:rsidR="00993EFE" w:rsidRPr="00D07752" w:rsidRDefault="00D417A3" w:rsidP="001822EA">
      <w:pPr>
        <w:pStyle w:val="Ttulo2"/>
        <w:rPr>
          <w:rFonts w:asciiTheme="minorHAnsi" w:hAnsiTheme="minorHAnsi" w:cs="Miriam"/>
          <w:b/>
          <w:bCs/>
          <w:color w:val="002060"/>
          <w:szCs w:val="24"/>
          <w:lang w:eastAsia="pt-BR"/>
        </w:rPr>
      </w:pPr>
      <w:bookmarkStart w:id="642" w:name="_Toc476324462"/>
      <w:bookmarkStart w:id="643" w:name="_Toc476332605"/>
      <w:bookmarkStart w:id="644" w:name="_Toc476332794"/>
      <w:bookmarkStart w:id="645" w:name="_Toc476333591"/>
      <w:bookmarkStart w:id="646" w:name="_Toc476333795"/>
      <w:bookmarkStart w:id="647" w:name="_Toc476553888"/>
      <w:bookmarkStart w:id="648" w:name="_Toc476557691"/>
      <w:bookmarkStart w:id="649" w:name="_Toc476557800"/>
      <w:bookmarkStart w:id="650" w:name="_Toc476559405"/>
      <w:bookmarkStart w:id="651" w:name="_Toc478395346"/>
      <w:bookmarkStart w:id="652" w:name="_Toc491854915"/>
      <w:bookmarkStart w:id="653" w:name="DADOSABERTOS"/>
      <w:bookmarkEnd w:id="642"/>
      <w:bookmarkEnd w:id="643"/>
      <w:bookmarkEnd w:id="644"/>
      <w:bookmarkEnd w:id="645"/>
      <w:bookmarkEnd w:id="646"/>
      <w:bookmarkEnd w:id="647"/>
      <w:bookmarkEnd w:id="648"/>
      <w:bookmarkEnd w:id="649"/>
      <w:bookmarkEnd w:id="650"/>
      <w:r w:rsidRPr="00D07752">
        <w:rPr>
          <w:rFonts w:asciiTheme="minorHAnsi" w:hAnsiTheme="minorHAnsi" w:cs="Miriam"/>
          <w:b/>
          <w:bCs/>
          <w:color w:val="002060"/>
          <w:szCs w:val="24"/>
          <w:lang w:eastAsia="pt-BR"/>
        </w:rPr>
        <w:t xml:space="preserve">20. </w:t>
      </w:r>
      <w:r w:rsidR="00490D52" w:rsidRPr="00D07752">
        <w:rPr>
          <w:rFonts w:asciiTheme="minorHAnsi" w:hAnsiTheme="minorHAnsi" w:cs="Miriam"/>
          <w:b/>
          <w:bCs/>
          <w:color w:val="002060"/>
          <w:szCs w:val="24"/>
          <w:lang w:eastAsia="pt-BR"/>
        </w:rPr>
        <w:t>DADOS ABERTOS</w:t>
      </w:r>
      <w:bookmarkEnd w:id="651"/>
      <w:bookmarkEnd w:id="652"/>
      <w:r w:rsidR="00490D52" w:rsidRPr="00D07752">
        <w:rPr>
          <w:rFonts w:asciiTheme="minorHAnsi" w:hAnsiTheme="minorHAnsi" w:cs="Miriam"/>
          <w:b/>
          <w:bCs/>
          <w:color w:val="002060"/>
          <w:szCs w:val="24"/>
          <w:lang w:eastAsia="pt-BR"/>
        </w:rPr>
        <w:t xml:space="preserve"> </w:t>
      </w:r>
    </w:p>
    <w:bookmarkEnd w:id="653"/>
    <w:p w14:paraId="69D7B997" w14:textId="77777777" w:rsidR="00490D52" w:rsidRPr="007E046A" w:rsidRDefault="00490D52" w:rsidP="00490D52">
      <w:pPr>
        <w:jc w:val="both"/>
        <w:rPr>
          <w:rFonts w:asciiTheme="minorHAnsi" w:eastAsia="Times New Roman" w:hAnsiTheme="minorHAnsi" w:cs="Calibri"/>
          <w:b/>
          <w:szCs w:val="24"/>
          <w:lang w:eastAsia="pt-BR"/>
        </w:rPr>
      </w:pPr>
    </w:p>
    <w:p w14:paraId="53967A52" w14:textId="07F07BF5" w:rsidR="00490D52" w:rsidRDefault="00490D52" w:rsidP="00490D52">
      <w:pPr>
        <w:jc w:val="both"/>
        <w:rPr>
          <w:rFonts w:asciiTheme="minorHAnsi" w:eastAsia="Times New Roman" w:hAnsiTheme="minorHAnsi" w:cs="Calibri"/>
          <w:b/>
          <w:szCs w:val="24"/>
          <w:lang w:eastAsia="pt-BR"/>
        </w:rPr>
      </w:pPr>
      <w:r w:rsidRPr="007E046A">
        <w:rPr>
          <w:rFonts w:asciiTheme="minorHAnsi" w:eastAsia="Times New Roman" w:hAnsiTheme="minorHAnsi" w:cs="Calibri"/>
          <w:b/>
          <w:szCs w:val="24"/>
          <w:lang w:eastAsia="pt-BR"/>
        </w:rPr>
        <w:t>Escopo da Avaliação</w:t>
      </w:r>
    </w:p>
    <w:p w14:paraId="2FD015CF" w14:textId="77777777" w:rsidR="001E4756" w:rsidRPr="007E046A" w:rsidRDefault="001E4756" w:rsidP="00490D52">
      <w:pPr>
        <w:jc w:val="both"/>
        <w:rPr>
          <w:rFonts w:asciiTheme="minorHAnsi" w:eastAsia="Times New Roman" w:hAnsiTheme="minorHAnsi" w:cs="Calibri"/>
          <w:b/>
          <w:szCs w:val="24"/>
          <w:lang w:eastAsia="pt-BR"/>
        </w:rPr>
      </w:pPr>
    </w:p>
    <w:tbl>
      <w:tblPr>
        <w:tblStyle w:val="TabeladeGrade1Clara-nfase1"/>
        <w:tblW w:w="5000" w:type="pct"/>
        <w:tblLook w:val="04A0" w:firstRow="1" w:lastRow="0" w:firstColumn="1" w:lastColumn="0" w:noHBand="0" w:noVBand="1"/>
      </w:tblPr>
      <w:tblGrid>
        <w:gridCol w:w="3305"/>
        <w:gridCol w:w="3472"/>
        <w:gridCol w:w="3136"/>
      </w:tblGrid>
      <w:tr w:rsidR="00490D52" w:rsidRPr="007E046A" w14:paraId="1562954C" w14:textId="77777777" w:rsidTr="006C562A">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7" w:type="pct"/>
            <w:hideMark/>
          </w:tcPr>
          <w:p w14:paraId="285E2A06" w14:textId="77777777" w:rsidR="00490D52" w:rsidRPr="007E046A" w:rsidRDefault="00490D52" w:rsidP="00F064ED">
            <w:pPr>
              <w:jc w:val="center"/>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Item</w:t>
            </w:r>
          </w:p>
        </w:tc>
        <w:tc>
          <w:tcPr>
            <w:tcW w:w="1751" w:type="pct"/>
          </w:tcPr>
          <w:p w14:paraId="3F7EE15A" w14:textId="77777777" w:rsidR="00490D52" w:rsidRPr="007E046A" w:rsidRDefault="00490D52"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Base Legal</w:t>
            </w:r>
          </w:p>
        </w:tc>
        <w:tc>
          <w:tcPr>
            <w:tcW w:w="1582" w:type="pct"/>
            <w:hideMark/>
          </w:tcPr>
          <w:p w14:paraId="019803E1" w14:textId="77777777" w:rsidR="00490D52" w:rsidRPr="007E046A" w:rsidRDefault="00490D52"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URL</w:t>
            </w:r>
          </w:p>
        </w:tc>
      </w:tr>
      <w:tr w:rsidR="00490D52" w:rsidRPr="007E046A" w14:paraId="50B81178" w14:textId="77777777" w:rsidTr="006C562A">
        <w:tc>
          <w:tcPr>
            <w:cnfStyle w:val="001000000000" w:firstRow="0" w:lastRow="0" w:firstColumn="1" w:lastColumn="0" w:oddVBand="0" w:evenVBand="0" w:oddHBand="0" w:evenHBand="0" w:firstRowFirstColumn="0" w:firstRowLastColumn="0" w:lastRowFirstColumn="0" w:lastRowLastColumn="0"/>
            <w:tcW w:w="1667" w:type="pct"/>
          </w:tcPr>
          <w:p w14:paraId="0206365E" w14:textId="6136E936" w:rsidR="00490D52" w:rsidRPr="007E046A" w:rsidRDefault="00490D52">
            <w:pPr>
              <w:jc w:val="both"/>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2</w:t>
            </w:r>
            <w:r w:rsidR="003D4DB3">
              <w:rPr>
                <w:rFonts w:asciiTheme="minorHAnsi" w:eastAsia="Times New Roman" w:hAnsiTheme="minorHAnsi" w:cs="Arial"/>
                <w:sz w:val="14"/>
                <w:szCs w:val="16"/>
                <w:lang w:eastAsia="pt-BR"/>
              </w:rPr>
              <w:t>0</w:t>
            </w:r>
            <w:r w:rsidRPr="007E046A">
              <w:rPr>
                <w:rFonts w:asciiTheme="minorHAnsi" w:eastAsia="Times New Roman" w:hAnsiTheme="minorHAnsi" w:cs="Arial"/>
                <w:sz w:val="14"/>
                <w:szCs w:val="16"/>
                <w:lang w:eastAsia="pt-BR"/>
              </w:rPr>
              <w:t xml:space="preserve">.1. </w:t>
            </w:r>
            <w:r w:rsidRPr="007E046A">
              <w:rPr>
                <w:rFonts w:asciiTheme="minorHAnsi" w:eastAsia="Times New Roman" w:hAnsiTheme="minorHAnsi" w:cs="Arial"/>
                <w:b w:val="0"/>
                <w:sz w:val="14"/>
                <w:szCs w:val="16"/>
                <w:lang w:eastAsia="pt-BR"/>
              </w:rPr>
              <w:t>O órgão ou entidade divulga na seção de acesso a informação de seu site informações sobre a implementação da política de dados abertos?</w:t>
            </w:r>
          </w:p>
        </w:tc>
        <w:tc>
          <w:tcPr>
            <w:tcW w:w="1751" w:type="pct"/>
          </w:tcPr>
          <w:p w14:paraId="436058A3" w14:textId="77777777" w:rsidR="00490D52" w:rsidRPr="007E046A" w:rsidRDefault="00490D52" w:rsidP="006C562A">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7E046A">
              <w:rPr>
                <w:rFonts w:asciiTheme="minorHAnsi" w:hAnsiTheme="minorHAnsi"/>
                <w:sz w:val="14"/>
                <w:szCs w:val="16"/>
              </w:rPr>
              <w:t>Decreto nº 8.777/2016</w:t>
            </w:r>
          </w:p>
        </w:tc>
        <w:tc>
          <w:tcPr>
            <w:tcW w:w="1582" w:type="pct"/>
          </w:tcPr>
          <w:p w14:paraId="623550AA" w14:textId="65680573" w:rsidR="00490D52" w:rsidRPr="007E046A" w:rsidRDefault="00490D52" w:rsidP="009B70A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Informação não encontrada na seção ‘Acesso à Informação’</w:t>
            </w:r>
            <w:r w:rsidR="006C562A" w:rsidRPr="007E046A">
              <w:rPr>
                <w:rFonts w:asciiTheme="minorHAnsi" w:eastAsia="Times New Roman" w:hAnsiTheme="minorHAnsi" w:cs="Arial"/>
                <w:sz w:val="14"/>
                <w:szCs w:val="16"/>
                <w:lang w:eastAsia="pt-BR"/>
              </w:rPr>
              <w:t xml:space="preserve"> &gt; ‘Dados Abertos’.</w:t>
            </w:r>
          </w:p>
        </w:tc>
      </w:tr>
      <w:tr w:rsidR="00490D52" w:rsidRPr="007E046A" w14:paraId="7FD4B62A" w14:textId="77777777" w:rsidTr="003D4DB3">
        <w:trPr>
          <w:trHeight w:val="774"/>
        </w:trPr>
        <w:tc>
          <w:tcPr>
            <w:cnfStyle w:val="001000000000" w:firstRow="0" w:lastRow="0" w:firstColumn="1" w:lastColumn="0" w:oddVBand="0" w:evenVBand="0" w:oddHBand="0" w:evenHBand="0" w:firstRowFirstColumn="0" w:firstRowLastColumn="0" w:lastRowFirstColumn="0" w:lastRowLastColumn="0"/>
            <w:tcW w:w="1667" w:type="pct"/>
          </w:tcPr>
          <w:p w14:paraId="7D154D16" w14:textId="4C9C1B8E" w:rsidR="00490D52" w:rsidRPr="007E046A" w:rsidRDefault="00490D52" w:rsidP="003D4DB3">
            <w:pPr>
              <w:jc w:val="both"/>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2</w:t>
            </w:r>
            <w:r w:rsidR="003D4DB3">
              <w:rPr>
                <w:rFonts w:asciiTheme="minorHAnsi" w:eastAsia="Times New Roman" w:hAnsiTheme="minorHAnsi" w:cs="Arial"/>
                <w:sz w:val="14"/>
                <w:szCs w:val="16"/>
                <w:lang w:eastAsia="pt-BR"/>
              </w:rPr>
              <w:t>0</w:t>
            </w:r>
            <w:r w:rsidRPr="007E046A">
              <w:rPr>
                <w:rFonts w:asciiTheme="minorHAnsi" w:eastAsia="Times New Roman" w:hAnsiTheme="minorHAnsi" w:cs="Arial"/>
                <w:sz w:val="14"/>
                <w:szCs w:val="16"/>
                <w:lang w:eastAsia="pt-BR"/>
              </w:rPr>
              <w:t xml:space="preserve">.2. </w:t>
            </w:r>
            <w:r w:rsidRPr="007E046A">
              <w:rPr>
                <w:rFonts w:asciiTheme="minorHAnsi" w:eastAsia="Times New Roman" w:hAnsiTheme="minorHAnsi" w:cs="Arial"/>
                <w:b w:val="0"/>
                <w:sz w:val="14"/>
                <w:szCs w:val="16"/>
                <w:lang w:eastAsia="pt-BR"/>
              </w:rPr>
              <w:t>O site do órgão ou entidade possibilita gravação de relatórios em diversos formatos eletrônicos, inclusive abertos e não proprietários, tais como planilhas e texto, de modo a facilitar a análise das informações?</w:t>
            </w:r>
          </w:p>
        </w:tc>
        <w:tc>
          <w:tcPr>
            <w:tcW w:w="1751" w:type="pct"/>
          </w:tcPr>
          <w:p w14:paraId="353B4E43" w14:textId="21CBF703" w:rsidR="00490D52" w:rsidRPr="007E046A" w:rsidRDefault="00490D52" w:rsidP="00F064E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Decreto nº 7.724/2012, art. 8º, III a VI e VIII</w:t>
            </w:r>
          </w:p>
          <w:p w14:paraId="3F363130" w14:textId="5692522C" w:rsidR="00490D52" w:rsidRPr="007E046A" w:rsidRDefault="00490D52" w:rsidP="006C562A">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Decreto nº 8.777/2016</w:t>
            </w:r>
          </w:p>
        </w:tc>
        <w:tc>
          <w:tcPr>
            <w:tcW w:w="1582" w:type="pct"/>
          </w:tcPr>
          <w:p w14:paraId="1D09D7E8" w14:textId="65DE8F40" w:rsidR="00490D52" w:rsidRPr="007E046A" w:rsidRDefault="00490D52" w:rsidP="00F064E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p>
        </w:tc>
      </w:tr>
    </w:tbl>
    <w:p w14:paraId="5BB0DDC7" w14:textId="0AE6255A" w:rsidR="00FA6D3D" w:rsidRDefault="00FA6D3D" w:rsidP="00993EFE">
      <w:pPr>
        <w:ind w:left="1843" w:hanging="1843"/>
        <w:jc w:val="both"/>
        <w:rPr>
          <w:rFonts w:asciiTheme="minorHAnsi" w:hAnsiTheme="minorHAnsi" w:cs="Helvetica"/>
          <w:color w:val="FF0000"/>
          <w:szCs w:val="24"/>
          <w:shd w:val="clear" w:color="auto" w:fill="FFFFFF"/>
        </w:rPr>
      </w:pPr>
    </w:p>
    <w:p w14:paraId="68735F25" w14:textId="77777777" w:rsidR="00490D52" w:rsidRPr="007E046A" w:rsidRDefault="00490D52" w:rsidP="00490D52">
      <w:pPr>
        <w:tabs>
          <w:tab w:val="left" w:pos="284"/>
        </w:tabs>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Constatações e Orientações</w:t>
      </w:r>
    </w:p>
    <w:p w14:paraId="79448072" w14:textId="77777777" w:rsidR="00993EFE" w:rsidRPr="007E046A" w:rsidRDefault="00993EFE" w:rsidP="00993EFE">
      <w:pPr>
        <w:ind w:left="1843" w:hanging="1843"/>
        <w:jc w:val="both"/>
        <w:rPr>
          <w:rFonts w:asciiTheme="minorHAnsi" w:hAnsiTheme="minorHAnsi" w:cs="Helvetica"/>
          <w:b/>
          <w:color w:val="FF0000"/>
          <w:szCs w:val="24"/>
          <w:shd w:val="clear" w:color="auto" w:fill="FFFFFF"/>
        </w:rPr>
      </w:pPr>
    </w:p>
    <w:tbl>
      <w:tblPr>
        <w:tblStyle w:val="Tabelacomgrad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796"/>
      </w:tblGrid>
      <w:tr w:rsidR="00DB3EDB" w:rsidRPr="007E046A" w14:paraId="1F5DBC06" w14:textId="77777777" w:rsidTr="003D4DB3">
        <w:tc>
          <w:tcPr>
            <w:tcW w:w="1843" w:type="dxa"/>
          </w:tcPr>
          <w:p w14:paraId="5400838F" w14:textId="31E29FE0" w:rsidR="00CA32FF" w:rsidRPr="007E046A" w:rsidRDefault="00CA32FF" w:rsidP="00CA32FF">
            <w:pPr>
              <w:rPr>
                <w:sz w:val="20"/>
              </w:rPr>
            </w:pPr>
            <w:r w:rsidRPr="007E046A">
              <w:rPr>
                <w:rFonts w:asciiTheme="minorHAnsi" w:hAnsiTheme="minorHAnsi" w:cs="Helvetica"/>
                <w:b/>
                <w:szCs w:val="24"/>
                <w:shd w:val="clear" w:color="auto" w:fill="FFFFFF"/>
              </w:rPr>
              <w:t>Constatação 2</w:t>
            </w:r>
            <w:r w:rsidR="003D4DB3">
              <w:rPr>
                <w:rFonts w:asciiTheme="minorHAnsi" w:hAnsiTheme="minorHAnsi" w:cs="Helvetica"/>
                <w:b/>
                <w:szCs w:val="24"/>
                <w:shd w:val="clear" w:color="auto" w:fill="FFFFFF"/>
              </w:rPr>
              <w:t>0</w:t>
            </w:r>
            <w:r w:rsidRPr="007E046A">
              <w:rPr>
                <w:rFonts w:asciiTheme="minorHAnsi" w:hAnsiTheme="minorHAnsi" w:cs="Helvetica"/>
                <w:b/>
                <w:szCs w:val="24"/>
                <w:shd w:val="clear" w:color="auto" w:fill="FFFFFF"/>
              </w:rPr>
              <w:t>.1</w:t>
            </w:r>
          </w:p>
        </w:tc>
        <w:tc>
          <w:tcPr>
            <w:tcW w:w="7796" w:type="dxa"/>
          </w:tcPr>
          <w:p w14:paraId="32C3DF64" w14:textId="61DFFAFB" w:rsidR="00CA32FF" w:rsidRPr="007E046A" w:rsidRDefault="00CA32FF" w:rsidP="00430179">
            <w:pPr>
              <w:jc w:val="both"/>
              <w:rPr>
                <w:sz w:val="20"/>
              </w:rPr>
            </w:pPr>
            <w:r w:rsidRPr="007E046A">
              <w:rPr>
                <w:szCs w:val="24"/>
                <w:lang w:eastAsia="pt-BR"/>
              </w:rPr>
              <w:t>Verificou-se que o órgão disponibiliza o Plano de Dados Abertos, no entanto</w:t>
            </w:r>
            <w:r w:rsidR="00430179" w:rsidRPr="007E046A">
              <w:rPr>
                <w:szCs w:val="24"/>
                <w:lang w:eastAsia="pt-BR"/>
              </w:rPr>
              <w:t>,</w:t>
            </w:r>
            <w:r w:rsidRPr="007E046A">
              <w:rPr>
                <w:szCs w:val="24"/>
                <w:lang w:eastAsia="pt-BR"/>
              </w:rPr>
              <w:t xml:space="preserve"> não foi criado esse item na seção </w:t>
            </w:r>
            <w:r w:rsidR="00430179" w:rsidRPr="007E046A">
              <w:rPr>
                <w:szCs w:val="24"/>
                <w:lang w:eastAsia="pt-BR"/>
              </w:rPr>
              <w:t>‘</w:t>
            </w:r>
            <w:r w:rsidRPr="007E046A">
              <w:rPr>
                <w:szCs w:val="24"/>
                <w:lang w:eastAsia="pt-BR"/>
              </w:rPr>
              <w:t>Acesso à Informação</w:t>
            </w:r>
            <w:r w:rsidR="00430179" w:rsidRPr="007E046A">
              <w:rPr>
                <w:szCs w:val="24"/>
                <w:lang w:eastAsia="pt-BR"/>
              </w:rPr>
              <w:t>’</w:t>
            </w:r>
            <w:r w:rsidRPr="007E046A">
              <w:rPr>
                <w:szCs w:val="24"/>
                <w:lang w:eastAsia="pt-BR"/>
              </w:rPr>
              <w:t>.</w:t>
            </w:r>
          </w:p>
        </w:tc>
      </w:tr>
      <w:tr w:rsidR="00DB3EDB" w:rsidRPr="007E046A" w14:paraId="44273290" w14:textId="77777777" w:rsidTr="003D4DB3">
        <w:tc>
          <w:tcPr>
            <w:tcW w:w="1843" w:type="dxa"/>
          </w:tcPr>
          <w:p w14:paraId="6A02EA99" w14:textId="0D2DE375" w:rsidR="00CA32FF" w:rsidRPr="007E046A" w:rsidRDefault="00CA32FF" w:rsidP="00CA32FF">
            <w:pPr>
              <w:rPr>
                <w:sz w:val="20"/>
              </w:rPr>
            </w:pPr>
            <w:r w:rsidRPr="007E046A">
              <w:rPr>
                <w:rFonts w:asciiTheme="minorHAnsi" w:hAnsiTheme="minorHAnsi" w:cs="Helvetica"/>
                <w:b/>
                <w:szCs w:val="24"/>
                <w:shd w:val="clear" w:color="auto" w:fill="FFFFFF"/>
              </w:rPr>
              <w:t>Orientação 2</w:t>
            </w:r>
            <w:r w:rsidR="003D4DB3">
              <w:rPr>
                <w:rFonts w:asciiTheme="minorHAnsi" w:hAnsiTheme="minorHAnsi" w:cs="Helvetica"/>
                <w:b/>
                <w:szCs w:val="24"/>
                <w:shd w:val="clear" w:color="auto" w:fill="FFFFFF"/>
              </w:rPr>
              <w:t>0</w:t>
            </w:r>
            <w:r w:rsidRPr="007E046A">
              <w:rPr>
                <w:rFonts w:asciiTheme="minorHAnsi" w:hAnsiTheme="minorHAnsi" w:cs="Helvetica"/>
                <w:b/>
                <w:szCs w:val="24"/>
                <w:shd w:val="clear" w:color="auto" w:fill="FFFFFF"/>
              </w:rPr>
              <w:t>.1</w:t>
            </w:r>
          </w:p>
        </w:tc>
        <w:tc>
          <w:tcPr>
            <w:tcW w:w="7796" w:type="dxa"/>
          </w:tcPr>
          <w:p w14:paraId="6F3F5E86" w14:textId="38B27359" w:rsidR="00CA32FF" w:rsidRPr="007E046A" w:rsidRDefault="00CA32FF" w:rsidP="00CA32FF">
            <w:pPr>
              <w:jc w:val="both"/>
              <w:rPr>
                <w:szCs w:val="24"/>
              </w:rPr>
            </w:pPr>
            <w:r w:rsidRPr="007E046A">
              <w:rPr>
                <w:rFonts w:asciiTheme="minorHAnsi" w:hAnsiTheme="minorHAnsi" w:cs="Helvetica"/>
                <w:szCs w:val="24"/>
                <w:shd w:val="clear" w:color="auto" w:fill="FFFFFF"/>
              </w:rPr>
              <w:t xml:space="preserve">Orienta-se que o órgão crie o item </w:t>
            </w:r>
            <w:r w:rsidR="00430179" w:rsidRPr="007E046A">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Dados Abertos</w:t>
            </w:r>
            <w:r w:rsidR="00430179" w:rsidRPr="007E046A">
              <w:rPr>
                <w:rFonts w:asciiTheme="minorHAnsi" w:hAnsiTheme="minorHAnsi" w:cs="Helvetica"/>
                <w:szCs w:val="24"/>
                <w:shd w:val="clear" w:color="auto" w:fill="FFFFFF"/>
              </w:rPr>
              <w:t>’</w:t>
            </w:r>
            <w:r w:rsidRPr="007E046A">
              <w:rPr>
                <w:rFonts w:asciiTheme="minorHAnsi" w:hAnsiTheme="minorHAnsi" w:cs="Helvetica"/>
                <w:szCs w:val="24"/>
                <w:shd w:val="clear" w:color="auto" w:fill="FFFFFF"/>
              </w:rPr>
              <w:t>, dentro</w:t>
            </w:r>
            <w:r w:rsidRPr="007E046A">
              <w:rPr>
                <w:szCs w:val="24"/>
              </w:rPr>
              <w:t xml:space="preserve"> da seção ‘Acesso a Informação’ e disponibilize </w:t>
            </w:r>
            <w:r w:rsidR="00430179" w:rsidRPr="007E046A">
              <w:rPr>
                <w:szCs w:val="24"/>
              </w:rPr>
              <w:t>dados</w:t>
            </w:r>
            <w:r w:rsidRPr="007E046A">
              <w:rPr>
                <w:szCs w:val="24"/>
              </w:rPr>
              <w:t xml:space="preserve"> sobre sua política de dados abertos, incluindo o Plano de Dados Abertos (PDA). Como o órgão já publica a informação em outro lugar no site, </w:t>
            </w:r>
            <w:r w:rsidR="00430179" w:rsidRPr="007E046A">
              <w:rPr>
                <w:szCs w:val="24"/>
              </w:rPr>
              <w:t>pode</w:t>
            </w:r>
            <w:r w:rsidRPr="007E046A">
              <w:rPr>
                <w:szCs w:val="24"/>
              </w:rPr>
              <w:t xml:space="preserve"> </w:t>
            </w:r>
            <w:r w:rsidR="00FA6D3D">
              <w:rPr>
                <w:szCs w:val="24"/>
              </w:rPr>
              <w:t>ser feito</w:t>
            </w:r>
            <w:r w:rsidRPr="007E046A">
              <w:rPr>
                <w:szCs w:val="24"/>
              </w:rPr>
              <w:t xml:space="preserve"> um link </w:t>
            </w:r>
            <w:r w:rsidR="00FA6D3D">
              <w:rPr>
                <w:szCs w:val="24"/>
              </w:rPr>
              <w:t xml:space="preserve">para </w:t>
            </w:r>
            <w:r w:rsidRPr="007E046A">
              <w:rPr>
                <w:szCs w:val="24"/>
              </w:rPr>
              <w:t>a área específica.</w:t>
            </w:r>
          </w:p>
          <w:p w14:paraId="0CEEE72C" w14:textId="2AAB93DF" w:rsidR="00CA32FF" w:rsidRPr="007E046A" w:rsidRDefault="00CA32FF" w:rsidP="00CA32FF">
            <w:pPr>
              <w:jc w:val="both"/>
              <w:rPr>
                <w:sz w:val="20"/>
              </w:rPr>
            </w:pPr>
          </w:p>
        </w:tc>
      </w:tr>
      <w:tr w:rsidR="00DB3EDB" w:rsidRPr="007E046A" w14:paraId="0D3F315D" w14:textId="77777777" w:rsidTr="003D4DB3">
        <w:tc>
          <w:tcPr>
            <w:tcW w:w="1843" w:type="dxa"/>
          </w:tcPr>
          <w:p w14:paraId="2ECBA544" w14:textId="4756F90A" w:rsidR="00CA32FF" w:rsidRPr="007E046A" w:rsidRDefault="00CA32FF" w:rsidP="00CA32FF">
            <w:pPr>
              <w:rPr>
                <w:sz w:val="20"/>
              </w:rPr>
            </w:pPr>
            <w:r w:rsidRPr="007E046A">
              <w:rPr>
                <w:rFonts w:asciiTheme="minorHAnsi" w:hAnsiTheme="minorHAnsi" w:cs="Helvetica"/>
                <w:b/>
                <w:szCs w:val="24"/>
                <w:shd w:val="clear" w:color="auto" w:fill="FFFFFF"/>
              </w:rPr>
              <w:t>Constataç</w:t>
            </w:r>
            <w:r w:rsidR="003D4DB3">
              <w:rPr>
                <w:rFonts w:asciiTheme="minorHAnsi" w:hAnsiTheme="minorHAnsi" w:cs="Helvetica"/>
                <w:b/>
                <w:szCs w:val="24"/>
                <w:shd w:val="clear" w:color="auto" w:fill="FFFFFF"/>
              </w:rPr>
              <w:t xml:space="preserve">ão </w:t>
            </w:r>
            <w:r w:rsidRPr="007E046A">
              <w:rPr>
                <w:rFonts w:asciiTheme="minorHAnsi" w:hAnsiTheme="minorHAnsi" w:cs="Helvetica"/>
                <w:b/>
                <w:szCs w:val="24"/>
                <w:shd w:val="clear" w:color="auto" w:fill="FFFFFF"/>
              </w:rPr>
              <w:t>2</w:t>
            </w:r>
            <w:r w:rsidR="003D4DB3">
              <w:rPr>
                <w:rFonts w:asciiTheme="minorHAnsi" w:hAnsiTheme="minorHAnsi" w:cs="Helvetica"/>
                <w:b/>
                <w:szCs w:val="24"/>
                <w:shd w:val="clear" w:color="auto" w:fill="FFFFFF"/>
              </w:rPr>
              <w:t>0</w:t>
            </w:r>
            <w:r w:rsidRPr="007E046A">
              <w:rPr>
                <w:rFonts w:asciiTheme="minorHAnsi" w:hAnsiTheme="minorHAnsi" w:cs="Helvetica"/>
                <w:b/>
                <w:szCs w:val="24"/>
                <w:shd w:val="clear" w:color="auto" w:fill="FFFFFF"/>
              </w:rPr>
              <w:t>.2</w:t>
            </w:r>
          </w:p>
        </w:tc>
        <w:tc>
          <w:tcPr>
            <w:tcW w:w="7796" w:type="dxa"/>
          </w:tcPr>
          <w:p w14:paraId="625A17BF" w14:textId="77777777" w:rsidR="00CA32FF" w:rsidRDefault="00CA32FF" w:rsidP="00CA32FF">
            <w:pPr>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Verificou-se que o site, efetivamente, possibilita o download de relatórios e informações primárias em diversas seções. </w:t>
            </w:r>
          </w:p>
          <w:p w14:paraId="558FEB35" w14:textId="1FCBA3DD" w:rsidR="00B95599" w:rsidRPr="007E046A" w:rsidRDefault="00B95599" w:rsidP="00CA32FF">
            <w:pPr>
              <w:jc w:val="both"/>
              <w:rPr>
                <w:sz w:val="20"/>
              </w:rPr>
            </w:pPr>
          </w:p>
        </w:tc>
      </w:tr>
    </w:tbl>
    <w:p w14:paraId="26CEE727" w14:textId="512556B9" w:rsidR="00993EFE" w:rsidRPr="00D07752" w:rsidRDefault="00D417A3" w:rsidP="001822EA">
      <w:pPr>
        <w:pStyle w:val="Ttulo2"/>
        <w:rPr>
          <w:rFonts w:asciiTheme="minorHAnsi" w:hAnsiTheme="minorHAnsi" w:cs="Miriam"/>
          <w:b/>
          <w:bCs/>
          <w:color w:val="002060"/>
          <w:szCs w:val="24"/>
          <w:lang w:eastAsia="pt-BR"/>
        </w:rPr>
      </w:pPr>
      <w:bookmarkStart w:id="654" w:name="_Toc478395347"/>
      <w:bookmarkStart w:id="655" w:name="FERRAMENTASTECNOLOGICAS"/>
      <w:bookmarkStart w:id="656" w:name="_Toc491854916"/>
      <w:r w:rsidRPr="00D07752">
        <w:rPr>
          <w:rFonts w:asciiTheme="minorHAnsi" w:hAnsiTheme="minorHAnsi" w:cs="Miriam"/>
          <w:b/>
          <w:bCs/>
          <w:color w:val="002060"/>
          <w:szCs w:val="24"/>
          <w:lang w:eastAsia="pt-BR"/>
        </w:rPr>
        <w:t xml:space="preserve">21. </w:t>
      </w:r>
      <w:r w:rsidR="004C6B84" w:rsidRPr="00D07752">
        <w:rPr>
          <w:rFonts w:asciiTheme="minorHAnsi" w:hAnsiTheme="minorHAnsi" w:cs="Miriam"/>
          <w:b/>
          <w:bCs/>
          <w:color w:val="002060"/>
          <w:szCs w:val="24"/>
          <w:lang w:eastAsia="pt-BR"/>
        </w:rPr>
        <w:t>FERRAMENTAS TECNOLÓGICAS</w:t>
      </w:r>
      <w:bookmarkEnd w:id="654"/>
      <w:bookmarkEnd w:id="655"/>
      <w:bookmarkEnd w:id="656"/>
    </w:p>
    <w:p w14:paraId="04AA98AF" w14:textId="731E91E1" w:rsidR="00E40C9B" w:rsidRPr="007E046A" w:rsidRDefault="00E40C9B" w:rsidP="00AB14CA">
      <w:pPr>
        <w:jc w:val="both"/>
        <w:rPr>
          <w:rFonts w:asciiTheme="minorHAnsi" w:eastAsia="Times New Roman" w:hAnsiTheme="minorHAnsi" w:cs="Calibri"/>
          <w:color w:val="FF0000"/>
          <w:szCs w:val="24"/>
          <w:lang w:eastAsia="pt-BR"/>
        </w:rPr>
      </w:pPr>
    </w:p>
    <w:p w14:paraId="60F88C7D" w14:textId="77777777" w:rsidR="004C6B84" w:rsidRPr="007E046A" w:rsidRDefault="004C6B84" w:rsidP="004C6B84">
      <w:pPr>
        <w:jc w:val="both"/>
        <w:rPr>
          <w:rFonts w:asciiTheme="minorHAnsi" w:eastAsia="Times New Roman" w:hAnsiTheme="minorHAnsi" w:cs="Calibri"/>
          <w:b/>
          <w:szCs w:val="24"/>
          <w:lang w:eastAsia="pt-BR"/>
        </w:rPr>
      </w:pPr>
      <w:r w:rsidRPr="007E046A">
        <w:rPr>
          <w:rFonts w:asciiTheme="minorHAnsi" w:eastAsia="Times New Roman" w:hAnsiTheme="minorHAnsi" w:cs="Calibri"/>
          <w:b/>
          <w:szCs w:val="24"/>
          <w:lang w:eastAsia="pt-BR"/>
        </w:rPr>
        <w:t>Escopo da Avaliação</w:t>
      </w:r>
    </w:p>
    <w:tbl>
      <w:tblPr>
        <w:tblStyle w:val="TabeladeGrade1Clara-nfase1"/>
        <w:tblW w:w="5000" w:type="pct"/>
        <w:tblLook w:val="04A0" w:firstRow="1" w:lastRow="0" w:firstColumn="1" w:lastColumn="0" w:noHBand="0" w:noVBand="1"/>
      </w:tblPr>
      <w:tblGrid>
        <w:gridCol w:w="3235"/>
        <w:gridCol w:w="3234"/>
        <w:gridCol w:w="3444"/>
      </w:tblGrid>
      <w:tr w:rsidR="004C6B84" w:rsidRPr="007E046A" w14:paraId="2E58869E" w14:textId="77777777" w:rsidTr="004C6B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2" w:type="pct"/>
            <w:hideMark/>
          </w:tcPr>
          <w:p w14:paraId="41A4EB61" w14:textId="77777777" w:rsidR="004C6B84" w:rsidRPr="007E046A" w:rsidRDefault="004C6B84" w:rsidP="00F064ED">
            <w:pPr>
              <w:jc w:val="center"/>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lastRenderedPageBreak/>
              <w:t>Item</w:t>
            </w:r>
          </w:p>
        </w:tc>
        <w:tc>
          <w:tcPr>
            <w:tcW w:w="1631" w:type="pct"/>
          </w:tcPr>
          <w:p w14:paraId="6EE6B09E" w14:textId="77777777" w:rsidR="004C6B84" w:rsidRPr="007E046A" w:rsidRDefault="004C6B84"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Base Legal</w:t>
            </w:r>
          </w:p>
        </w:tc>
        <w:tc>
          <w:tcPr>
            <w:tcW w:w="1737" w:type="pct"/>
            <w:hideMark/>
          </w:tcPr>
          <w:p w14:paraId="23128913" w14:textId="77777777" w:rsidR="004C6B84" w:rsidRPr="007E046A" w:rsidRDefault="004C6B84" w:rsidP="00F064E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E046A">
              <w:rPr>
                <w:rFonts w:asciiTheme="minorHAnsi" w:eastAsia="Times New Roman" w:hAnsiTheme="minorHAnsi" w:cs="Arial"/>
                <w:bCs w:val="0"/>
                <w:sz w:val="14"/>
                <w:szCs w:val="16"/>
                <w:lang w:eastAsia="pt-BR"/>
              </w:rPr>
              <w:t>URL</w:t>
            </w:r>
          </w:p>
        </w:tc>
      </w:tr>
      <w:tr w:rsidR="004C6B84" w:rsidRPr="007E046A" w14:paraId="14674C44" w14:textId="77777777" w:rsidTr="003461BD">
        <w:tc>
          <w:tcPr>
            <w:cnfStyle w:val="001000000000" w:firstRow="0" w:lastRow="0" w:firstColumn="1" w:lastColumn="0" w:oddVBand="0" w:evenVBand="0" w:oddHBand="0" w:evenHBand="0" w:firstRowFirstColumn="0" w:firstRowLastColumn="0" w:lastRowFirstColumn="0" w:lastRowLastColumn="0"/>
            <w:tcW w:w="1632" w:type="pct"/>
          </w:tcPr>
          <w:p w14:paraId="153131F2" w14:textId="46B8913C" w:rsidR="004C6B84" w:rsidRPr="007E046A" w:rsidRDefault="003D4DB3" w:rsidP="004C6B84">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21</w:t>
            </w:r>
            <w:r w:rsidR="004C6B84" w:rsidRPr="007E046A">
              <w:rPr>
                <w:rFonts w:asciiTheme="minorHAnsi" w:eastAsia="Times New Roman" w:hAnsiTheme="minorHAnsi" w:cs="Arial"/>
                <w:sz w:val="14"/>
                <w:szCs w:val="16"/>
                <w:lang w:eastAsia="pt-BR"/>
              </w:rPr>
              <w:t xml:space="preserve">. </w:t>
            </w:r>
            <w:r w:rsidR="004C6B84" w:rsidRPr="007E046A">
              <w:rPr>
                <w:rFonts w:asciiTheme="minorHAnsi" w:eastAsia="Times New Roman" w:hAnsiTheme="minorHAnsi" w:cs="Arial"/>
                <w:b w:val="0"/>
                <w:sz w:val="14"/>
                <w:szCs w:val="16"/>
                <w:lang w:eastAsia="pt-BR"/>
              </w:rPr>
              <w:t>O site do órgão ou entidade disponibiliza ferramenta de pesquisa de conteúdo que permita o acesso à informação de forma objetiva, transparente, clara e em linguagem de fácil compreensão?</w:t>
            </w:r>
          </w:p>
        </w:tc>
        <w:tc>
          <w:tcPr>
            <w:tcW w:w="1631" w:type="pct"/>
          </w:tcPr>
          <w:p w14:paraId="1B55BC86" w14:textId="77777777" w:rsidR="004C6B84" w:rsidRPr="007E046A" w:rsidRDefault="004C6B84" w:rsidP="00F064E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737" w:type="pct"/>
            <w:vAlign w:val="center"/>
          </w:tcPr>
          <w:p w14:paraId="432E2F94" w14:textId="0000461E" w:rsidR="004C6B84" w:rsidRPr="007E046A" w:rsidRDefault="00123D05" w:rsidP="003461B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7E046A">
              <w:rPr>
                <w:rFonts w:asciiTheme="minorHAnsi" w:eastAsia="Times New Roman" w:hAnsiTheme="minorHAnsi" w:cs="Arial"/>
                <w:sz w:val="14"/>
                <w:szCs w:val="16"/>
                <w:lang w:eastAsia="pt-BR"/>
              </w:rPr>
              <w:t>http://fazenda.gov.br/</w:t>
            </w:r>
          </w:p>
        </w:tc>
      </w:tr>
    </w:tbl>
    <w:p w14:paraId="59E58A98" w14:textId="77777777" w:rsidR="00993EFE" w:rsidRPr="007E046A" w:rsidRDefault="00993EFE" w:rsidP="00993EFE">
      <w:pPr>
        <w:ind w:left="1843" w:hanging="1843"/>
        <w:jc w:val="both"/>
        <w:rPr>
          <w:rFonts w:asciiTheme="minorHAnsi" w:hAnsiTheme="minorHAnsi" w:cs="Helvetica"/>
          <w:color w:val="FF0000"/>
          <w:szCs w:val="24"/>
          <w:shd w:val="clear" w:color="auto" w:fill="FFFFFF"/>
        </w:rPr>
      </w:pPr>
    </w:p>
    <w:p w14:paraId="3858408A" w14:textId="77777777" w:rsidR="004C6B84" w:rsidRPr="007E046A" w:rsidRDefault="004C6B84" w:rsidP="004C6B84">
      <w:pPr>
        <w:tabs>
          <w:tab w:val="left" w:pos="284"/>
        </w:tabs>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Constatações e Orientações</w:t>
      </w:r>
    </w:p>
    <w:p w14:paraId="7C2638AE" w14:textId="77777777" w:rsidR="00993EFE" w:rsidRPr="007E046A" w:rsidRDefault="00993EFE" w:rsidP="00993EFE">
      <w:pPr>
        <w:rPr>
          <w:color w:val="FF0000"/>
          <w:szCs w:val="24"/>
          <w:lang w:eastAsia="pt-BR"/>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2"/>
        <w:gridCol w:w="8171"/>
      </w:tblGrid>
      <w:tr w:rsidR="00993EFE" w:rsidRPr="007E046A" w14:paraId="1F619B46" w14:textId="77777777" w:rsidTr="003D4DB3">
        <w:tc>
          <w:tcPr>
            <w:tcW w:w="883" w:type="pct"/>
          </w:tcPr>
          <w:p w14:paraId="6159668B" w14:textId="2AC661B0" w:rsidR="00993EFE" w:rsidRPr="007E046A" w:rsidRDefault="00993EFE" w:rsidP="00F064ED">
            <w:pPr>
              <w:jc w:val="both"/>
              <w:rPr>
                <w:szCs w:val="24"/>
                <w:lang w:val="en-US" w:eastAsia="pt-BR"/>
              </w:rPr>
            </w:pPr>
            <w:r w:rsidRPr="007E046A">
              <w:rPr>
                <w:b/>
                <w:sz w:val="20"/>
                <w:lang w:eastAsia="pt-BR"/>
              </w:rPr>
              <w:t xml:space="preserve">Constatação </w:t>
            </w:r>
            <w:r w:rsidR="003D4DB3">
              <w:rPr>
                <w:b/>
                <w:sz w:val="20"/>
                <w:lang w:eastAsia="pt-BR"/>
              </w:rPr>
              <w:t>21</w:t>
            </w:r>
          </w:p>
        </w:tc>
        <w:tc>
          <w:tcPr>
            <w:tcW w:w="4117" w:type="pct"/>
          </w:tcPr>
          <w:p w14:paraId="7F9201F2" w14:textId="1B6A50DD" w:rsidR="00596E58" w:rsidRPr="007E046A" w:rsidRDefault="00993EFE" w:rsidP="001E4756">
            <w:pPr>
              <w:jc w:val="both"/>
              <w:rPr>
                <w:szCs w:val="24"/>
                <w:lang w:eastAsia="pt-BR"/>
              </w:rPr>
            </w:pPr>
            <w:r w:rsidRPr="007E046A">
              <w:rPr>
                <w:szCs w:val="24"/>
                <w:lang w:eastAsia="pt-BR"/>
              </w:rPr>
              <w:t xml:space="preserve">Foi encontrada ferramenta de pesquisa de conteúdo no portal. </w:t>
            </w:r>
          </w:p>
        </w:tc>
      </w:tr>
    </w:tbl>
    <w:p w14:paraId="7E1B1EB0" w14:textId="04150BA5" w:rsidR="00596E58" w:rsidRPr="00426709" w:rsidRDefault="00596E58" w:rsidP="00426709">
      <w:pPr>
        <w:pStyle w:val="TtuloManual"/>
        <w:numPr>
          <w:ilvl w:val="0"/>
          <w:numId w:val="4"/>
        </w:numPr>
        <w:outlineLvl w:val="0"/>
      </w:pPr>
      <w:bookmarkStart w:id="657" w:name="_Toc488152843"/>
      <w:bookmarkStart w:id="658" w:name="_Toc491854917"/>
      <w:r w:rsidRPr="00426709">
        <w:t>POLÍTICA DE DADOS ABERTOS DO GOVERNO FEDERAL</w:t>
      </w:r>
      <w:bookmarkEnd w:id="657"/>
      <w:bookmarkEnd w:id="658"/>
    </w:p>
    <w:p w14:paraId="71755293" w14:textId="77777777" w:rsidR="00596E58" w:rsidRPr="009652C2" w:rsidRDefault="00596E58" w:rsidP="00596E58">
      <w:pPr>
        <w:pStyle w:val="PargrafodaLista"/>
        <w:spacing w:before="240"/>
        <w:ind w:left="0"/>
        <w:jc w:val="both"/>
        <w:rPr>
          <w:rFonts w:asciiTheme="minorHAnsi" w:hAnsiTheme="minorHAnsi" w:cs="Calibri"/>
        </w:rPr>
      </w:pPr>
      <w:r w:rsidRPr="009652C2">
        <w:rPr>
          <w:rFonts w:asciiTheme="minorHAnsi" w:hAnsiTheme="minorHAnsi" w:cs="Calibri"/>
        </w:rPr>
        <w:t>A Política de Dados Abertos (Decreto nº 8777/2016), regulamenta dispositivos da Lei de Acesso à Informação e tem a finalidade de promover a publicação de dados contidos em bases de dados de órgãos e entidades da administração pública federal direta, autárquica e fundacional. A implementação da Política de Dados Abertos ocorre por meio da execução de um Plano de Dados Abertos (PDA), que é o documento que organiza o planejamento das ações de implementação e promoção da abertura de dados dos órgãos.</w:t>
      </w:r>
    </w:p>
    <w:p w14:paraId="3CEDCF5B" w14:textId="77777777" w:rsidR="00596E58" w:rsidRPr="009652C2" w:rsidRDefault="00596E58" w:rsidP="00596E58">
      <w:pPr>
        <w:pStyle w:val="PargrafodaLista"/>
        <w:spacing w:before="240"/>
        <w:ind w:left="0"/>
        <w:jc w:val="both"/>
        <w:rPr>
          <w:rFonts w:asciiTheme="minorHAnsi" w:hAnsiTheme="minorHAnsi" w:cs="Calibri"/>
        </w:rPr>
      </w:pPr>
      <w:r w:rsidRPr="009652C2">
        <w:rPr>
          <w:rFonts w:asciiTheme="minorHAnsi" w:hAnsiTheme="minorHAnsi" w:cs="Calibri"/>
        </w:rPr>
        <w:t>O monitoramento da Política, de acordo com o art. 10º do Decreto 8.777/2016, é atribuição do Ministério da Transparência e Controladoria-Geral da União (CGU). O papel da CGU é verificar se órgãos da Administração Pública direta, autárquica e fundacional publicaram seus Planos de Dados Abertos (PDAs) em atendimento ao disposto no citado decreto, assim como se as bases de dados discriminadas nos Planos de Dados Abertos (PDAs) estão sendo efetivamente disponibilizadas no prazo estipulado nos PDAs.</w:t>
      </w:r>
    </w:p>
    <w:p w14:paraId="0A38BCF0" w14:textId="09757081" w:rsidR="00596E58" w:rsidRPr="009652C2" w:rsidRDefault="00596E58" w:rsidP="00596E58">
      <w:pPr>
        <w:pStyle w:val="PargrafodaLista"/>
        <w:spacing w:before="240"/>
        <w:ind w:left="0"/>
        <w:jc w:val="both"/>
        <w:rPr>
          <w:rFonts w:asciiTheme="minorHAnsi" w:hAnsiTheme="minorHAnsi" w:cs="Calibri"/>
        </w:rPr>
      </w:pPr>
      <w:r w:rsidRPr="009652C2">
        <w:rPr>
          <w:rFonts w:asciiTheme="minorHAnsi" w:hAnsiTheme="minorHAnsi" w:cs="Calibri"/>
        </w:rPr>
        <w:t>A visão geral e a situação de cada órgão em relação à Política podem ser verificadas por meio do painel de monitoramento, disponível em www.paineis.cgu.gov.br/</w:t>
      </w:r>
      <w:proofErr w:type="spellStart"/>
      <w:r w:rsidRPr="009652C2">
        <w:rPr>
          <w:rFonts w:asciiTheme="minorHAnsi" w:hAnsiTheme="minorHAnsi" w:cs="Calibri"/>
        </w:rPr>
        <w:t>dadosabertos</w:t>
      </w:r>
      <w:proofErr w:type="spellEnd"/>
      <w:r w:rsidRPr="009652C2">
        <w:rPr>
          <w:rFonts w:asciiTheme="minorHAnsi" w:hAnsiTheme="minorHAnsi" w:cs="Calibri"/>
        </w:rPr>
        <w:t xml:space="preserve">. Cabe ressaltar que a verificação a respeito desta seção foi realizada no dia </w:t>
      </w:r>
      <w:r>
        <w:rPr>
          <w:rFonts w:asciiTheme="minorHAnsi" w:hAnsiTheme="minorHAnsi" w:cs="Calibri"/>
        </w:rPr>
        <w:t>24</w:t>
      </w:r>
      <w:r w:rsidRPr="009652C2">
        <w:rPr>
          <w:rFonts w:asciiTheme="minorHAnsi" w:hAnsiTheme="minorHAnsi" w:cs="Calibri"/>
        </w:rPr>
        <w:t>/07/2017.</w:t>
      </w:r>
    </w:p>
    <w:p w14:paraId="7077242A" w14:textId="77777777" w:rsidR="00596E58" w:rsidRPr="009652C2" w:rsidRDefault="00596E58" w:rsidP="00596E58">
      <w:pPr>
        <w:pStyle w:val="PargrafodaLista"/>
        <w:ind w:left="0"/>
        <w:jc w:val="both"/>
        <w:rPr>
          <w:rFonts w:asciiTheme="minorHAnsi" w:hAnsiTheme="minorHAnsi" w:cs="Calibri"/>
        </w:rPr>
      </w:pPr>
    </w:p>
    <w:p w14:paraId="5324DE5F" w14:textId="77777777" w:rsidR="00596E58" w:rsidRPr="00426709" w:rsidRDefault="00596E58" w:rsidP="00426709">
      <w:pPr>
        <w:pStyle w:val="Ttulo2"/>
        <w:rPr>
          <w:rFonts w:asciiTheme="minorHAnsi" w:hAnsiTheme="minorHAnsi" w:cs="Miriam"/>
          <w:b/>
          <w:bCs/>
          <w:color w:val="002060"/>
          <w:szCs w:val="24"/>
          <w:lang w:eastAsia="pt-BR"/>
        </w:rPr>
      </w:pPr>
      <w:bookmarkStart w:id="659" w:name="_Toc488152844"/>
      <w:bookmarkStart w:id="660" w:name="_Toc491854918"/>
      <w:r w:rsidRPr="00426709">
        <w:rPr>
          <w:rFonts w:asciiTheme="minorHAnsi" w:hAnsiTheme="minorHAnsi" w:cs="Miriam"/>
          <w:b/>
          <w:bCs/>
          <w:color w:val="002060"/>
          <w:szCs w:val="24"/>
          <w:lang w:eastAsia="pt-BR"/>
        </w:rPr>
        <w:t>22. PLANO DE DADOS ABERTOS</w:t>
      </w:r>
      <w:bookmarkEnd w:id="659"/>
      <w:bookmarkEnd w:id="660"/>
    </w:p>
    <w:p w14:paraId="4873D5AD" w14:textId="77777777" w:rsidR="00596E58" w:rsidRPr="009652C2" w:rsidRDefault="00596E58" w:rsidP="00596E58">
      <w:pPr>
        <w:jc w:val="both"/>
        <w:rPr>
          <w:rFonts w:asciiTheme="minorHAnsi" w:hAnsiTheme="minorHAnsi"/>
          <w:b/>
        </w:rPr>
      </w:pPr>
    </w:p>
    <w:p w14:paraId="1ED92EA8" w14:textId="1A2CEA87" w:rsidR="00596E58" w:rsidRDefault="00596E58" w:rsidP="00596E58">
      <w:pPr>
        <w:jc w:val="both"/>
        <w:rPr>
          <w:rFonts w:asciiTheme="minorHAnsi" w:hAnsiTheme="minorHAnsi" w:cs="Helvetica"/>
          <w:b/>
          <w:shd w:val="clear" w:color="auto" w:fill="FFFFFF"/>
        </w:rPr>
      </w:pPr>
      <w:r w:rsidRPr="009652C2">
        <w:rPr>
          <w:rFonts w:asciiTheme="minorHAnsi" w:hAnsiTheme="minorHAnsi" w:cs="Helvetica"/>
          <w:b/>
          <w:shd w:val="clear" w:color="auto" w:fill="FFFFFF"/>
        </w:rPr>
        <w:t>Escopo de avaliação</w:t>
      </w:r>
    </w:p>
    <w:p w14:paraId="482DF025" w14:textId="77777777" w:rsidR="00426709" w:rsidRPr="009652C2" w:rsidRDefault="00426709" w:rsidP="00596E58">
      <w:pPr>
        <w:jc w:val="both"/>
        <w:rPr>
          <w:rFonts w:asciiTheme="minorHAnsi" w:hAnsiTheme="minorHAnsi" w:cs="Helvetica"/>
          <w:b/>
          <w:shd w:val="clear" w:color="auto" w:fill="FFFFFF"/>
        </w:rPr>
      </w:pPr>
    </w:p>
    <w:p w14:paraId="0CDFB096" w14:textId="77777777" w:rsidR="00596E58" w:rsidRPr="009652C2" w:rsidRDefault="00596E58" w:rsidP="00596E58">
      <w:pPr>
        <w:jc w:val="both"/>
        <w:rPr>
          <w:rFonts w:asciiTheme="minorHAnsi" w:hAnsiTheme="minorHAnsi" w:cs="Calibri"/>
        </w:rPr>
      </w:pPr>
      <w:r w:rsidRPr="009652C2">
        <w:rPr>
          <w:rFonts w:asciiTheme="minorHAnsi" w:hAnsiTheme="minorHAnsi" w:cs="Calibri"/>
        </w:rPr>
        <w:t>Neste item foi avaliado se o órgão ou entidade publicou o PDA e se possui cronograma de abertura de bases de dados.</w:t>
      </w:r>
    </w:p>
    <w:p w14:paraId="7C861DE4" w14:textId="77777777" w:rsidR="00596E58" w:rsidRPr="009652C2" w:rsidRDefault="00596E58" w:rsidP="00596E58">
      <w:pPr>
        <w:jc w:val="both"/>
        <w:rPr>
          <w:rFonts w:asciiTheme="minorHAnsi" w:hAnsiTheme="minorHAnsi" w:cs="Calibri"/>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0"/>
        <w:gridCol w:w="8173"/>
      </w:tblGrid>
      <w:tr w:rsidR="00596E58" w:rsidRPr="009652C2" w14:paraId="228720B1" w14:textId="77777777" w:rsidTr="007D0D71">
        <w:tc>
          <w:tcPr>
            <w:tcW w:w="882" w:type="pct"/>
          </w:tcPr>
          <w:p w14:paraId="4035A4E5" w14:textId="77777777" w:rsidR="00596E58" w:rsidRPr="009652C2" w:rsidRDefault="00596E58" w:rsidP="007D0D71">
            <w:pPr>
              <w:rPr>
                <w:rFonts w:asciiTheme="minorHAnsi" w:hAnsiTheme="minorHAnsi"/>
                <w:lang w:val="en-US" w:eastAsia="pt-BR"/>
              </w:rPr>
            </w:pPr>
            <w:r w:rsidRPr="009652C2">
              <w:rPr>
                <w:rFonts w:asciiTheme="minorHAnsi" w:hAnsiTheme="minorHAnsi" w:cs="Helvetica"/>
                <w:b/>
                <w:shd w:val="clear" w:color="auto" w:fill="FFFFFF"/>
              </w:rPr>
              <w:t>Constatação 22</w:t>
            </w:r>
          </w:p>
        </w:tc>
        <w:tc>
          <w:tcPr>
            <w:tcW w:w="4118" w:type="pct"/>
          </w:tcPr>
          <w:p w14:paraId="6503C2C6" w14:textId="77777777" w:rsidR="00596E58" w:rsidRDefault="00596E58" w:rsidP="007D0D71">
            <w:pPr>
              <w:jc w:val="both"/>
              <w:rPr>
                <w:rFonts w:asciiTheme="minorHAnsi" w:hAnsiTheme="minorHAnsi"/>
              </w:rPr>
            </w:pPr>
            <w:r w:rsidRPr="009652C2">
              <w:rPr>
                <w:rFonts w:asciiTheme="minorHAnsi" w:hAnsiTheme="minorHAnsi"/>
                <w:lang w:eastAsia="pt-BR"/>
              </w:rPr>
              <w:t xml:space="preserve">Em que pese o Plano de Dados Abertos não estar publicado na página adequada (vide orientação 20.1), o Ministério da Fazenda publicou um Plano de Dados Abertos por meio da resolução CTIC/MF nº 008/2016 e está disponível no portal do órgão por meio do link: </w:t>
            </w:r>
            <w:hyperlink r:id="rId37" w:history="1">
              <w:r w:rsidRPr="009652C2">
                <w:rPr>
                  <w:rStyle w:val="Hyperlink"/>
                  <w:rFonts w:asciiTheme="minorHAnsi" w:hAnsiTheme="minorHAnsi"/>
                </w:rPr>
                <w:t>http://fazenda.gov.br/orgaos/secretaria-executiva/spoa/resolucao-ctic-mf-008-2016-pda.pdf</w:t>
              </w:r>
            </w:hyperlink>
            <w:r>
              <w:rPr>
                <w:rStyle w:val="Hyperlink"/>
                <w:rFonts w:asciiTheme="minorHAnsi" w:hAnsiTheme="minorHAnsi"/>
              </w:rPr>
              <w:t>.</w:t>
            </w:r>
            <w:r w:rsidRPr="009652C2">
              <w:rPr>
                <w:rFonts w:asciiTheme="minorHAnsi" w:hAnsiTheme="minorHAnsi"/>
              </w:rPr>
              <w:t xml:space="preserve"> </w:t>
            </w:r>
          </w:p>
          <w:p w14:paraId="5C54211C" w14:textId="77777777" w:rsidR="00596E58" w:rsidRPr="009652C2" w:rsidRDefault="00596E58" w:rsidP="007D0D71">
            <w:pPr>
              <w:jc w:val="both"/>
              <w:rPr>
                <w:rFonts w:asciiTheme="minorHAnsi" w:hAnsiTheme="minorHAnsi"/>
                <w:lang w:eastAsia="pt-BR"/>
              </w:rPr>
            </w:pPr>
            <w:r>
              <w:rPr>
                <w:rFonts w:asciiTheme="minorHAnsi" w:hAnsiTheme="minorHAnsi"/>
              </w:rPr>
              <w:t>Também foi disponibilizado</w:t>
            </w:r>
            <w:r w:rsidRPr="009652C2">
              <w:rPr>
                <w:rFonts w:asciiTheme="minorHAnsi" w:hAnsiTheme="minorHAnsi"/>
              </w:rPr>
              <w:t xml:space="preserve"> na Wiki do Ministério do Planejamento</w:t>
            </w:r>
            <w:r>
              <w:rPr>
                <w:rFonts w:asciiTheme="minorHAnsi" w:hAnsiTheme="minorHAnsi"/>
              </w:rPr>
              <w:t>:</w:t>
            </w:r>
            <w:r w:rsidRPr="009652C2">
              <w:rPr>
                <w:rFonts w:asciiTheme="minorHAnsi" w:hAnsiTheme="minorHAnsi"/>
              </w:rPr>
              <w:t xml:space="preserve"> </w:t>
            </w:r>
            <w:hyperlink r:id="rId38" w:history="1">
              <w:r w:rsidRPr="009652C2">
                <w:rPr>
                  <w:rStyle w:val="Hyperlink"/>
                  <w:rFonts w:asciiTheme="minorHAnsi" w:hAnsiTheme="minorHAnsi"/>
                </w:rPr>
                <w:t>http://wiki.dados.gov.br/GetFile.aspx?File=%2fPlanos%20de%20Dados%20Abertos%20Publicados%2fPlano_de_Dados_Abertos_do_Ministerio_da_Fazenda.pdf</w:t>
              </w:r>
            </w:hyperlink>
            <w:r w:rsidRPr="009652C2">
              <w:rPr>
                <w:rFonts w:asciiTheme="minorHAnsi" w:hAnsiTheme="minorHAnsi"/>
                <w:lang w:eastAsia="pt-BR"/>
              </w:rPr>
              <w:t>.</w:t>
            </w:r>
          </w:p>
        </w:tc>
      </w:tr>
      <w:tr w:rsidR="00596E58" w:rsidRPr="009652C2" w14:paraId="2586C0BC" w14:textId="77777777" w:rsidTr="007D0D71">
        <w:tc>
          <w:tcPr>
            <w:tcW w:w="882" w:type="pct"/>
          </w:tcPr>
          <w:p w14:paraId="34FDE0E5" w14:textId="77777777" w:rsidR="00596E58" w:rsidRPr="009652C2" w:rsidRDefault="00596E58" w:rsidP="007D0D71">
            <w:pPr>
              <w:rPr>
                <w:rFonts w:asciiTheme="minorHAnsi" w:hAnsiTheme="minorHAnsi" w:cs="Helvetica"/>
                <w:b/>
                <w:shd w:val="clear" w:color="auto" w:fill="FFFFFF"/>
              </w:rPr>
            </w:pPr>
          </w:p>
        </w:tc>
        <w:tc>
          <w:tcPr>
            <w:tcW w:w="4118" w:type="pct"/>
          </w:tcPr>
          <w:p w14:paraId="0AA98CAF" w14:textId="77777777" w:rsidR="00596E58" w:rsidRPr="009652C2" w:rsidRDefault="00596E58" w:rsidP="007D0D71">
            <w:pPr>
              <w:jc w:val="both"/>
              <w:rPr>
                <w:rFonts w:asciiTheme="minorHAnsi" w:hAnsiTheme="minorHAnsi"/>
                <w:lang w:eastAsia="pt-BR"/>
              </w:rPr>
            </w:pPr>
          </w:p>
        </w:tc>
      </w:tr>
    </w:tbl>
    <w:p w14:paraId="3D9CB7C0" w14:textId="77777777" w:rsidR="00596E58" w:rsidRPr="00426709" w:rsidRDefault="00596E58" w:rsidP="00426709">
      <w:pPr>
        <w:pStyle w:val="Ttulo2"/>
        <w:rPr>
          <w:rFonts w:asciiTheme="minorHAnsi" w:hAnsiTheme="minorHAnsi" w:cs="Miriam"/>
          <w:b/>
          <w:bCs/>
          <w:color w:val="002060"/>
          <w:szCs w:val="24"/>
          <w:lang w:eastAsia="pt-BR"/>
        </w:rPr>
      </w:pPr>
      <w:bookmarkStart w:id="661" w:name="_Toc488152845"/>
      <w:bookmarkStart w:id="662" w:name="_Toc491854919"/>
      <w:r w:rsidRPr="00426709">
        <w:rPr>
          <w:rFonts w:asciiTheme="minorHAnsi" w:hAnsiTheme="minorHAnsi" w:cs="Miriam"/>
          <w:b/>
          <w:bCs/>
          <w:color w:val="002060"/>
          <w:szCs w:val="24"/>
          <w:lang w:eastAsia="pt-BR"/>
        </w:rPr>
        <w:t>23. CRONOGRAMA DE ABERTURA DE DADOS</w:t>
      </w:r>
      <w:bookmarkEnd w:id="661"/>
      <w:bookmarkEnd w:id="662"/>
    </w:p>
    <w:p w14:paraId="40421738" w14:textId="77777777" w:rsidR="00596E58" w:rsidRPr="009652C2" w:rsidRDefault="00596E58" w:rsidP="00596E58">
      <w:pPr>
        <w:jc w:val="both"/>
        <w:rPr>
          <w:rFonts w:asciiTheme="minorHAnsi" w:hAnsiTheme="minorHAnsi"/>
          <w:b/>
        </w:rPr>
      </w:pPr>
    </w:p>
    <w:p w14:paraId="42818A59" w14:textId="5B793CCF" w:rsidR="00596E58" w:rsidRDefault="00596E58" w:rsidP="00596E58">
      <w:pPr>
        <w:jc w:val="both"/>
        <w:rPr>
          <w:rFonts w:asciiTheme="minorHAnsi" w:hAnsiTheme="minorHAnsi" w:cs="Helvetica"/>
          <w:b/>
          <w:shd w:val="clear" w:color="auto" w:fill="FFFFFF"/>
        </w:rPr>
      </w:pPr>
      <w:r w:rsidRPr="009652C2">
        <w:rPr>
          <w:rFonts w:asciiTheme="minorHAnsi" w:hAnsiTheme="minorHAnsi" w:cs="Helvetica"/>
          <w:b/>
          <w:shd w:val="clear" w:color="auto" w:fill="FFFFFF"/>
        </w:rPr>
        <w:t>Escopo de avaliação</w:t>
      </w:r>
    </w:p>
    <w:p w14:paraId="551EB108" w14:textId="77777777" w:rsidR="00426709" w:rsidRPr="009652C2" w:rsidRDefault="00426709" w:rsidP="00596E58">
      <w:pPr>
        <w:jc w:val="both"/>
        <w:rPr>
          <w:rFonts w:asciiTheme="minorHAnsi" w:hAnsiTheme="minorHAnsi" w:cs="Helvetica"/>
          <w:b/>
          <w:shd w:val="clear" w:color="auto" w:fill="FFFFFF"/>
        </w:rPr>
      </w:pPr>
    </w:p>
    <w:p w14:paraId="7EA54B59" w14:textId="77777777" w:rsidR="00596E58" w:rsidRPr="009652C2" w:rsidRDefault="00596E58" w:rsidP="00596E58">
      <w:pPr>
        <w:jc w:val="both"/>
        <w:rPr>
          <w:rFonts w:asciiTheme="minorHAnsi" w:hAnsiTheme="minorHAnsi"/>
          <w:color w:val="000000" w:themeColor="text1"/>
        </w:rPr>
      </w:pPr>
      <w:r w:rsidRPr="009652C2">
        <w:rPr>
          <w:rFonts w:asciiTheme="minorHAnsi" w:hAnsiTheme="minorHAnsi"/>
          <w:color w:val="000000" w:themeColor="text1"/>
        </w:rPr>
        <w:t>Neste item foi avaliado se o órgão ou entidade cumpre a programação de abertura de dados estabelecida no PDA. Para fins de controle, a busca pelas bases de dados programadas nos PDAs é feita unicamente no Portal Brasileiro de Dados Abertos e as bases de dados relacionadas no PDA deverão possuir a mesma nomenclatura das publicadas no Portal Brasileiro de Dados Abertos.</w:t>
      </w:r>
    </w:p>
    <w:p w14:paraId="26489F6D" w14:textId="77777777" w:rsidR="00596E58" w:rsidRPr="009652C2" w:rsidRDefault="00596E58" w:rsidP="00596E58">
      <w:pPr>
        <w:jc w:val="both"/>
        <w:rPr>
          <w:rFonts w:asciiTheme="minorHAnsi" w:hAnsiTheme="minorHAnsi"/>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8026"/>
      </w:tblGrid>
      <w:tr w:rsidR="00596E58" w:rsidRPr="009652C2" w14:paraId="20B7AC2A" w14:textId="77777777" w:rsidTr="007D0D71">
        <w:tc>
          <w:tcPr>
            <w:tcW w:w="956" w:type="pct"/>
          </w:tcPr>
          <w:p w14:paraId="4B18E972" w14:textId="77777777" w:rsidR="00596E58" w:rsidRPr="005A1D20" w:rsidRDefault="00596E58" w:rsidP="007D0D71">
            <w:pPr>
              <w:rPr>
                <w:rFonts w:asciiTheme="minorHAnsi" w:hAnsiTheme="minorHAnsi" w:cs="Helvetica"/>
                <w:b/>
                <w:shd w:val="clear" w:color="auto" w:fill="FFFFFF"/>
              </w:rPr>
            </w:pPr>
            <w:r w:rsidRPr="005A1D20">
              <w:rPr>
                <w:rFonts w:asciiTheme="minorHAnsi" w:hAnsiTheme="minorHAnsi" w:cs="Helvetica"/>
                <w:b/>
                <w:shd w:val="clear" w:color="auto" w:fill="FFFFFF"/>
              </w:rPr>
              <w:t>Constatação 23.1</w:t>
            </w:r>
          </w:p>
          <w:p w14:paraId="15C093E2" w14:textId="77777777" w:rsidR="00596E58" w:rsidRPr="009539C4" w:rsidRDefault="00596E58" w:rsidP="007D0D71">
            <w:pPr>
              <w:rPr>
                <w:rFonts w:asciiTheme="minorHAnsi" w:hAnsiTheme="minorHAnsi" w:cs="Helvetica"/>
                <w:b/>
                <w:shd w:val="clear" w:color="auto" w:fill="FFFFFF"/>
              </w:rPr>
            </w:pPr>
          </w:p>
          <w:p w14:paraId="17F5F3EF" w14:textId="77777777" w:rsidR="00596E58" w:rsidRPr="009539C4" w:rsidRDefault="00596E58" w:rsidP="007D0D71">
            <w:pPr>
              <w:rPr>
                <w:rFonts w:asciiTheme="minorHAnsi" w:hAnsiTheme="minorHAnsi" w:cs="Helvetica"/>
                <w:b/>
                <w:shd w:val="clear" w:color="auto" w:fill="FFFFFF"/>
              </w:rPr>
            </w:pPr>
          </w:p>
          <w:p w14:paraId="519BDF74" w14:textId="77777777" w:rsidR="00596E58" w:rsidRPr="005A1D20" w:rsidRDefault="00596E58" w:rsidP="007D0D71">
            <w:pPr>
              <w:rPr>
                <w:rFonts w:asciiTheme="minorHAnsi" w:hAnsiTheme="minorHAnsi" w:cs="Helvetica"/>
                <w:b/>
                <w:shd w:val="clear" w:color="auto" w:fill="FFFFFF"/>
              </w:rPr>
            </w:pPr>
          </w:p>
          <w:p w14:paraId="63D857DB" w14:textId="77777777" w:rsidR="00596E58" w:rsidRPr="005A1D20" w:rsidRDefault="00596E58" w:rsidP="007D0D71">
            <w:pPr>
              <w:rPr>
                <w:rFonts w:asciiTheme="minorHAnsi" w:hAnsiTheme="minorHAnsi" w:cs="Helvetica"/>
                <w:b/>
                <w:shd w:val="clear" w:color="auto" w:fill="FFFFFF"/>
              </w:rPr>
            </w:pPr>
          </w:p>
          <w:p w14:paraId="7DAF49EA" w14:textId="77777777" w:rsidR="00596E58" w:rsidRPr="005A1D20" w:rsidRDefault="00596E58" w:rsidP="007D0D71">
            <w:pPr>
              <w:rPr>
                <w:rFonts w:asciiTheme="minorHAnsi" w:hAnsiTheme="minorHAnsi" w:cs="Helvetica"/>
                <w:b/>
                <w:shd w:val="clear" w:color="auto" w:fill="FFFFFF"/>
              </w:rPr>
            </w:pPr>
          </w:p>
          <w:p w14:paraId="48B3A2A6" w14:textId="77777777" w:rsidR="00596E58" w:rsidRPr="005A1D20" w:rsidRDefault="00596E58" w:rsidP="007D0D71">
            <w:pPr>
              <w:rPr>
                <w:rFonts w:asciiTheme="minorHAnsi" w:hAnsiTheme="minorHAnsi" w:cs="Helvetica"/>
                <w:b/>
                <w:shd w:val="clear" w:color="auto" w:fill="FFFFFF"/>
              </w:rPr>
            </w:pPr>
          </w:p>
          <w:p w14:paraId="2E7391E6" w14:textId="77777777" w:rsidR="00596E58" w:rsidRPr="005A1D20" w:rsidRDefault="00596E58" w:rsidP="007D0D71">
            <w:pPr>
              <w:rPr>
                <w:rFonts w:asciiTheme="minorHAnsi" w:hAnsiTheme="minorHAnsi" w:cs="Helvetica"/>
                <w:b/>
                <w:shd w:val="clear" w:color="auto" w:fill="FFFFFF"/>
              </w:rPr>
            </w:pPr>
          </w:p>
          <w:p w14:paraId="22B0E4FF" w14:textId="77777777" w:rsidR="00596E58" w:rsidRPr="005A1D20" w:rsidRDefault="00596E58" w:rsidP="007D0D71">
            <w:pPr>
              <w:rPr>
                <w:rFonts w:asciiTheme="minorHAnsi" w:hAnsiTheme="minorHAnsi" w:cs="Helvetica"/>
                <w:b/>
                <w:shd w:val="clear" w:color="auto" w:fill="FFFFFF"/>
              </w:rPr>
            </w:pPr>
          </w:p>
          <w:p w14:paraId="774DC634" w14:textId="77777777" w:rsidR="00596E58" w:rsidRPr="005A1D20" w:rsidRDefault="00596E58" w:rsidP="007D0D71">
            <w:pPr>
              <w:rPr>
                <w:rFonts w:asciiTheme="minorHAnsi" w:hAnsiTheme="minorHAnsi" w:cs="Helvetica"/>
                <w:b/>
                <w:shd w:val="clear" w:color="auto" w:fill="FFFFFF"/>
              </w:rPr>
            </w:pPr>
          </w:p>
          <w:p w14:paraId="7DB9A23D" w14:textId="77777777" w:rsidR="00596E58" w:rsidRPr="005A1D20" w:rsidRDefault="00596E58" w:rsidP="007D0D71">
            <w:pPr>
              <w:rPr>
                <w:rFonts w:asciiTheme="minorHAnsi" w:hAnsiTheme="minorHAnsi" w:cs="Helvetica"/>
                <w:b/>
                <w:shd w:val="clear" w:color="auto" w:fill="FFFFFF"/>
              </w:rPr>
            </w:pPr>
          </w:p>
          <w:p w14:paraId="5591E6FC" w14:textId="77777777" w:rsidR="00596E58" w:rsidRPr="005A1D20" w:rsidRDefault="00596E58" w:rsidP="007D0D71">
            <w:pPr>
              <w:rPr>
                <w:rFonts w:asciiTheme="minorHAnsi" w:hAnsiTheme="minorHAnsi" w:cs="Helvetica"/>
                <w:b/>
                <w:shd w:val="clear" w:color="auto" w:fill="FFFFFF"/>
              </w:rPr>
            </w:pPr>
          </w:p>
          <w:p w14:paraId="59572FE1" w14:textId="77777777" w:rsidR="00596E58" w:rsidRPr="005A1D20" w:rsidRDefault="00596E58" w:rsidP="007D0D71">
            <w:pPr>
              <w:rPr>
                <w:rFonts w:asciiTheme="minorHAnsi" w:hAnsiTheme="minorHAnsi" w:cs="Helvetica"/>
                <w:b/>
                <w:shd w:val="clear" w:color="auto" w:fill="FFFFFF"/>
              </w:rPr>
            </w:pPr>
          </w:p>
          <w:p w14:paraId="00D4BEE2" w14:textId="77777777" w:rsidR="00596E58" w:rsidRPr="005A1D20" w:rsidRDefault="00596E58" w:rsidP="007D0D71">
            <w:pPr>
              <w:rPr>
                <w:rFonts w:asciiTheme="minorHAnsi" w:hAnsiTheme="minorHAnsi" w:cs="Helvetica"/>
                <w:b/>
                <w:shd w:val="clear" w:color="auto" w:fill="FFFFFF"/>
              </w:rPr>
            </w:pPr>
          </w:p>
          <w:p w14:paraId="7CAB860A" w14:textId="77777777" w:rsidR="00596E58" w:rsidRPr="005A1D20" w:rsidRDefault="00596E58" w:rsidP="007D0D71">
            <w:pPr>
              <w:rPr>
                <w:rFonts w:asciiTheme="minorHAnsi" w:hAnsiTheme="minorHAnsi" w:cs="Helvetica"/>
                <w:b/>
                <w:shd w:val="clear" w:color="auto" w:fill="FFFFFF"/>
              </w:rPr>
            </w:pPr>
          </w:p>
          <w:p w14:paraId="5B4238B3" w14:textId="77777777" w:rsidR="00596E58" w:rsidRPr="005A1D20" w:rsidRDefault="00596E58" w:rsidP="007D0D71">
            <w:pPr>
              <w:rPr>
                <w:rFonts w:asciiTheme="minorHAnsi" w:hAnsiTheme="minorHAnsi" w:cs="Helvetica"/>
                <w:b/>
                <w:shd w:val="clear" w:color="auto" w:fill="FFFFFF"/>
              </w:rPr>
            </w:pPr>
          </w:p>
          <w:p w14:paraId="16861534" w14:textId="77777777" w:rsidR="00596E58" w:rsidRPr="005A1D20" w:rsidRDefault="00596E58" w:rsidP="007D0D71">
            <w:pPr>
              <w:rPr>
                <w:rFonts w:asciiTheme="minorHAnsi" w:hAnsiTheme="minorHAnsi" w:cs="Helvetica"/>
                <w:b/>
                <w:shd w:val="clear" w:color="auto" w:fill="FFFFFF"/>
              </w:rPr>
            </w:pPr>
          </w:p>
          <w:p w14:paraId="30E82E21" w14:textId="77777777" w:rsidR="00596E58" w:rsidRPr="00CD4B14" w:rsidRDefault="00596E58" w:rsidP="007D0D71">
            <w:pPr>
              <w:rPr>
                <w:rFonts w:asciiTheme="minorHAnsi" w:hAnsiTheme="minorHAnsi" w:cs="Arial"/>
                <w:b/>
                <w:color w:val="000000"/>
              </w:rPr>
            </w:pPr>
          </w:p>
          <w:p w14:paraId="563E7158" w14:textId="77777777" w:rsidR="00596E58" w:rsidRPr="00CD4B14" w:rsidRDefault="00596E58" w:rsidP="007D0D71">
            <w:pPr>
              <w:rPr>
                <w:rFonts w:asciiTheme="minorHAnsi" w:hAnsiTheme="minorHAnsi" w:cs="Arial"/>
                <w:b/>
                <w:color w:val="000000"/>
              </w:rPr>
            </w:pPr>
          </w:p>
          <w:p w14:paraId="348F1024" w14:textId="77777777" w:rsidR="00596E58" w:rsidRPr="00CD4B14" w:rsidRDefault="00596E58" w:rsidP="007D0D71">
            <w:pPr>
              <w:rPr>
                <w:rFonts w:asciiTheme="minorHAnsi" w:hAnsiTheme="minorHAnsi" w:cs="Arial"/>
                <w:b/>
                <w:color w:val="000000"/>
              </w:rPr>
            </w:pPr>
          </w:p>
          <w:p w14:paraId="6F6B0061" w14:textId="77777777" w:rsidR="00596E58" w:rsidRPr="00CD4B14" w:rsidRDefault="00596E58" w:rsidP="007D0D71">
            <w:pPr>
              <w:rPr>
                <w:rFonts w:asciiTheme="minorHAnsi" w:hAnsiTheme="minorHAnsi" w:cs="Arial"/>
                <w:b/>
                <w:color w:val="000000"/>
              </w:rPr>
            </w:pPr>
          </w:p>
          <w:p w14:paraId="76FA7821" w14:textId="77777777" w:rsidR="00596E58" w:rsidRPr="00CD4B14" w:rsidRDefault="00596E58" w:rsidP="007D0D71">
            <w:pPr>
              <w:rPr>
                <w:rFonts w:asciiTheme="minorHAnsi" w:hAnsiTheme="minorHAnsi" w:cs="Arial"/>
                <w:b/>
                <w:color w:val="000000"/>
              </w:rPr>
            </w:pPr>
          </w:p>
          <w:p w14:paraId="01DF839A" w14:textId="77777777" w:rsidR="00596E58" w:rsidRPr="00CD4B14" w:rsidRDefault="00596E58" w:rsidP="007D0D71">
            <w:pPr>
              <w:rPr>
                <w:rFonts w:asciiTheme="minorHAnsi" w:hAnsiTheme="minorHAnsi" w:cs="Arial"/>
                <w:b/>
                <w:color w:val="000000"/>
              </w:rPr>
            </w:pPr>
          </w:p>
          <w:p w14:paraId="76C856ED" w14:textId="77777777" w:rsidR="00596E58" w:rsidRPr="00CD4B14" w:rsidRDefault="00596E58" w:rsidP="007D0D71">
            <w:pPr>
              <w:rPr>
                <w:rFonts w:asciiTheme="minorHAnsi" w:hAnsiTheme="minorHAnsi" w:cs="Arial"/>
                <w:b/>
                <w:color w:val="000000"/>
              </w:rPr>
            </w:pPr>
          </w:p>
          <w:p w14:paraId="7EBBB3D6" w14:textId="77777777" w:rsidR="00596E58" w:rsidRPr="00CD4B14" w:rsidRDefault="00596E58" w:rsidP="007D0D71">
            <w:pPr>
              <w:rPr>
                <w:rFonts w:asciiTheme="minorHAnsi" w:hAnsiTheme="minorHAnsi" w:cs="Arial"/>
                <w:b/>
                <w:color w:val="000000"/>
              </w:rPr>
            </w:pPr>
          </w:p>
          <w:p w14:paraId="01EF25B0" w14:textId="77777777" w:rsidR="00596E58" w:rsidRPr="00CD4B14" w:rsidRDefault="00596E58" w:rsidP="007D0D71">
            <w:pPr>
              <w:rPr>
                <w:rFonts w:asciiTheme="minorHAnsi" w:hAnsiTheme="minorHAnsi" w:cs="Arial"/>
                <w:b/>
                <w:color w:val="000000"/>
              </w:rPr>
            </w:pPr>
          </w:p>
          <w:p w14:paraId="4E8577AD" w14:textId="77777777" w:rsidR="00596E58" w:rsidRPr="00CD4B14" w:rsidRDefault="00596E58" w:rsidP="007D0D71">
            <w:pPr>
              <w:rPr>
                <w:rFonts w:asciiTheme="minorHAnsi" w:hAnsiTheme="minorHAnsi" w:cs="Arial"/>
                <w:b/>
                <w:color w:val="000000"/>
              </w:rPr>
            </w:pPr>
          </w:p>
          <w:p w14:paraId="714CFE2A" w14:textId="77777777" w:rsidR="00596E58" w:rsidRPr="00CD4B14" w:rsidRDefault="00596E58" w:rsidP="007D0D71">
            <w:pPr>
              <w:rPr>
                <w:rFonts w:asciiTheme="minorHAnsi" w:hAnsiTheme="minorHAnsi" w:cs="Arial"/>
                <w:b/>
                <w:color w:val="000000"/>
              </w:rPr>
            </w:pPr>
          </w:p>
          <w:p w14:paraId="31BF8BB1" w14:textId="77777777" w:rsidR="00596E58" w:rsidRPr="00CD4B14" w:rsidRDefault="00596E58" w:rsidP="007D0D71">
            <w:pPr>
              <w:rPr>
                <w:rFonts w:asciiTheme="minorHAnsi" w:hAnsiTheme="minorHAnsi" w:cs="Arial"/>
                <w:b/>
                <w:color w:val="000000"/>
              </w:rPr>
            </w:pPr>
          </w:p>
          <w:p w14:paraId="1C5ED7A6" w14:textId="77777777" w:rsidR="00596E58" w:rsidRPr="00CD4B14" w:rsidRDefault="00596E58" w:rsidP="007D0D71">
            <w:pPr>
              <w:rPr>
                <w:rFonts w:asciiTheme="minorHAnsi" w:hAnsiTheme="minorHAnsi" w:cs="Arial"/>
                <w:b/>
                <w:color w:val="000000"/>
              </w:rPr>
            </w:pPr>
          </w:p>
          <w:p w14:paraId="7D83C6AE" w14:textId="77777777" w:rsidR="00596E58" w:rsidRPr="00CD4B14" w:rsidRDefault="00596E58" w:rsidP="007D0D71">
            <w:pPr>
              <w:rPr>
                <w:rFonts w:asciiTheme="minorHAnsi" w:hAnsiTheme="minorHAnsi" w:cs="Arial"/>
                <w:b/>
                <w:color w:val="000000"/>
              </w:rPr>
            </w:pPr>
          </w:p>
          <w:p w14:paraId="4369F713" w14:textId="77777777" w:rsidR="00596E58" w:rsidRPr="00CD4B14" w:rsidRDefault="00596E58" w:rsidP="007D0D71">
            <w:pPr>
              <w:rPr>
                <w:rFonts w:asciiTheme="minorHAnsi" w:hAnsiTheme="minorHAnsi" w:cs="Arial"/>
                <w:b/>
                <w:color w:val="000000"/>
              </w:rPr>
            </w:pPr>
          </w:p>
          <w:p w14:paraId="5338631A" w14:textId="77777777" w:rsidR="00596E58" w:rsidRPr="00CD4B14" w:rsidRDefault="00596E58" w:rsidP="007D0D71">
            <w:pPr>
              <w:rPr>
                <w:rFonts w:asciiTheme="minorHAnsi" w:hAnsiTheme="minorHAnsi" w:cs="Arial"/>
                <w:b/>
                <w:color w:val="000000"/>
              </w:rPr>
            </w:pPr>
          </w:p>
          <w:p w14:paraId="353EB60F" w14:textId="77777777" w:rsidR="00596E58" w:rsidRPr="00CD4B14" w:rsidRDefault="00596E58" w:rsidP="007D0D71">
            <w:pPr>
              <w:rPr>
                <w:rFonts w:asciiTheme="minorHAnsi" w:hAnsiTheme="minorHAnsi" w:cs="Arial"/>
                <w:b/>
                <w:color w:val="000000"/>
              </w:rPr>
            </w:pPr>
          </w:p>
          <w:p w14:paraId="41DB4094" w14:textId="77777777" w:rsidR="00596E58" w:rsidRPr="00CD4B14" w:rsidRDefault="00596E58" w:rsidP="007D0D71">
            <w:pPr>
              <w:rPr>
                <w:rFonts w:asciiTheme="minorHAnsi" w:hAnsiTheme="minorHAnsi" w:cs="Arial"/>
                <w:b/>
                <w:color w:val="000000"/>
              </w:rPr>
            </w:pPr>
          </w:p>
          <w:p w14:paraId="13495385" w14:textId="77777777" w:rsidR="00596E58" w:rsidRPr="00CD4B14" w:rsidRDefault="00596E58" w:rsidP="007D0D71">
            <w:pPr>
              <w:rPr>
                <w:rFonts w:asciiTheme="minorHAnsi" w:hAnsiTheme="minorHAnsi" w:cs="Arial"/>
                <w:b/>
                <w:color w:val="000000"/>
              </w:rPr>
            </w:pPr>
          </w:p>
          <w:p w14:paraId="7F15E26A" w14:textId="77777777" w:rsidR="00596E58" w:rsidRPr="00CD4B14" w:rsidRDefault="00596E58" w:rsidP="007D0D71">
            <w:pPr>
              <w:rPr>
                <w:rFonts w:asciiTheme="minorHAnsi" w:hAnsiTheme="minorHAnsi" w:cs="Arial"/>
                <w:b/>
                <w:color w:val="000000"/>
              </w:rPr>
            </w:pPr>
          </w:p>
          <w:p w14:paraId="059BF931" w14:textId="77777777" w:rsidR="00596E58" w:rsidRPr="00CD4B14" w:rsidRDefault="00596E58" w:rsidP="007D0D71">
            <w:pPr>
              <w:rPr>
                <w:rFonts w:asciiTheme="minorHAnsi" w:hAnsiTheme="minorHAnsi" w:cs="Arial"/>
                <w:b/>
                <w:color w:val="000000"/>
              </w:rPr>
            </w:pPr>
          </w:p>
          <w:p w14:paraId="4BB389DE" w14:textId="77777777" w:rsidR="00596E58" w:rsidRPr="00CD4B14" w:rsidRDefault="00596E58" w:rsidP="007D0D71">
            <w:pPr>
              <w:rPr>
                <w:rFonts w:asciiTheme="minorHAnsi" w:hAnsiTheme="minorHAnsi" w:cs="Arial"/>
                <w:b/>
                <w:color w:val="000000"/>
              </w:rPr>
            </w:pPr>
          </w:p>
          <w:p w14:paraId="41BCE4E9" w14:textId="77777777" w:rsidR="00596E58" w:rsidRPr="00CD4B14" w:rsidRDefault="00596E58" w:rsidP="007D0D71">
            <w:pPr>
              <w:rPr>
                <w:rFonts w:asciiTheme="minorHAnsi" w:hAnsiTheme="minorHAnsi" w:cs="Arial"/>
                <w:b/>
                <w:color w:val="000000"/>
              </w:rPr>
            </w:pPr>
          </w:p>
          <w:p w14:paraId="06A6A1A1" w14:textId="77777777" w:rsidR="00596E58" w:rsidRPr="00CD4B14" w:rsidRDefault="00596E58" w:rsidP="007D0D71">
            <w:pPr>
              <w:rPr>
                <w:rFonts w:asciiTheme="minorHAnsi" w:hAnsiTheme="minorHAnsi" w:cs="Arial"/>
                <w:b/>
                <w:color w:val="000000"/>
              </w:rPr>
            </w:pPr>
          </w:p>
          <w:p w14:paraId="41934EF1" w14:textId="77777777" w:rsidR="00596E58" w:rsidRPr="00CD4B14" w:rsidRDefault="00596E58" w:rsidP="007D0D71">
            <w:pPr>
              <w:rPr>
                <w:rFonts w:asciiTheme="minorHAnsi" w:hAnsiTheme="minorHAnsi" w:cs="Arial"/>
                <w:b/>
                <w:color w:val="000000"/>
              </w:rPr>
            </w:pPr>
          </w:p>
          <w:p w14:paraId="4B4848E5" w14:textId="77777777" w:rsidR="00596E58" w:rsidRPr="00CD4B14" w:rsidRDefault="00596E58" w:rsidP="007D0D71">
            <w:pPr>
              <w:rPr>
                <w:rFonts w:asciiTheme="minorHAnsi" w:hAnsiTheme="minorHAnsi" w:cs="Arial"/>
                <w:b/>
                <w:color w:val="000000"/>
              </w:rPr>
            </w:pPr>
          </w:p>
          <w:p w14:paraId="2F214EC3" w14:textId="77777777" w:rsidR="00596E58" w:rsidRDefault="00596E58" w:rsidP="007D0D71">
            <w:pPr>
              <w:jc w:val="both"/>
              <w:rPr>
                <w:rFonts w:asciiTheme="minorHAnsi" w:hAnsiTheme="minorHAnsi" w:cs="Helvetica"/>
                <w:b/>
                <w:shd w:val="clear" w:color="auto" w:fill="FFFFFF"/>
              </w:rPr>
            </w:pPr>
          </w:p>
          <w:p w14:paraId="2BD752F4" w14:textId="77777777" w:rsidR="00596E58" w:rsidRDefault="00596E58" w:rsidP="007D0D71">
            <w:pPr>
              <w:jc w:val="both"/>
              <w:rPr>
                <w:rFonts w:asciiTheme="minorHAnsi" w:hAnsiTheme="minorHAnsi" w:cs="Helvetica"/>
                <w:b/>
                <w:shd w:val="clear" w:color="auto" w:fill="FFFFFF"/>
              </w:rPr>
            </w:pPr>
          </w:p>
          <w:p w14:paraId="7E961262" w14:textId="77777777" w:rsidR="00596E58" w:rsidRPr="005A1D20" w:rsidRDefault="00596E58" w:rsidP="007D0D71">
            <w:pPr>
              <w:jc w:val="both"/>
              <w:rPr>
                <w:rFonts w:asciiTheme="minorHAnsi" w:hAnsiTheme="minorHAnsi" w:cs="Helvetica"/>
                <w:b/>
                <w:shd w:val="clear" w:color="auto" w:fill="FFFFFF"/>
              </w:rPr>
            </w:pPr>
            <w:r w:rsidRPr="005A1D20">
              <w:rPr>
                <w:rFonts w:asciiTheme="minorHAnsi" w:hAnsiTheme="minorHAnsi" w:cs="Helvetica"/>
                <w:b/>
                <w:shd w:val="clear" w:color="auto" w:fill="FFFFFF"/>
              </w:rPr>
              <w:t>Orientação 23.1</w:t>
            </w:r>
          </w:p>
          <w:p w14:paraId="5E4C3F32" w14:textId="77777777" w:rsidR="00596E58" w:rsidRPr="00CD4B14" w:rsidRDefault="00596E58" w:rsidP="007D0D71">
            <w:pPr>
              <w:rPr>
                <w:rFonts w:asciiTheme="minorHAnsi" w:hAnsiTheme="minorHAnsi" w:cs="Arial"/>
                <w:b/>
                <w:color w:val="000000"/>
              </w:rPr>
            </w:pPr>
          </w:p>
          <w:p w14:paraId="2E215C46" w14:textId="77777777" w:rsidR="00596E58" w:rsidRPr="00CD4B14" w:rsidRDefault="00596E58" w:rsidP="007D0D71">
            <w:pPr>
              <w:rPr>
                <w:rFonts w:asciiTheme="minorHAnsi" w:hAnsiTheme="minorHAnsi" w:cs="Arial"/>
                <w:b/>
                <w:color w:val="000000"/>
              </w:rPr>
            </w:pPr>
          </w:p>
          <w:p w14:paraId="50DDAD9D" w14:textId="77777777" w:rsidR="00596E58" w:rsidRPr="005A1D20" w:rsidRDefault="00596E58" w:rsidP="007D0D71">
            <w:pPr>
              <w:rPr>
                <w:rFonts w:asciiTheme="minorHAnsi" w:hAnsiTheme="minorHAnsi"/>
                <w:b/>
                <w:lang w:eastAsia="pt-BR"/>
              </w:rPr>
            </w:pPr>
          </w:p>
          <w:p w14:paraId="635A451D" w14:textId="77777777" w:rsidR="00596E58" w:rsidRPr="009539C4" w:rsidRDefault="00596E58" w:rsidP="007D0D71">
            <w:pPr>
              <w:rPr>
                <w:rFonts w:asciiTheme="minorHAnsi" w:hAnsiTheme="minorHAnsi"/>
                <w:b/>
                <w:lang w:eastAsia="pt-BR"/>
              </w:rPr>
            </w:pPr>
          </w:p>
          <w:p w14:paraId="191A44A7" w14:textId="77777777" w:rsidR="00596E58" w:rsidRPr="00CD4B14" w:rsidRDefault="00596E58" w:rsidP="007D0D71">
            <w:pPr>
              <w:rPr>
                <w:rFonts w:asciiTheme="minorHAnsi" w:hAnsiTheme="minorHAnsi"/>
                <w:b/>
                <w:lang w:eastAsia="pt-BR"/>
              </w:rPr>
            </w:pPr>
            <w:r w:rsidRPr="00CD4B14">
              <w:rPr>
                <w:rFonts w:asciiTheme="minorHAnsi" w:hAnsiTheme="minorHAnsi"/>
                <w:b/>
                <w:lang w:eastAsia="pt-BR"/>
              </w:rPr>
              <w:t>Constatação 23.2</w:t>
            </w:r>
          </w:p>
          <w:p w14:paraId="1FC8695A" w14:textId="77777777" w:rsidR="00596E58" w:rsidRPr="005A1D20" w:rsidRDefault="00596E58" w:rsidP="007D0D71">
            <w:pPr>
              <w:jc w:val="both"/>
              <w:rPr>
                <w:rFonts w:asciiTheme="minorHAnsi" w:hAnsiTheme="minorHAnsi" w:cs="Helvetica"/>
                <w:b/>
                <w:shd w:val="clear" w:color="auto" w:fill="FFFFFF"/>
              </w:rPr>
            </w:pPr>
          </w:p>
          <w:p w14:paraId="667E5B63" w14:textId="77777777" w:rsidR="00596E58" w:rsidRDefault="00596E58" w:rsidP="007D0D71">
            <w:pPr>
              <w:jc w:val="both"/>
              <w:rPr>
                <w:rFonts w:asciiTheme="minorHAnsi" w:hAnsiTheme="minorHAnsi" w:cs="Helvetica"/>
                <w:b/>
                <w:shd w:val="clear" w:color="auto" w:fill="FFFFFF"/>
              </w:rPr>
            </w:pPr>
          </w:p>
          <w:p w14:paraId="1884DFED" w14:textId="77777777" w:rsidR="00596E58" w:rsidRPr="009539C4" w:rsidRDefault="00596E58" w:rsidP="007D0D71">
            <w:pPr>
              <w:jc w:val="both"/>
              <w:rPr>
                <w:rFonts w:asciiTheme="minorHAnsi" w:hAnsiTheme="minorHAnsi" w:cs="Helvetica"/>
                <w:b/>
                <w:shd w:val="clear" w:color="auto" w:fill="FFFFFF"/>
              </w:rPr>
            </w:pPr>
            <w:r w:rsidRPr="009539C4">
              <w:rPr>
                <w:rFonts w:asciiTheme="minorHAnsi" w:hAnsiTheme="minorHAnsi" w:cs="Helvetica"/>
                <w:b/>
                <w:shd w:val="clear" w:color="auto" w:fill="FFFFFF"/>
              </w:rPr>
              <w:t>Orientação 23.2</w:t>
            </w:r>
          </w:p>
          <w:p w14:paraId="3C8F3D59" w14:textId="77777777" w:rsidR="00596E58" w:rsidRPr="00CD4B14" w:rsidRDefault="00596E58" w:rsidP="007D0D71">
            <w:pPr>
              <w:rPr>
                <w:rFonts w:asciiTheme="minorHAnsi" w:hAnsiTheme="minorHAnsi"/>
                <w:b/>
                <w:lang w:eastAsia="pt-BR"/>
              </w:rPr>
            </w:pPr>
          </w:p>
          <w:p w14:paraId="5E31464A" w14:textId="77777777" w:rsidR="00596E58" w:rsidRPr="00CD4B14" w:rsidRDefault="00596E58" w:rsidP="007D0D71">
            <w:pPr>
              <w:rPr>
                <w:rFonts w:asciiTheme="minorHAnsi" w:hAnsiTheme="minorHAnsi"/>
                <w:b/>
                <w:lang w:eastAsia="pt-BR"/>
              </w:rPr>
            </w:pPr>
          </w:p>
          <w:p w14:paraId="23625F40" w14:textId="77777777" w:rsidR="00596E58" w:rsidRPr="00CD4B14" w:rsidRDefault="00596E58" w:rsidP="007D0D71">
            <w:pPr>
              <w:rPr>
                <w:rFonts w:asciiTheme="minorHAnsi" w:hAnsiTheme="minorHAnsi"/>
                <w:b/>
                <w:lang w:eastAsia="pt-BR"/>
              </w:rPr>
            </w:pPr>
          </w:p>
          <w:p w14:paraId="1B7632B1" w14:textId="77777777" w:rsidR="00596E58" w:rsidRDefault="00596E58" w:rsidP="007D0D71">
            <w:pPr>
              <w:rPr>
                <w:rFonts w:asciiTheme="minorHAnsi" w:hAnsiTheme="minorHAnsi"/>
                <w:b/>
                <w:lang w:eastAsia="pt-BR"/>
              </w:rPr>
            </w:pPr>
          </w:p>
          <w:p w14:paraId="0FECCFFA" w14:textId="19819678" w:rsidR="00596E58" w:rsidRPr="00CD4B14" w:rsidRDefault="00596E58" w:rsidP="007D0D71">
            <w:pPr>
              <w:rPr>
                <w:rFonts w:asciiTheme="minorHAnsi" w:hAnsiTheme="minorHAnsi"/>
                <w:b/>
                <w:lang w:eastAsia="pt-BR"/>
              </w:rPr>
            </w:pPr>
            <w:r w:rsidRPr="00CD4B14">
              <w:rPr>
                <w:rFonts w:asciiTheme="minorHAnsi" w:hAnsiTheme="minorHAnsi"/>
                <w:b/>
                <w:lang w:eastAsia="pt-BR"/>
              </w:rPr>
              <w:t>Constatação 23.3</w:t>
            </w:r>
          </w:p>
          <w:p w14:paraId="0AF3665E" w14:textId="77777777" w:rsidR="00596E58" w:rsidRPr="00CD4B14" w:rsidRDefault="00596E58" w:rsidP="007D0D71">
            <w:pPr>
              <w:rPr>
                <w:rFonts w:asciiTheme="minorHAnsi" w:hAnsiTheme="minorHAnsi"/>
                <w:b/>
                <w:lang w:eastAsia="pt-BR"/>
              </w:rPr>
            </w:pPr>
          </w:p>
          <w:p w14:paraId="36AACEA2" w14:textId="77777777" w:rsidR="00596E58" w:rsidRPr="00CD4B14" w:rsidRDefault="00596E58" w:rsidP="007D0D71">
            <w:pPr>
              <w:rPr>
                <w:rFonts w:asciiTheme="minorHAnsi" w:hAnsiTheme="minorHAnsi"/>
                <w:b/>
                <w:lang w:eastAsia="pt-BR"/>
              </w:rPr>
            </w:pPr>
          </w:p>
          <w:p w14:paraId="51C5F651" w14:textId="77777777" w:rsidR="00596E58" w:rsidRPr="00CD4B14" w:rsidRDefault="00596E58" w:rsidP="007D0D71">
            <w:pPr>
              <w:rPr>
                <w:rFonts w:asciiTheme="minorHAnsi" w:hAnsiTheme="minorHAnsi"/>
                <w:b/>
                <w:lang w:eastAsia="pt-BR"/>
              </w:rPr>
            </w:pPr>
          </w:p>
          <w:p w14:paraId="3287569F" w14:textId="77777777" w:rsidR="00596E58" w:rsidRPr="00CD4B14" w:rsidRDefault="00596E58" w:rsidP="007D0D71">
            <w:pPr>
              <w:rPr>
                <w:rFonts w:asciiTheme="minorHAnsi" w:hAnsiTheme="minorHAnsi"/>
                <w:b/>
                <w:lang w:eastAsia="pt-BR"/>
              </w:rPr>
            </w:pPr>
          </w:p>
          <w:p w14:paraId="0D12D966" w14:textId="77777777" w:rsidR="00596E58" w:rsidRPr="00CD4B14" w:rsidRDefault="00596E58" w:rsidP="007D0D71">
            <w:pPr>
              <w:rPr>
                <w:rFonts w:asciiTheme="minorHAnsi" w:hAnsiTheme="minorHAnsi"/>
                <w:b/>
                <w:lang w:eastAsia="pt-BR"/>
              </w:rPr>
            </w:pPr>
          </w:p>
          <w:p w14:paraId="272AC40C" w14:textId="77777777" w:rsidR="00596E58" w:rsidRPr="00CD4B14" w:rsidRDefault="00596E58" w:rsidP="007D0D71">
            <w:pPr>
              <w:rPr>
                <w:rFonts w:asciiTheme="minorHAnsi" w:hAnsiTheme="minorHAnsi"/>
                <w:b/>
                <w:lang w:eastAsia="pt-BR"/>
              </w:rPr>
            </w:pPr>
          </w:p>
          <w:p w14:paraId="2EAFB75C" w14:textId="77777777" w:rsidR="00596E58" w:rsidRPr="00CD4B14" w:rsidRDefault="00596E58" w:rsidP="007D0D71">
            <w:pPr>
              <w:rPr>
                <w:rFonts w:asciiTheme="minorHAnsi" w:hAnsiTheme="minorHAnsi" w:cs="Arial"/>
                <w:b/>
                <w:color w:val="000000"/>
              </w:rPr>
            </w:pPr>
          </w:p>
          <w:p w14:paraId="261A0456" w14:textId="77777777" w:rsidR="00596E58" w:rsidRPr="00CD4B14" w:rsidRDefault="00596E58" w:rsidP="007D0D71">
            <w:pPr>
              <w:rPr>
                <w:rFonts w:asciiTheme="minorHAnsi" w:hAnsiTheme="minorHAnsi"/>
                <w:b/>
                <w:lang w:eastAsia="pt-BR"/>
              </w:rPr>
            </w:pPr>
          </w:p>
          <w:p w14:paraId="4F252EC2" w14:textId="77777777" w:rsidR="00596E58" w:rsidRPr="00CD4B14" w:rsidRDefault="00596E58" w:rsidP="007D0D71">
            <w:pPr>
              <w:rPr>
                <w:rFonts w:asciiTheme="minorHAnsi" w:hAnsiTheme="minorHAnsi"/>
                <w:b/>
                <w:lang w:eastAsia="pt-BR"/>
              </w:rPr>
            </w:pPr>
          </w:p>
          <w:p w14:paraId="607FA84F" w14:textId="77777777" w:rsidR="00596E58" w:rsidRPr="00CD4B14" w:rsidRDefault="00596E58" w:rsidP="007D0D71">
            <w:pPr>
              <w:rPr>
                <w:rFonts w:asciiTheme="minorHAnsi" w:hAnsiTheme="minorHAnsi"/>
                <w:b/>
                <w:lang w:eastAsia="pt-BR"/>
              </w:rPr>
            </w:pPr>
          </w:p>
          <w:p w14:paraId="1C68C4C1" w14:textId="77777777" w:rsidR="00596E58" w:rsidRDefault="00596E58" w:rsidP="007D0D71">
            <w:pPr>
              <w:rPr>
                <w:rFonts w:asciiTheme="minorHAnsi" w:hAnsiTheme="minorHAnsi"/>
                <w:b/>
                <w:lang w:eastAsia="pt-BR"/>
              </w:rPr>
            </w:pPr>
          </w:p>
          <w:p w14:paraId="7A50E2B9" w14:textId="77777777" w:rsidR="00596E58" w:rsidRPr="009569BF" w:rsidRDefault="00596E58" w:rsidP="007D0D71">
            <w:pPr>
              <w:rPr>
                <w:rFonts w:asciiTheme="minorHAnsi" w:hAnsiTheme="minorHAnsi"/>
                <w:b/>
                <w:lang w:eastAsia="pt-BR"/>
              </w:rPr>
            </w:pPr>
            <w:r w:rsidRPr="009569BF">
              <w:rPr>
                <w:rFonts w:asciiTheme="minorHAnsi" w:hAnsiTheme="minorHAnsi"/>
                <w:b/>
                <w:lang w:eastAsia="pt-BR"/>
              </w:rPr>
              <w:t>Orientação 23.3</w:t>
            </w:r>
          </w:p>
          <w:p w14:paraId="0C16BF68" w14:textId="77777777" w:rsidR="00596E58" w:rsidRPr="009569BF" w:rsidRDefault="00596E58" w:rsidP="007D0D71">
            <w:pPr>
              <w:rPr>
                <w:rFonts w:asciiTheme="minorHAnsi" w:hAnsiTheme="minorHAnsi"/>
                <w:b/>
                <w:lang w:eastAsia="pt-BR"/>
              </w:rPr>
            </w:pPr>
          </w:p>
        </w:tc>
        <w:tc>
          <w:tcPr>
            <w:tcW w:w="4044" w:type="pct"/>
          </w:tcPr>
          <w:p w14:paraId="5FB9B758" w14:textId="77777777" w:rsidR="00596E58" w:rsidRPr="000A0CCC" w:rsidRDefault="00596E58" w:rsidP="007D0D71">
            <w:pPr>
              <w:jc w:val="both"/>
              <w:rPr>
                <w:rFonts w:asciiTheme="minorHAnsi" w:hAnsiTheme="minorHAnsi"/>
                <w:lang w:eastAsia="pt-BR"/>
              </w:rPr>
            </w:pPr>
            <w:r w:rsidRPr="009539C4">
              <w:rPr>
                <w:rFonts w:asciiTheme="minorHAnsi" w:hAnsiTheme="minorHAnsi"/>
                <w:lang w:eastAsia="pt-BR"/>
              </w:rPr>
              <w:lastRenderedPageBreak/>
              <w:t xml:space="preserve">No Anexo 01 do Plano de Dados Abertos do Ministério da Fazenda (MF), encontra-se a tabela “BASE DE DADOS”, com uma relação de 69 bases a serem disponibilizadas no Portal Brasileiro de Dados Abertos até </w:t>
            </w:r>
            <w:proofErr w:type="gramStart"/>
            <w:r w:rsidRPr="009539C4">
              <w:rPr>
                <w:rFonts w:asciiTheme="minorHAnsi" w:hAnsiTheme="minorHAnsi"/>
                <w:lang w:eastAsia="pt-BR"/>
              </w:rPr>
              <w:t>Dezembro</w:t>
            </w:r>
            <w:proofErr w:type="gramEnd"/>
            <w:r w:rsidRPr="009539C4">
              <w:rPr>
                <w:rFonts w:asciiTheme="minorHAnsi" w:hAnsiTheme="minorHAnsi"/>
                <w:lang w:eastAsia="pt-BR"/>
              </w:rPr>
              <w:t>/2017</w:t>
            </w:r>
            <w:r w:rsidRPr="000A0CCC">
              <w:rPr>
                <w:rFonts w:asciiTheme="minorHAnsi" w:hAnsiTheme="minorHAnsi"/>
                <w:lang w:eastAsia="pt-BR"/>
              </w:rPr>
              <w:t xml:space="preserve">, conforme o Plano de Ação do </w:t>
            </w:r>
            <w:r w:rsidRPr="000A0CCC">
              <w:rPr>
                <w:rFonts w:asciiTheme="minorHAnsi" w:hAnsiTheme="minorHAnsi"/>
                <w:lang w:eastAsia="pt-BR"/>
              </w:rPr>
              <w:lastRenderedPageBreak/>
              <w:t>órgão. Todas essas bases já foram publicadas, antecipadamente, no Portal Brasileiro de Dados Abertos.</w:t>
            </w:r>
          </w:p>
          <w:p w14:paraId="72BB9E81" w14:textId="77777777" w:rsidR="00596E58" w:rsidRPr="000A0CCC" w:rsidRDefault="00596E58" w:rsidP="007D0D71">
            <w:pPr>
              <w:jc w:val="both"/>
              <w:rPr>
                <w:rFonts w:asciiTheme="minorHAnsi" w:hAnsiTheme="minorHAnsi"/>
                <w:lang w:eastAsia="pt-BR"/>
              </w:rPr>
            </w:pPr>
          </w:p>
          <w:p w14:paraId="22BCBE84" w14:textId="42C99E4E" w:rsidR="00596E58" w:rsidRDefault="00596E58" w:rsidP="007D0D71">
            <w:pPr>
              <w:jc w:val="both"/>
              <w:rPr>
                <w:rFonts w:asciiTheme="minorHAnsi" w:hAnsiTheme="minorHAnsi"/>
                <w:lang w:eastAsia="pt-BR"/>
              </w:rPr>
            </w:pPr>
            <w:r w:rsidRPr="000A0CCC">
              <w:rPr>
                <w:rFonts w:asciiTheme="minorHAnsi" w:hAnsiTheme="minorHAnsi"/>
                <w:lang w:eastAsia="pt-BR"/>
              </w:rPr>
              <w:t>No entanto, as se</w:t>
            </w:r>
            <w:r>
              <w:rPr>
                <w:rFonts w:asciiTheme="minorHAnsi" w:hAnsiTheme="minorHAnsi"/>
                <w:lang w:eastAsia="pt-BR"/>
              </w:rPr>
              <w:t xml:space="preserve">guintes bases de dados </w:t>
            </w:r>
            <w:r w:rsidRPr="000A0CCC">
              <w:rPr>
                <w:rFonts w:asciiTheme="minorHAnsi" w:hAnsiTheme="minorHAnsi"/>
                <w:lang w:eastAsia="pt-BR"/>
              </w:rPr>
              <w:t xml:space="preserve">possuem, no </w:t>
            </w:r>
            <w:r w:rsidR="006D2A17" w:rsidRPr="000A0CCC">
              <w:rPr>
                <w:rFonts w:asciiTheme="minorHAnsi" w:hAnsiTheme="minorHAnsi"/>
                <w:lang w:eastAsia="pt-BR"/>
              </w:rPr>
              <w:t>Portal, mais</w:t>
            </w:r>
            <w:r w:rsidRPr="000A0CCC">
              <w:rPr>
                <w:rFonts w:asciiTheme="minorHAnsi" w:hAnsiTheme="minorHAnsi"/>
                <w:lang w:eastAsia="pt-BR"/>
              </w:rPr>
              <w:t xml:space="preserve"> de um link</w:t>
            </w:r>
            <w:r>
              <w:rPr>
                <w:rFonts w:asciiTheme="minorHAnsi" w:hAnsiTheme="minorHAnsi"/>
                <w:lang w:eastAsia="pt-BR"/>
              </w:rPr>
              <w:t xml:space="preserve"> relacionado </w:t>
            </w:r>
            <w:r w:rsidRPr="000A0CCC">
              <w:rPr>
                <w:rFonts w:asciiTheme="minorHAnsi" w:hAnsiTheme="minorHAnsi"/>
                <w:lang w:eastAsia="pt-BR"/>
              </w:rPr>
              <w:t>à uma mesma nomenclatura de base prevista no PDA/MF, impedindo</w:t>
            </w:r>
            <w:r w:rsidR="006D2A17">
              <w:rPr>
                <w:rFonts w:asciiTheme="minorHAnsi" w:hAnsiTheme="minorHAnsi"/>
                <w:lang w:eastAsia="pt-BR"/>
              </w:rPr>
              <w:t>,</w:t>
            </w:r>
            <w:r w:rsidRPr="000A0CCC">
              <w:rPr>
                <w:rFonts w:asciiTheme="minorHAnsi" w:hAnsiTheme="minorHAnsi"/>
                <w:lang w:eastAsia="pt-BR"/>
              </w:rPr>
              <w:t xml:space="preserve"> a</w:t>
            </w:r>
            <w:r w:rsidR="00836932">
              <w:rPr>
                <w:rFonts w:asciiTheme="minorHAnsi" w:hAnsiTheme="minorHAnsi"/>
                <w:lang w:eastAsia="pt-BR"/>
              </w:rPr>
              <w:t>ssim</w:t>
            </w:r>
            <w:r w:rsidR="006D2A17">
              <w:rPr>
                <w:rFonts w:asciiTheme="minorHAnsi" w:hAnsiTheme="minorHAnsi"/>
                <w:lang w:eastAsia="pt-BR"/>
              </w:rPr>
              <w:t>,</w:t>
            </w:r>
            <w:r w:rsidR="00836932">
              <w:rPr>
                <w:rFonts w:asciiTheme="minorHAnsi" w:hAnsiTheme="minorHAnsi"/>
                <w:lang w:eastAsia="pt-BR"/>
              </w:rPr>
              <w:t xml:space="preserve"> que sejam disponibilizadas </w:t>
            </w:r>
            <w:r w:rsidRPr="000A0CCC">
              <w:rPr>
                <w:rFonts w:asciiTheme="minorHAnsi" w:hAnsiTheme="minorHAnsi"/>
                <w:lang w:eastAsia="pt-BR"/>
              </w:rPr>
              <w:t>no Painel de Dados Abertos da CGU:</w:t>
            </w:r>
          </w:p>
          <w:p w14:paraId="3DE586F9" w14:textId="77777777" w:rsidR="00596E58" w:rsidRPr="000A0CCC" w:rsidRDefault="00596E58" w:rsidP="007D0D71">
            <w:pPr>
              <w:jc w:val="both"/>
              <w:rPr>
                <w:rFonts w:asciiTheme="minorHAnsi" w:hAnsiTheme="minorHAnsi"/>
                <w:lang w:eastAsia="pt-BR"/>
              </w:rPr>
            </w:pPr>
          </w:p>
          <w:p w14:paraId="2977E110" w14:textId="77777777" w:rsidR="00596E58" w:rsidRPr="00E076BF" w:rsidRDefault="00596E58" w:rsidP="00596E58">
            <w:pPr>
              <w:pStyle w:val="PargrafodaLista"/>
              <w:numPr>
                <w:ilvl w:val="0"/>
                <w:numId w:val="7"/>
              </w:numPr>
              <w:jc w:val="both"/>
              <w:rPr>
                <w:rFonts w:asciiTheme="minorHAnsi" w:hAnsiTheme="minorHAnsi"/>
                <w:color w:val="000000"/>
                <w:u w:val="single"/>
              </w:rPr>
            </w:pPr>
            <w:r w:rsidRPr="00E076BF">
              <w:rPr>
                <w:rFonts w:asciiTheme="minorHAnsi" w:hAnsiTheme="minorHAnsi"/>
                <w:color w:val="000000"/>
                <w:u w:val="single"/>
              </w:rPr>
              <w:t>Despesa de Pessoal e Encargos Sociais da União</w:t>
            </w:r>
            <w:r>
              <w:rPr>
                <w:rFonts w:asciiTheme="minorHAnsi" w:hAnsiTheme="minorHAnsi"/>
                <w:color w:val="000000"/>
                <w:u w:val="single"/>
              </w:rPr>
              <w:t>:</w:t>
            </w:r>
          </w:p>
          <w:p w14:paraId="7701FE26" w14:textId="77777777" w:rsidR="00596E58" w:rsidRPr="006A11ED" w:rsidRDefault="00596E58" w:rsidP="00596E58">
            <w:pPr>
              <w:pStyle w:val="PargrafodaLista"/>
              <w:numPr>
                <w:ilvl w:val="0"/>
                <w:numId w:val="8"/>
              </w:numPr>
              <w:jc w:val="both"/>
              <w:rPr>
                <w:rFonts w:asciiTheme="minorHAnsi" w:hAnsiTheme="minorHAnsi"/>
                <w:i/>
                <w:color w:val="000000"/>
              </w:rPr>
            </w:pPr>
            <w:r w:rsidRPr="006A11ED">
              <w:rPr>
                <w:rFonts w:asciiTheme="minorHAnsi" w:hAnsiTheme="minorHAnsi"/>
                <w:i/>
                <w:color w:val="000000"/>
              </w:rPr>
              <w:t xml:space="preserve">Por função: </w:t>
            </w:r>
            <w:hyperlink r:id="rId39" w:history="1">
              <w:r w:rsidRPr="006A11ED">
                <w:rPr>
                  <w:rStyle w:val="Hyperlink"/>
                  <w:rFonts w:asciiTheme="minorHAnsi" w:hAnsiTheme="minorHAnsi"/>
                </w:rPr>
                <w:t>http://dados.gov.br/dataset/despesa-de-pessoal-e-encargos-sociais-da-uniao-por-funcao</w:t>
              </w:r>
            </w:hyperlink>
          </w:p>
          <w:p w14:paraId="227FE1C1" w14:textId="77777777" w:rsidR="00596E58" w:rsidRPr="006A11ED" w:rsidRDefault="00596E58" w:rsidP="00596E58">
            <w:pPr>
              <w:pStyle w:val="PargrafodaLista"/>
              <w:numPr>
                <w:ilvl w:val="0"/>
                <w:numId w:val="8"/>
              </w:numPr>
              <w:tabs>
                <w:tab w:val="left" w:pos="720"/>
              </w:tabs>
              <w:jc w:val="both"/>
              <w:rPr>
                <w:rFonts w:asciiTheme="minorHAnsi" w:hAnsiTheme="minorHAnsi"/>
                <w:i/>
                <w:color w:val="000000"/>
              </w:rPr>
            </w:pPr>
            <w:r w:rsidRPr="006A11ED">
              <w:rPr>
                <w:rFonts w:asciiTheme="minorHAnsi" w:hAnsiTheme="minorHAnsi"/>
                <w:i/>
                <w:color w:val="000000"/>
              </w:rPr>
              <w:t xml:space="preserve">Por órgão: </w:t>
            </w:r>
            <w:hyperlink r:id="rId40" w:history="1">
              <w:r w:rsidRPr="006A11ED">
                <w:rPr>
                  <w:rStyle w:val="Hyperlink"/>
                  <w:rFonts w:asciiTheme="minorHAnsi" w:hAnsiTheme="minorHAnsi"/>
                </w:rPr>
                <w:t>http://dados.gov.br/dataset/despesa-de-pessoal-e-encargos-sociais-da-uniao</w:t>
              </w:r>
            </w:hyperlink>
          </w:p>
          <w:p w14:paraId="1F047CF6" w14:textId="77777777" w:rsidR="00596E58" w:rsidRPr="00123988" w:rsidRDefault="00596E58" w:rsidP="00596E58">
            <w:pPr>
              <w:pStyle w:val="PargrafodaLista"/>
              <w:numPr>
                <w:ilvl w:val="0"/>
                <w:numId w:val="7"/>
              </w:numPr>
              <w:jc w:val="both"/>
              <w:rPr>
                <w:rFonts w:asciiTheme="minorHAnsi" w:hAnsiTheme="minorHAnsi"/>
                <w:color w:val="000000"/>
                <w:u w:val="single"/>
              </w:rPr>
            </w:pPr>
            <w:r w:rsidRPr="00123988">
              <w:rPr>
                <w:rFonts w:asciiTheme="minorHAnsi" w:hAnsiTheme="minorHAnsi"/>
                <w:color w:val="000000"/>
                <w:u w:val="single"/>
              </w:rPr>
              <w:t>Despesas de Custeio, Investimento e Inversão Financeira da União</w:t>
            </w:r>
            <w:r>
              <w:rPr>
                <w:rFonts w:asciiTheme="minorHAnsi" w:hAnsiTheme="minorHAnsi"/>
                <w:color w:val="000000"/>
                <w:u w:val="single"/>
              </w:rPr>
              <w:t>:</w:t>
            </w:r>
          </w:p>
          <w:p w14:paraId="0A3AA6AA" w14:textId="77777777" w:rsidR="00596E58" w:rsidRPr="006A11ED" w:rsidRDefault="00596E58" w:rsidP="00596E58">
            <w:pPr>
              <w:pStyle w:val="PargrafodaLista"/>
              <w:numPr>
                <w:ilvl w:val="0"/>
                <w:numId w:val="9"/>
              </w:numPr>
              <w:jc w:val="both"/>
              <w:rPr>
                <w:rFonts w:asciiTheme="minorHAnsi" w:hAnsiTheme="minorHAnsi"/>
                <w:i/>
                <w:color w:val="000000"/>
              </w:rPr>
            </w:pPr>
            <w:r w:rsidRPr="006A11ED">
              <w:rPr>
                <w:rFonts w:asciiTheme="minorHAnsi" w:hAnsiTheme="minorHAnsi"/>
                <w:i/>
                <w:color w:val="000000"/>
              </w:rPr>
              <w:t xml:space="preserve">Por função: </w:t>
            </w:r>
            <w:hyperlink r:id="rId41" w:history="1">
              <w:r w:rsidRPr="006A11ED">
                <w:rPr>
                  <w:rStyle w:val="Hyperlink"/>
                  <w:rFonts w:asciiTheme="minorHAnsi" w:hAnsiTheme="minorHAnsi"/>
                </w:rPr>
                <w:t>http://dados.gov.br/dataset/despesas-de-custeio-investimento-e-inversao-financeira-da-uniao</w:t>
              </w:r>
            </w:hyperlink>
          </w:p>
          <w:p w14:paraId="07186B34" w14:textId="77777777" w:rsidR="00596E58" w:rsidRPr="006A11ED" w:rsidRDefault="00596E58" w:rsidP="00596E58">
            <w:pPr>
              <w:pStyle w:val="PargrafodaLista"/>
              <w:numPr>
                <w:ilvl w:val="0"/>
                <w:numId w:val="9"/>
              </w:numPr>
              <w:jc w:val="both"/>
              <w:rPr>
                <w:rFonts w:asciiTheme="minorHAnsi" w:hAnsiTheme="minorHAnsi"/>
                <w:i/>
                <w:color w:val="000000"/>
              </w:rPr>
            </w:pPr>
            <w:r w:rsidRPr="006A11ED">
              <w:rPr>
                <w:rFonts w:asciiTheme="minorHAnsi" w:hAnsiTheme="minorHAnsi"/>
                <w:i/>
                <w:color w:val="000000"/>
              </w:rPr>
              <w:t xml:space="preserve">Por órgão: </w:t>
            </w:r>
            <w:hyperlink r:id="rId42" w:history="1">
              <w:r w:rsidRPr="006A11ED">
                <w:rPr>
                  <w:rStyle w:val="Hyperlink"/>
                  <w:rFonts w:asciiTheme="minorHAnsi" w:hAnsiTheme="minorHAnsi"/>
                </w:rPr>
                <w:t>http://dados.gov.br/dataset/despesas-de-custeio-investimento-e-inversao-financeira-da-uniao-por-orgao</w:t>
              </w:r>
            </w:hyperlink>
          </w:p>
          <w:p w14:paraId="4ED55A25" w14:textId="77777777" w:rsidR="00596E58" w:rsidRPr="00123988" w:rsidRDefault="00596E58" w:rsidP="00596E58">
            <w:pPr>
              <w:pStyle w:val="PargrafodaLista"/>
              <w:numPr>
                <w:ilvl w:val="0"/>
                <w:numId w:val="7"/>
              </w:numPr>
              <w:jc w:val="both"/>
              <w:rPr>
                <w:rFonts w:asciiTheme="minorHAnsi" w:hAnsiTheme="minorHAnsi"/>
                <w:color w:val="000000"/>
                <w:u w:val="single"/>
              </w:rPr>
            </w:pPr>
            <w:r w:rsidRPr="00123988">
              <w:rPr>
                <w:rFonts w:asciiTheme="minorHAnsi" w:hAnsiTheme="minorHAnsi"/>
                <w:color w:val="000000"/>
                <w:u w:val="single"/>
              </w:rPr>
              <w:t>Garantias Concedidas em Operações de Crédito (Internas e Externas)</w:t>
            </w:r>
            <w:r>
              <w:rPr>
                <w:rFonts w:asciiTheme="minorHAnsi" w:hAnsiTheme="minorHAnsi"/>
                <w:color w:val="000000"/>
                <w:u w:val="single"/>
              </w:rPr>
              <w:t>:</w:t>
            </w:r>
          </w:p>
          <w:p w14:paraId="69F01661" w14:textId="77777777" w:rsidR="00596E58" w:rsidRPr="006A11ED" w:rsidRDefault="00596E58" w:rsidP="00596E58">
            <w:pPr>
              <w:pStyle w:val="PargrafodaLista"/>
              <w:numPr>
                <w:ilvl w:val="0"/>
                <w:numId w:val="10"/>
              </w:numPr>
              <w:jc w:val="both"/>
              <w:rPr>
                <w:rFonts w:asciiTheme="minorHAnsi" w:hAnsiTheme="minorHAnsi"/>
                <w:i/>
                <w:color w:val="000000"/>
              </w:rPr>
            </w:pPr>
            <w:r w:rsidRPr="006A11ED">
              <w:rPr>
                <w:rFonts w:asciiTheme="minorHAnsi" w:hAnsiTheme="minorHAnsi"/>
                <w:i/>
                <w:color w:val="000000"/>
              </w:rPr>
              <w:t xml:space="preserve">Internas: </w:t>
            </w:r>
            <w:hyperlink r:id="rId43" w:history="1">
              <w:r w:rsidRPr="006A11ED">
                <w:rPr>
                  <w:rStyle w:val="Hyperlink"/>
                  <w:rFonts w:asciiTheme="minorHAnsi" w:hAnsiTheme="minorHAnsi"/>
                </w:rPr>
                <w:t>http://dados.gov.br/dataset/garantias-concedidas-em-operacoes-de-credito-internas</w:t>
              </w:r>
            </w:hyperlink>
          </w:p>
          <w:p w14:paraId="3A977861" w14:textId="77777777" w:rsidR="00596E58" w:rsidRPr="006A11ED" w:rsidRDefault="00596E58" w:rsidP="00596E58">
            <w:pPr>
              <w:pStyle w:val="PargrafodaLista"/>
              <w:numPr>
                <w:ilvl w:val="0"/>
                <w:numId w:val="10"/>
              </w:numPr>
              <w:jc w:val="both"/>
              <w:rPr>
                <w:rFonts w:asciiTheme="minorHAnsi" w:hAnsiTheme="minorHAnsi"/>
                <w:i/>
                <w:color w:val="000000"/>
              </w:rPr>
            </w:pPr>
            <w:r w:rsidRPr="006A11ED">
              <w:rPr>
                <w:rFonts w:asciiTheme="minorHAnsi" w:hAnsiTheme="minorHAnsi"/>
                <w:i/>
                <w:color w:val="000000"/>
              </w:rPr>
              <w:t xml:space="preserve">Externas: </w:t>
            </w:r>
            <w:hyperlink r:id="rId44" w:history="1">
              <w:r w:rsidRPr="006A11ED">
                <w:rPr>
                  <w:rStyle w:val="Hyperlink"/>
                  <w:rFonts w:asciiTheme="minorHAnsi" w:hAnsiTheme="minorHAnsi"/>
                </w:rPr>
                <w:t>http://dados.gov.br/dataset/garantias-concedidas-em-operacoes-de-credito</w:t>
              </w:r>
            </w:hyperlink>
          </w:p>
          <w:p w14:paraId="5FF205B7" w14:textId="77777777" w:rsidR="00596E58" w:rsidRPr="00123988" w:rsidRDefault="00596E58" w:rsidP="00596E58">
            <w:pPr>
              <w:pStyle w:val="PargrafodaLista"/>
              <w:numPr>
                <w:ilvl w:val="0"/>
                <w:numId w:val="7"/>
              </w:numPr>
              <w:jc w:val="both"/>
              <w:rPr>
                <w:rFonts w:asciiTheme="minorHAnsi" w:hAnsiTheme="minorHAnsi"/>
                <w:color w:val="000000"/>
                <w:u w:val="single"/>
              </w:rPr>
            </w:pPr>
            <w:r w:rsidRPr="00123988">
              <w:rPr>
                <w:rFonts w:asciiTheme="minorHAnsi" w:hAnsiTheme="minorHAnsi"/>
                <w:color w:val="000000"/>
                <w:u w:val="single"/>
              </w:rPr>
              <w:t>Gastos Sociais do Governo Central - Dados Anuais</w:t>
            </w:r>
            <w:r>
              <w:rPr>
                <w:rFonts w:asciiTheme="minorHAnsi" w:hAnsiTheme="minorHAnsi"/>
                <w:color w:val="000000"/>
                <w:u w:val="single"/>
              </w:rPr>
              <w:t>:</w:t>
            </w:r>
          </w:p>
          <w:p w14:paraId="62D22D92" w14:textId="77777777" w:rsidR="00596E58" w:rsidRPr="006A11ED" w:rsidRDefault="00596E58" w:rsidP="00596E58">
            <w:pPr>
              <w:pStyle w:val="PargrafodaLista"/>
              <w:numPr>
                <w:ilvl w:val="0"/>
                <w:numId w:val="11"/>
              </w:numPr>
              <w:jc w:val="both"/>
              <w:rPr>
                <w:rFonts w:asciiTheme="minorHAnsi" w:hAnsiTheme="minorHAnsi"/>
                <w:i/>
                <w:color w:val="000000"/>
              </w:rPr>
            </w:pPr>
            <w:r w:rsidRPr="006A11ED">
              <w:rPr>
                <w:rFonts w:asciiTheme="minorHAnsi" w:hAnsiTheme="minorHAnsi"/>
                <w:i/>
                <w:color w:val="000000"/>
              </w:rPr>
              <w:t>Classificação dos gastos tributários:</w:t>
            </w:r>
            <w:r w:rsidRPr="006A11ED">
              <w:rPr>
                <w:rFonts w:asciiTheme="minorHAnsi" w:hAnsiTheme="minorHAnsi"/>
                <w:i/>
              </w:rPr>
              <w:t xml:space="preserve"> </w:t>
            </w:r>
            <w:hyperlink r:id="rId45" w:history="1">
              <w:r w:rsidRPr="006A11ED">
                <w:rPr>
                  <w:rStyle w:val="Hyperlink"/>
                  <w:rFonts w:asciiTheme="minorHAnsi" w:hAnsiTheme="minorHAnsi"/>
                </w:rPr>
                <w:t>http://dados.gov.br/dataset/gastos-sociais-do-governo-central-dados-anuais</w:t>
              </w:r>
            </w:hyperlink>
          </w:p>
          <w:p w14:paraId="342B300D" w14:textId="77777777" w:rsidR="00596E58" w:rsidRPr="006A11ED" w:rsidRDefault="00596E58" w:rsidP="00596E58">
            <w:pPr>
              <w:pStyle w:val="PargrafodaLista"/>
              <w:numPr>
                <w:ilvl w:val="0"/>
                <w:numId w:val="11"/>
              </w:numPr>
              <w:jc w:val="both"/>
              <w:rPr>
                <w:rFonts w:asciiTheme="minorHAnsi" w:hAnsiTheme="minorHAnsi"/>
                <w:i/>
                <w:color w:val="000000"/>
              </w:rPr>
            </w:pPr>
            <w:r w:rsidRPr="006A11ED">
              <w:rPr>
                <w:rFonts w:asciiTheme="minorHAnsi" w:hAnsiTheme="minorHAnsi"/>
                <w:i/>
                <w:color w:val="000000"/>
              </w:rPr>
              <w:t xml:space="preserve">Despesas OFSS exceto Previdência Social: </w:t>
            </w:r>
            <w:hyperlink r:id="rId46" w:history="1">
              <w:r w:rsidRPr="006A11ED">
                <w:rPr>
                  <w:rStyle w:val="Hyperlink"/>
                  <w:rFonts w:asciiTheme="minorHAnsi" w:hAnsiTheme="minorHAnsi"/>
                </w:rPr>
                <w:t>http://dados.gov.br/dataset/gastos-sociais-do-governo-central-despesas-ofss-exceto-previdencia-social</w:t>
              </w:r>
            </w:hyperlink>
          </w:p>
          <w:p w14:paraId="77DF3FC8" w14:textId="77777777" w:rsidR="00596E58" w:rsidRPr="006A11ED" w:rsidRDefault="00596E58" w:rsidP="00596E58">
            <w:pPr>
              <w:pStyle w:val="PargrafodaLista"/>
              <w:numPr>
                <w:ilvl w:val="0"/>
                <w:numId w:val="11"/>
              </w:numPr>
              <w:jc w:val="both"/>
              <w:rPr>
                <w:rFonts w:asciiTheme="minorHAnsi" w:hAnsiTheme="minorHAnsi"/>
                <w:i/>
                <w:color w:val="000000"/>
              </w:rPr>
            </w:pPr>
            <w:r w:rsidRPr="006A11ED">
              <w:rPr>
                <w:rFonts w:asciiTheme="minorHAnsi" w:hAnsiTheme="minorHAnsi"/>
                <w:i/>
                <w:color w:val="000000"/>
                <w:u w:val="single"/>
              </w:rPr>
              <w:t>Despesas OFSS apenas Previdência Social</w:t>
            </w:r>
            <w:r w:rsidRPr="006A11ED">
              <w:rPr>
                <w:rFonts w:asciiTheme="minorHAnsi" w:hAnsiTheme="minorHAnsi"/>
                <w:i/>
                <w:color w:val="000000"/>
              </w:rPr>
              <w:t xml:space="preserve">: </w:t>
            </w:r>
            <w:hyperlink r:id="rId47" w:history="1">
              <w:r w:rsidRPr="006A11ED">
                <w:rPr>
                  <w:rStyle w:val="Hyperlink"/>
                  <w:rFonts w:asciiTheme="minorHAnsi" w:hAnsiTheme="minorHAnsi"/>
                </w:rPr>
                <w:t>http://dados.gov.br/dataset/gastos-sociais-do-governo-central-despesas-ofss-apenas-previdencia-social</w:t>
              </w:r>
            </w:hyperlink>
          </w:p>
          <w:p w14:paraId="4A9ECC6C" w14:textId="77777777" w:rsidR="00596E58" w:rsidRPr="00CD4B14" w:rsidRDefault="00596E58" w:rsidP="00596E58">
            <w:pPr>
              <w:pStyle w:val="PargrafodaLista"/>
              <w:numPr>
                <w:ilvl w:val="0"/>
                <w:numId w:val="7"/>
              </w:numPr>
              <w:jc w:val="both"/>
              <w:rPr>
                <w:rFonts w:asciiTheme="minorHAnsi" w:hAnsiTheme="minorHAnsi"/>
                <w:color w:val="000000"/>
              </w:rPr>
            </w:pPr>
            <w:r w:rsidRPr="00CD4B14">
              <w:rPr>
                <w:rFonts w:asciiTheme="minorHAnsi" w:hAnsiTheme="minorHAnsi"/>
                <w:color w:val="000000"/>
              </w:rPr>
              <w:t>Limites da LRF para a União: Despesas com Pessoal, Dívida Consolidada Líquida, Concessão de Garantias e Contratação de Operações de Crédito</w:t>
            </w:r>
          </w:p>
          <w:p w14:paraId="4915334F" w14:textId="77777777" w:rsidR="00596E58" w:rsidRPr="006A11ED" w:rsidRDefault="00596E58" w:rsidP="00596E58">
            <w:pPr>
              <w:pStyle w:val="PargrafodaLista"/>
              <w:numPr>
                <w:ilvl w:val="0"/>
                <w:numId w:val="12"/>
              </w:numPr>
              <w:jc w:val="both"/>
              <w:rPr>
                <w:rFonts w:asciiTheme="minorHAnsi" w:hAnsiTheme="minorHAnsi"/>
                <w:i/>
                <w:color w:val="000000"/>
              </w:rPr>
            </w:pPr>
            <w:r w:rsidRPr="006A11ED">
              <w:rPr>
                <w:rFonts w:asciiTheme="minorHAnsi" w:hAnsiTheme="minorHAnsi"/>
                <w:i/>
                <w:color w:val="000000"/>
              </w:rPr>
              <w:t xml:space="preserve">Despesas com pessoal: </w:t>
            </w:r>
            <w:hyperlink r:id="rId48" w:history="1">
              <w:r w:rsidRPr="006A11ED">
                <w:rPr>
                  <w:rStyle w:val="Hyperlink"/>
                  <w:rFonts w:asciiTheme="minorHAnsi" w:hAnsiTheme="minorHAnsi"/>
                </w:rPr>
                <w:t>http://dados.gov.br/dataset/limites-da-lrf-para-a-uniao-despesas-com-pessoal-do-poder-executivo-federal</w:t>
              </w:r>
            </w:hyperlink>
          </w:p>
          <w:p w14:paraId="4D5E4300" w14:textId="77777777" w:rsidR="00596E58" w:rsidRPr="006A11ED" w:rsidRDefault="00596E58" w:rsidP="00596E58">
            <w:pPr>
              <w:pStyle w:val="PargrafodaLista"/>
              <w:numPr>
                <w:ilvl w:val="0"/>
                <w:numId w:val="12"/>
              </w:numPr>
              <w:jc w:val="both"/>
              <w:rPr>
                <w:rFonts w:asciiTheme="minorHAnsi" w:hAnsiTheme="minorHAnsi"/>
                <w:i/>
                <w:color w:val="000000"/>
              </w:rPr>
            </w:pPr>
            <w:r w:rsidRPr="006A11ED">
              <w:rPr>
                <w:rFonts w:asciiTheme="minorHAnsi" w:hAnsiTheme="minorHAnsi"/>
                <w:i/>
                <w:color w:val="000000"/>
              </w:rPr>
              <w:t xml:space="preserve">Dívida consolidada líquida: </w:t>
            </w:r>
            <w:hyperlink r:id="rId49" w:history="1">
              <w:r w:rsidRPr="006A11ED">
                <w:rPr>
                  <w:rStyle w:val="Hyperlink"/>
                  <w:rFonts w:asciiTheme="minorHAnsi" w:hAnsiTheme="minorHAnsi"/>
                </w:rPr>
                <w:t>http://dados.gov.br/dataset/limites-da-lrf-para-a-uniao-divida-consolidada-liquida-da-uniao</w:t>
              </w:r>
            </w:hyperlink>
          </w:p>
          <w:p w14:paraId="343D4705" w14:textId="77777777" w:rsidR="00596E58" w:rsidRPr="006A11ED" w:rsidRDefault="00596E58" w:rsidP="00596E58">
            <w:pPr>
              <w:pStyle w:val="PargrafodaLista"/>
              <w:numPr>
                <w:ilvl w:val="0"/>
                <w:numId w:val="12"/>
              </w:numPr>
              <w:jc w:val="both"/>
              <w:rPr>
                <w:rFonts w:asciiTheme="minorHAnsi" w:hAnsiTheme="minorHAnsi"/>
                <w:i/>
                <w:color w:val="000000"/>
              </w:rPr>
            </w:pPr>
            <w:r w:rsidRPr="006A11ED">
              <w:rPr>
                <w:rFonts w:asciiTheme="minorHAnsi" w:hAnsiTheme="minorHAnsi"/>
                <w:i/>
                <w:color w:val="000000"/>
              </w:rPr>
              <w:t xml:space="preserve">Concessão de garantias: </w:t>
            </w:r>
            <w:hyperlink r:id="rId50" w:history="1">
              <w:r w:rsidRPr="006A11ED">
                <w:rPr>
                  <w:rStyle w:val="Hyperlink"/>
                  <w:rFonts w:asciiTheme="minorHAnsi" w:hAnsiTheme="minorHAnsi"/>
                </w:rPr>
                <w:t>http://dados.gov.br/dataset/limites-da-lrf-para-a-uniao-garantias-concedidas</w:t>
              </w:r>
            </w:hyperlink>
          </w:p>
          <w:p w14:paraId="2DDA5380" w14:textId="77777777" w:rsidR="00596E58" w:rsidRPr="006A11ED" w:rsidRDefault="00596E58" w:rsidP="00596E58">
            <w:pPr>
              <w:pStyle w:val="PargrafodaLista"/>
              <w:numPr>
                <w:ilvl w:val="0"/>
                <w:numId w:val="12"/>
              </w:numPr>
              <w:jc w:val="both"/>
              <w:rPr>
                <w:rFonts w:asciiTheme="minorHAnsi" w:hAnsiTheme="minorHAnsi"/>
                <w:color w:val="000000"/>
              </w:rPr>
            </w:pPr>
            <w:r w:rsidRPr="006A11ED">
              <w:rPr>
                <w:rFonts w:asciiTheme="minorHAnsi" w:hAnsiTheme="minorHAnsi"/>
                <w:i/>
                <w:color w:val="000000"/>
              </w:rPr>
              <w:t xml:space="preserve">Contratação de Operações de crédito: </w:t>
            </w:r>
            <w:hyperlink r:id="rId51" w:history="1">
              <w:r w:rsidRPr="006A11ED">
                <w:rPr>
                  <w:rStyle w:val="Hyperlink"/>
                  <w:rFonts w:asciiTheme="minorHAnsi" w:hAnsiTheme="minorHAnsi"/>
                </w:rPr>
                <w:t>http://dados.gov.br/dataset/limites-lrf-uniao</w:t>
              </w:r>
            </w:hyperlink>
          </w:p>
          <w:p w14:paraId="2BC21052" w14:textId="77777777" w:rsidR="00596E58" w:rsidRPr="00CD4B14" w:rsidRDefault="00596E58" w:rsidP="007D0D71">
            <w:pPr>
              <w:ind w:left="360"/>
              <w:jc w:val="both"/>
              <w:rPr>
                <w:rFonts w:asciiTheme="minorHAnsi" w:hAnsiTheme="minorHAnsi"/>
                <w:i/>
                <w:color w:val="000000"/>
              </w:rPr>
            </w:pPr>
          </w:p>
          <w:p w14:paraId="4EF8E3D1" w14:textId="2D5098D1" w:rsidR="00596E58" w:rsidRPr="000A0CCC" w:rsidRDefault="00596E58" w:rsidP="007D0D71">
            <w:pPr>
              <w:jc w:val="both"/>
              <w:rPr>
                <w:rFonts w:asciiTheme="minorHAnsi" w:hAnsiTheme="minorHAnsi"/>
                <w:lang w:eastAsia="pt-BR"/>
              </w:rPr>
            </w:pPr>
            <w:r w:rsidRPr="000A0CCC">
              <w:rPr>
                <w:rFonts w:asciiTheme="minorHAnsi" w:hAnsiTheme="minorHAnsi"/>
                <w:lang w:eastAsia="pt-BR"/>
              </w:rPr>
              <w:t xml:space="preserve">Orienta-se que as bases de dados listadas </w:t>
            </w:r>
            <w:r>
              <w:rPr>
                <w:rFonts w:asciiTheme="minorHAnsi" w:hAnsiTheme="minorHAnsi"/>
                <w:lang w:eastAsia="pt-BR"/>
              </w:rPr>
              <w:t xml:space="preserve">acima, </w:t>
            </w:r>
            <w:r w:rsidRPr="000A0CCC">
              <w:rPr>
                <w:rFonts w:asciiTheme="minorHAnsi" w:hAnsiTheme="minorHAnsi"/>
                <w:lang w:eastAsia="pt-BR"/>
              </w:rPr>
              <w:t>com links múltiplos</w:t>
            </w:r>
            <w:r w:rsidR="00836932">
              <w:rPr>
                <w:rFonts w:asciiTheme="minorHAnsi" w:hAnsiTheme="minorHAnsi"/>
                <w:lang w:eastAsia="pt-BR"/>
              </w:rPr>
              <w:t xml:space="preserve"> relativos a um título de base do PDA/MF</w:t>
            </w:r>
            <w:r>
              <w:rPr>
                <w:rFonts w:asciiTheme="minorHAnsi" w:hAnsiTheme="minorHAnsi"/>
                <w:lang w:eastAsia="pt-BR"/>
              </w:rPr>
              <w:t>,</w:t>
            </w:r>
            <w:r w:rsidRPr="000A0CCC">
              <w:rPr>
                <w:rFonts w:asciiTheme="minorHAnsi" w:hAnsiTheme="minorHAnsi"/>
                <w:lang w:eastAsia="pt-BR"/>
              </w:rPr>
              <w:t xml:space="preserve"> sejam agrupadas em uma </w:t>
            </w:r>
            <w:r w:rsidRPr="009539C4">
              <w:rPr>
                <w:rFonts w:asciiTheme="minorHAnsi" w:hAnsiTheme="minorHAnsi"/>
                <w:lang w:eastAsia="pt-BR"/>
              </w:rPr>
              <w:t xml:space="preserve">única página </w:t>
            </w:r>
            <w:r w:rsidR="00836932">
              <w:rPr>
                <w:rFonts w:asciiTheme="minorHAnsi" w:hAnsiTheme="minorHAnsi"/>
                <w:lang w:eastAsia="pt-BR"/>
              </w:rPr>
              <w:t xml:space="preserve">no dados.gov.br </w:t>
            </w:r>
            <w:r w:rsidRPr="009539C4">
              <w:rPr>
                <w:rFonts w:asciiTheme="minorHAnsi" w:hAnsiTheme="minorHAnsi"/>
                <w:lang w:eastAsia="pt-BR"/>
              </w:rPr>
              <w:t>para que possam constar no Painel de Monitoramento de Dados Abertos da CGU</w:t>
            </w:r>
            <w:r w:rsidRPr="000A0CCC">
              <w:rPr>
                <w:rFonts w:asciiTheme="minorHAnsi" w:hAnsiTheme="minorHAnsi"/>
                <w:lang w:eastAsia="pt-BR"/>
              </w:rPr>
              <w:t>.</w:t>
            </w:r>
          </w:p>
          <w:p w14:paraId="3D48B473" w14:textId="77777777" w:rsidR="00596E58" w:rsidRDefault="00596E58" w:rsidP="007D0D71">
            <w:pPr>
              <w:jc w:val="both"/>
              <w:rPr>
                <w:rFonts w:asciiTheme="minorHAnsi" w:hAnsiTheme="minorHAnsi"/>
                <w:lang w:eastAsia="pt-BR"/>
              </w:rPr>
            </w:pPr>
          </w:p>
          <w:p w14:paraId="293F6C5B" w14:textId="77777777" w:rsidR="00596E58" w:rsidRPr="005A1D20" w:rsidRDefault="00596E58" w:rsidP="007D0D71">
            <w:pPr>
              <w:jc w:val="both"/>
              <w:rPr>
                <w:rFonts w:asciiTheme="minorHAnsi" w:hAnsiTheme="minorHAnsi"/>
                <w:lang w:eastAsia="pt-BR"/>
              </w:rPr>
            </w:pPr>
          </w:p>
          <w:p w14:paraId="012CAAF7" w14:textId="77777777" w:rsidR="00596E58" w:rsidRDefault="00596E58" w:rsidP="007D0D71">
            <w:pPr>
              <w:contextualSpacing/>
              <w:jc w:val="both"/>
              <w:rPr>
                <w:rFonts w:asciiTheme="minorHAnsi" w:hAnsiTheme="minorHAnsi" w:cs="Helvetica"/>
                <w:shd w:val="clear" w:color="auto" w:fill="FFFFFF"/>
              </w:rPr>
            </w:pPr>
            <w:r w:rsidRPr="00CD4B14">
              <w:rPr>
                <w:rFonts w:asciiTheme="minorHAnsi" w:hAnsiTheme="minorHAnsi"/>
                <w:color w:val="000000"/>
              </w:rPr>
              <w:t xml:space="preserve">Adicionalmente, verificou-se que algumas das bases de dados publicadas no Portal Brasileiro de Dados Abertos </w:t>
            </w:r>
            <w:r w:rsidRPr="000A0CCC">
              <w:rPr>
                <w:rFonts w:asciiTheme="minorHAnsi" w:hAnsiTheme="minorHAnsi" w:cs="Helvetica"/>
                <w:shd w:val="clear" w:color="auto" w:fill="FFFFFF"/>
              </w:rPr>
              <w:t>foram</w:t>
            </w:r>
            <w:r>
              <w:rPr>
                <w:rFonts w:asciiTheme="minorHAnsi" w:hAnsiTheme="minorHAnsi" w:cs="Helvetica"/>
                <w:shd w:val="clear" w:color="auto" w:fill="FFFFFF"/>
              </w:rPr>
              <w:t xml:space="preserve"> disponibilizadas apenas</w:t>
            </w:r>
            <w:r w:rsidRPr="000A0CCC">
              <w:rPr>
                <w:rFonts w:asciiTheme="minorHAnsi" w:hAnsiTheme="minorHAnsi" w:cs="Helvetica"/>
                <w:shd w:val="clear" w:color="auto" w:fill="FFFFFF"/>
              </w:rPr>
              <w:t xml:space="preserve"> em formato proprietário</w:t>
            </w:r>
            <w:r>
              <w:rPr>
                <w:rFonts w:asciiTheme="minorHAnsi" w:hAnsiTheme="minorHAnsi" w:cs="Helvetica"/>
                <w:shd w:val="clear" w:color="auto" w:fill="FFFFFF"/>
              </w:rPr>
              <w:t xml:space="preserve">. </w:t>
            </w:r>
          </w:p>
          <w:p w14:paraId="29A77948" w14:textId="77777777" w:rsidR="00596E58" w:rsidRDefault="00596E58" w:rsidP="007D0D71">
            <w:pPr>
              <w:contextualSpacing/>
              <w:jc w:val="both"/>
              <w:rPr>
                <w:rFonts w:asciiTheme="minorHAnsi" w:hAnsiTheme="minorHAnsi" w:cs="Helvetica"/>
                <w:shd w:val="clear" w:color="auto" w:fill="FFFFFF"/>
              </w:rPr>
            </w:pPr>
          </w:p>
          <w:p w14:paraId="18E497CD" w14:textId="77777777" w:rsidR="00596E58" w:rsidRPr="000A0CCC" w:rsidRDefault="00596E58" w:rsidP="007D0D71">
            <w:pPr>
              <w:contextualSpacing/>
              <w:jc w:val="both"/>
              <w:rPr>
                <w:rFonts w:asciiTheme="minorHAnsi" w:hAnsiTheme="minorHAnsi"/>
                <w:lang w:eastAsia="pt-BR"/>
              </w:rPr>
            </w:pPr>
            <w:r w:rsidRPr="000A0CCC">
              <w:rPr>
                <w:rFonts w:asciiTheme="minorHAnsi" w:hAnsiTheme="minorHAnsi" w:cs="Helvetica"/>
                <w:shd w:val="clear" w:color="auto" w:fill="FFFFFF"/>
              </w:rPr>
              <w:t>Recomenda-se que, ao disponibilizar documentos de texto ou planilhas no Portal Brasileiro de Dados Abertos</w:t>
            </w:r>
            <w:r w:rsidRPr="009539C4">
              <w:rPr>
                <w:rFonts w:asciiTheme="minorHAnsi" w:hAnsiTheme="minorHAnsi" w:cs="Helvetica"/>
                <w:shd w:val="clear" w:color="auto" w:fill="FFFFFF"/>
              </w:rPr>
              <w:t>, divulgue-os, sobretudo, em formatos abertos e não proprietário</w:t>
            </w:r>
            <w:r w:rsidRPr="00CD4B14">
              <w:rPr>
                <w:rFonts w:asciiTheme="minorHAnsi" w:hAnsiTheme="minorHAnsi" w:cs="Helvetica"/>
                <w:shd w:val="clear" w:color="auto" w:fill="FFFFFF"/>
              </w:rPr>
              <w:t>s.</w:t>
            </w:r>
          </w:p>
          <w:p w14:paraId="14A04DE2" w14:textId="6BBC405D" w:rsidR="00596E58" w:rsidRDefault="00596E58" w:rsidP="007D0D71">
            <w:pPr>
              <w:jc w:val="both"/>
              <w:rPr>
                <w:rFonts w:asciiTheme="minorHAnsi" w:hAnsiTheme="minorHAnsi"/>
                <w:lang w:eastAsia="pt-BR"/>
              </w:rPr>
            </w:pPr>
          </w:p>
          <w:p w14:paraId="2FFE164A" w14:textId="77777777" w:rsidR="00596E58" w:rsidRPr="000A0CCC" w:rsidRDefault="00596E58" w:rsidP="007D0D71">
            <w:pPr>
              <w:jc w:val="both"/>
              <w:rPr>
                <w:rFonts w:asciiTheme="minorHAnsi" w:hAnsiTheme="minorHAnsi"/>
                <w:lang w:eastAsia="pt-BR"/>
              </w:rPr>
            </w:pPr>
          </w:p>
          <w:p w14:paraId="64D88DFC" w14:textId="181DEF9A" w:rsidR="00596E58" w:rsidRPr="000A0CCC" w:rsidRDefault="00596E58" w:rsidP="007D0D71">
            <w:pPr>
              <w:rPr>
                <w:rFonts w:asciiTheme="minorHAnsi" w:hAnsiTheme="minorHAnsi" w:cs="Arial"/>
                <w:color w:val="000000"/>
              </w:rPr>
            </w:pPr>
            <w:r w:rsidRPr="000A0CCC">
              <w:rPr>
                <w:rFonts w:asciiTheme="minorHAnsi" w:hAnsiTheme="minorHAnsi"/>
                <w:lang w:eastAsia="pt-BR"/>
              </w:rPr>
              <w:t xml:space="preserve">O PDA/MF registra a obrigação do órgão, consoante estabelecido no Anexo do Decreto 8.777/2016, quanto a publicação da seguinte base: </w:t>
            </w:r>
            <w:r w:rsidRPr="000A0CCC">
              <w:rPr>
                <w:rFonts w:asciiTheme="minorHAnsi" w:hAnsiTheme="minorHAnsi" w:cs="Arial"/>
                <w:color w:val="000000"/>
              </w:rPr>
              <w:t>“</w:t>
            </w:r>
            <w:r w:rsidRPr="00CD4B14">
              <w:rPr>
                <w:rFonts w:asciiTheme="minorHAnsi" w:hAnsiTheme="minorHAnsi" w:cs="Arial"/>
                <w:i/>
                <w:color w:val="000000"/>
              </w:rPr>
              <w:t>Informações sobre o quadro societário das empresas, a partir do Cadastro Nacional de Pessoas Jurídicas</w:t>
            </w:r>
            <w:r w:rsidRPr="000A0CCC">
              <w:rPr>
                <w:rFonts w:asciiTheme="minorHAnsi" w:hAnsiTheme="minorHAnsi" w:cs="Arial"/>
                <w:color w:val="000000"/>
              </w:rPr>
              <w:t xml:space="preserve">”. </w:t>
            </w:r>
            <w:r w:rsidRPr="009539C4">
              <w:rPr>
                <w:rFonts w:asciiTheme="minorHAnsi" w:hAnsiTheme="minorHAnsi" w:cs="Arial"/>
                <w:color w:val="000000"/>
              </w:rPr>
              <w:t xml:space="preserve">Segundo o Decreto, a base de publicação obrigatória deveria estar </w:t>
            </w:r>
            <w:r w:rsidR="006D2A17" w:rsidRPr="009539C4">
              <w:rPr>
                <w:rFonts w:asciiTheme="minorHAnsi" w:hAnsiTheme="minorHAnsi" w:cs="Arial"/>
                <w:color w:val="000000"/>
              </w:rPr>
              <w:t>publicada</w:t>
            </w:r>
            <w:r w:rsidRPr="009539C4">
              <w:rPr>
                <w:rFonts w:asciiTheme="minorHAnsi" w:hAnsiTheme="minorHAnsi" w:cs="Arial"/>
                <w:color w:val="000000"/>
              </w:rPr>
              <w:t xml:space="preserve"> até o mês de novembro de 2016. Todavia, verificou-se</w:t>
            </w:r>
            <w:r w:rsidRPr="000A0CCC">
              <w:rPr>
                <w:rFonts w:asciiTheme="minorHAnsi" w:hAnsiTheme="minorHAnsi"/>
                <w:lang w:eastAsia="pt-BR"/>
              </w:rPr>
              <w:t>, no Portal Brasileiro de Dados Abertos (</w:t>
            </w:r>
            <w:hyperlink r:id="rId52" w:history="1">
              <w:r w:rsidRPr="000A0CCC">
                <w:rPr>
                  <w:rStyle w:val="Hyperlink"/>
                  <w:rFonts w:asciiTheme="minorHAnsi" w:hAnsiTheme="minorHAnsi"/>
                  <w:lang w:eastAsia="pt-BR"/>
                </w:rPr>
                <w:t>http://dados.gov.br/</w:t>
              </w:r>
            </w:hyperlink>
            <w:r w:rsidRPr="000A0CCC">
              <w:rPr>
                <w:rFonts w:asciiTheme="minorHAnsi" w:hAnsiTheme="minorHAnsi"/>
                <w:lang w:eastAsia="pt-BR"/>
              </w:rPr>
              <w:t>), que o órgão não disponibilizou, até a presente data</w:t>
            </w:r>
            <w:r w:rsidRPr="009539C4">
              <w:rPr>
                <w:rFonts w:asciiTheme="minorHAnsi" w:hAnsiTheme="minorHAnsi"/>
                <w:lang w:eastAsia="pt-BR"/>
              </w:rPr>
              <w:t>*, a base mencionada.</w:t>
            </w:r>
            <w:r w:rsidRPr="009539C4">
              <w:rPr>
                <w:rFonts w:asciiTheme="minorHAnsi" w:hAnsiTheme="minorHAnsi" w:cs="Arial"/>
                <w:color w:val="000000"/>
              </w:rPr>
              <w:t xml:space="preserve"> O Ministério da Fazenda informou a CGU, via e-mail em 11/07/2017, ter questionado </w:t>
            </w:r>
            <w:r w:rsidRPr="000A0CCC">
              <w:rPr>
                <w:rFonts w:asciiTheme="minorHAnsi" w:hAnsiTheme="minorHAnsi" w:cs="Arial"/>
                <w:color w:val="000000"/>
              </w:rPr>
              <w:t xml:space="preserve">esta publicação à Secretaria da Receita Federal, responsável pela base, e o referente órgão informou que a publicação será possível somente em 2018. </w:t>
            </w:r>
          </w:p>
          <w:p w14:paraId="62CBEB8D" w14:textId="77777777" w:rsidR="00596E58" w:rsidRDefault="00596E58" w:rsidP="007D0D71">
            <w:pPr>
              <w:jc w:val="both"/>
              <w:rPr>
                <w:rFonts w:asciiTheme="minorHAnsi" w:hAnsiTheme="minorHAnsi"/>
                <w:i/>
                <w:color w:val="808080" w:themeColor="background1" w:themeShade="80"/>
                <w:lang w:eastAsia="pt-BR"/>
              </w:rPr>
            </w:pPr>
            <w:r w:rsidRPr="00CD4B14">
              <w:rPr>
                <w:rFonts w:asciiTheme="minorHAnsi" w:hAnsiTheme="minorHAnsi"/>
                <w:i/>
                <w:color w:val="808080" w:themeColor="background1" w:themeShade="80"/>
                <w:lang w:eastAsia="pt-BR"/>
              </w:rPr>
              <w:t>*</w:t>
            </w:r>
            <w:proofErr w:type="spellStart"/>
            <w:r w:rsidRPr="00CD4B14">
              <w:rPr>
                <w:rFonts w:asciiTheme="minorHAnsi" w:hAnsiTheme="minorHAnsi"/>
                <w:i/>
                <w:color w:val="808080" w:themeColor="background1" w:themeShade="80"/>
                <w:lang w:eastAsia="pt-BR"/>
              </w:rPr>
              <w:t>Obs</w:t>
            </w:r>
            <w:proofErr w:type="spellEnd"/>
            <w:r w:rsidRPr="00CD4B14">
              <w:rPr>
                <w:rFonts w:asciiTheme="minorHAnsi" w:hAnsiTheme="minorHAnsi"/>
                <w:i/>
                <w:color w:val="808080" w:themeColor="background1" w:themeShade="80"/>
                <w:lang w:eastAsia="pt-BR"/>
              </w:rPr>
              <w:t>: Data de conferência de bases no portal dados.gov.br: 21/08/17.</w:t>
            </w:r>
          </w:p>
          <w:p w14:paraId="44187111" w14:textId="77777777" w:rsidR="00596E58" w:rsidRDefault="00596E58" w:rsidP="007D0D71">
            <w:pPr>
              <w:jc w:val="both"/>
              <w:rPr>
                <w:rFonts w:asciiTheme="minorHAnsi" w:hAnsiTheme="minorHAnsi"/>
                <w:lang w:eastAsia="pt-BR"/>
              </w:rPr>
            </w:pPr>
          </w:p>
          <w:p w14:paraId="78B661C7" w14:textId="77777777" w:rsidR="00596E58" w:rsidRPr="000A0CCC" w:rsidRDefault="00596E58" w:rsidP="007D0D71">
            <w:pPr>
              <w:jc w:val="both"/>
              <w:rPr>
                <w:rFonts w:asciiTheme="minorHAnsi" w:hAnsiTheme="minorHAnsi"/>
                <w:lang w:eastAsia="pt-BR"/>
              </w:rPr>
            </w:pPr>
            <w:r w:rsidRPr="000A0CCC">
              <w:rPr>
                <w:rFonts w:asciiTheme="minorHAnsi" w:hAnsiTheme="minorHAnsi"/>
                <w:lang w:eastAsia="pt-BR"/>
              </w:rPr>
              <w:t xml:space="preserve">Reiteramos que esta base </w:t>
            </w:r>
            <w:r>
              <w:rPr>
                <w:rFonts w:asciiTheme="minorHAnsi" w:hAnsiTheme="minorHAnsi"/>
                <w:lang w:eastAsia="pt-BR"/>
              </w:rPr>
              <w:t>é de</w:t>
            </w:r>
            <w:r w:rsidRPr="000A0CCC">
              <w:rPr>
                <w:rFonts w:asciiTheme="minorHAnsi" w:hAnsiTheme="minorHAnsi"/>
                <w:lang w:eastAsia="pt-BR"/>
              </w:rPr>
              <w:t xml:space="preserve"> publicação obrigatória e </w:t>
            </w:r>
            <w:r>
              <w:rPr>
                <w:rFonts w:asciiTheme="minorHAnsi" w:hAnsiTheme="minorHAnsi"/>
                <w:lang w:eastAsia="pt-BR"/>
              </w:rPr>
              <w:t>se encontra com</w:t>
            </w:r>
            <w:r w:rsidRPr="000A0CCC">
              <w:rPr>
                <w:rFonts w:asciiTheme="minorHAnsi" w:hAnsiTheme="minorHAnsi"/>
                <w:lang w:eastAsia="pt-BR"/>
              </w:rPr>
              <w:t xml:space="preserve"> prazo de abertura vencido desde novembro de 2016. </w:t>
            </w:r>
            <w:r w:rsidRPr="009539C4">
              <w:rPr>
                <w:rFonts w:asciiTheme="minorHAnsi" w:hAnsiTheme="minorHAnsi"/>
                <w:lang w:eastAsia="pt-BR"/>
              </w:rPr>
              <w:t xml:space="preserve">Orienta-se o acompanhamento junto aos responsáveis pela base para que esta seja publicada o mais rápido possível. </w:t>
            </w:r>
          </w:p>
          <w:p w14:paraId="741F1521" w14:textId="77777777" w:rsidR="00596E58" w:rsidRDefault="00596E58" w:rsidP="007D0D71">
            <w:pPr>
              <w:jc w:val="both"/>
              <w:rPr>
                <w:rFonts w:asciiTheme="minorHAnsi" w:hAnsiTheme="minorHAnsi"/>
                <w:lang w:eastAsia="pt-BR"/>
              </w:rPr>
            </w:pPr>
          </w:p>
          <w:p w14:paraId="07D20FE0" w14:textId="6AD12255" w:rsidR="00596E58" w:rsidRPr="000A0CCC" w:rsidRDefault="00596E58" w:rsidP="007D0D71">
            <w:pPr>
              <w:jc w:val="both"/>
              <w:rPr>
                <w:rFonts w:asciiTheme="minorHAnsi" w:hAnsiTheme="minorHAnsi"/>
                <w:lang w:eastAsia="pt-BR"/>
              </w:rPr>
            </w:pPr>
          </w:p>
        </w:tc>
      </w:tr>
    </w:tbl>
    <w:p w14:paraId="41548C0B" w14:textId="77777777" w:rsidR="00596E58" w:rsidRPr="00426709" w:rsidRDefault="00596E58" w:rsidP="00426709">
      <w:pPr>
        <w:pStyle w:val="Ttulo2"/>
        <w:rPr>
          <w:rFonts w:asciiTheme="minorHAnsi" w:hAnsiTheme="minorHAnsi" w:cs="Miriam"/>
          <w:b/>
          <w:bCs/>
          <w:color w:val="002060"/>
          <w:szCs w:val="24"/>
          <w:lang w:eastAsia="pt-BR"/>
        </w:rPr>
      </w:pPr>
      <w:bookmarkStart w:id="663" w:name="_Toc488152846"/>
      <w:bookmarkStart w:id="664" w:name="_Toc491854920"/>
      <w:r w:rsidRPr="00426709">
        <w:rPr>
          <w:rFonts w:asciiTheme="minorHAnsi" w:hAnsiTheme="minorHAnsi" w:cs="Miriam"/>
          <w:b/>
          <w:bCs/>
          <w:color w:val="002060"/>
          <w:szCs w:val="24"/>
          <w:lang w:eastAsia="pt-BR"/>
        </w:rPr>
        <w:lastRenderedPageBreak/>
        <w:t>24. CATALOGAÇÃO DE BASES DE DADOS NO PORTAL DE DADOS ABERTOS</w:t>
      </w:r>
      <w:bookmarkEnd w:id="663"/>
      <w:bookmarkEnd w:id="664"/>
    </w:p>
    <w:p w14:paraId="638D5218" w14:textId="77777777" w:rsidR="00596E58" w:rsidRPr="009652C2" w:rsidRDefault="00596E58" w:rsidP="00596E58">
      <w:pPr>
        <w:jc w:val="both"/>
        <w:rPr>
          <w:rFonts w:asciiTheme="minorHAnsi" w:hAnsiTheme="minorHAnsi" w:cs="Helvetica"/>
          <w:b/>
          <w:shd w:val="clear" w:color="auto" w:fill="FFFFFF"/>
        </w:rPr>
      </w:pPr>
    </w:p>
    <w:p w14:paraId="3F93433A" w14:textId="4070E7AE" w:rsidR="00596E58" w:rsidRDefault="00596E58" w:rsidP="00596E58">
      <w:pPr>
        <w:jc w:val="both"/>
        <w:rPr>
          <w:rFonts w:asciiTheme="minorHAnsi" w:hAnsiTheme="minorHAnsi" w:cs="Helvetica"/>
          <w:b/>
          <w:shd w:val="clear" w:color="auto" w:fill="FFFFFF"/>
        </w:rPr>
      </w:pPr>
      <w:r w:rsidRPr="009652C2">
        <w:rPr>
          <w:rFonts w:asciiTheme="minorHAnsi" w:hAnsiTheme="minorHAnsi" w:cs="Helvetica"/>
          <w:b/>
          <w:shd w:val="clear" w:color="auto" w:fill="FFFFFF"/>
        </w:rPr>
        <w:t>Escopo de avaliação</w:t>
      </w:r>
    </w:p>
    <w:p w14:paraId="4674DBB9" w14:textId="77777777" w:rsidR="00426709" w:rsidRPr="009652C2" w:rsidRDefault="00426709" w:rsidP="00596E58">
      <w:pPr>
        <w:jc w:val="both"/>
        <w:rPr>
          <w:rFonts w:asciiTheme="minorHAnsi" w:hAnsiTheme="minorHAnsi" w:cs="Helvetica"/>
          <w:b/>
          <w:shd w:val="clear" w:color="auto" w:fill="FFFFFF"/>
        </w:rPr>
      </w:pPr>
    </w:p>
    <w:p w14:paraId="0F86E01D" w14:textId="77777777" w:rsidR="00596E58" w:rsidRPr="009652C2" w:rsidRDefault="00596E58" w:rsidP="00596E58">
      <w:pPr>
        <w:jc w:val="both"/>
        <w:rPr>
          <w:rFonts w:asciiTheme="minorHAnsi" w:hAnsiTheme="minorHAnsi" w:cs="Calibri"/>
        </w:rPr>
      </w:pPr>
      <w:r w:rsidRPr="009652C2">
        <w:rPr>
          <w:rFonts w:asciiTheme="minorHAnsi" w:hAnsiTheme="minorHAnsi" w:cs="Calibri"/>
        </w:rPr>
        <w:t xml:space="preserve">Neste item foram avaliadas as bases de dados disponibilizadas em data anterior à publicação do PDA, mais especificamente, foi verificado se o órgão utiliza o Portal Brasileiro de Dados Abertos - </w:t>
      </w:r>
      <w:r w:rsidRPr="009652C2">
        <w:rPr>
          <w:rFonts w:asciiTheme="minorHAnsi" w:hAnsiTheme="minorHAnsi"/>
          <w:lang w:eastAsia="pt-BR"/>
        </w:rPr>
        <w:t>que é o ponto central para a busca e acesso aos dados públicos no Brasil,</w:t>
      </w:r>
      <w:r w:rsidRPr="009652C2">
        <w:rPr>
          <w:rFonts w:asciiTheme="minorHAnsi" w:hAnsiTheme="minorHAnsi" w:cs="Calibri"/>
        </w:rPr>
        <w:t xml:space="preserve"> como referência para catalogação de suas bases de dados. </w:t>
      </w:r>
    </w:p>
    <w:p w14:paraId="44507C6C" w14:textId="77777777" w:rsidR="00596E58" w:rsidRPr="009652C2" w:rsidRDefault="00596E58" w:rsidP="00596E58">
      <w:pPr>
        <w:jc w:val="both"/>
        <w:rPr>
          <w:rFonts w:asciiTheme="minorHAnsi" w:hAnsiTheme="minorHAnsi" w:cs="Calibri"/>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8175"/>
      </w:tblGrid>
      <w:tr w:rsidR="00596E58" w:rsidRPr="009652C2" w14:paraId="36E9EFF5" w14:textId="77777777" w:rsidTr="007D0D71">
        <w:tc>
          <w:tcPr>
            <w:tcW w:w="881" w:type="pct"/>
          </w:tcPr>
          <w:p w14:paraId="5EC20470" w14:textId="77777777" w:rsidR="00596E58" w:rsidRPr="009652C2" w:rsidRDefault="00596E58" w:rsidP="007D0D71">
            <w:pPr>
              <w:rPr>
                <w:rFonts w:asciiTheme="minorHAnsi" w:hAnsiTheme="minorHAnsi"/>
                <w:lang w:val="en-US" w:eastAsia="pt-BR"/>
              </w:rPr>
            </w:pPr>
            <w:r w:rsidRPr="009652C2">
              <w:rPr>
                <w:rFonts w:asciiTheme="minorHAnsi" w:hAnsiTheme="minorHAnsi" w:cs="Helvetica"/>
                <w:b/>
                <w:shd w:val="clear" w:color="auto" w:fill="FFFFFF"/>
              </w:rPr>
              <w:t>Constatação 24</w:t>
            </w:r>
          </w:p>
        </w:tc>
        <w:tc>
          <w:tcPr>
            <w:tcW w:w="4119" w:type="pct"/>
          </w:tcPr>
          <w:p w14:paraId="54312849" w14:textId="77777777" w:rsidR="00596E58" w:rsidRPr="009652C2" w:rsidRDefault="00596E58" w:rsidP="007D0D71">
            <w:pPr>
              <w:jc w:val="both"/>
              <w:rPr>
                <w:rFonts w:asciiTheme="minorHAnsi" w:hAnsiTheme="minorHAnsi"/>
                <w:lang w:eastAsia="pt-BR"/>
              </w:rPr>
            </w:pPr>
            <w:r w:rsidRPr="009652C2">
              <w:rPr>
                <w:rFonts w:asciiTheme="minorHAnsi" w:hAnsiTheme="minorHAnsi"/>
                <w:lang w:eastAsia="pt-BR"/>
              </w:rPr>
              <w:t xml:space="preserve">Em verificação ao Portal Brasileiro de Dados Abertos foram encontradas 117 conjuntos de dados. </w:t>
            </w:r>
          </w:p>
          <w:p w14:paraId="7CE34C10" w14:textId="77777777" w:rsidR="00596E58" w:rsidRPr="009652C2" w:rsidRDefault="00596E58" w:rsidP="007D0D71">
            <w:pPr>
              <w:jc w:val="both"/>
              <w:rPr>
                <w:rFonts w:asciiTheme="minorHAnsi" w:hAnsiTheme="minorHAnsi"/>
                <w:lang w:eastAsia="pt-BR"/>
              </w:rPr>
            </w:pPr>
          </w:p>
        </w:tc>
      </w:tr>
      <w:tr w:rsidR="00596E58" w:rsidRPr="009652C2" w14:paraId="5553B898" w14:textId="77777777" w:rsidTr="007D0D71">
        <w:tc>
          <w:tcPr>
            <w:tcW w:w="881" w:type="pct"/>
          </w:tcPr>
          <w:p w14:paraId="47A76471" w14:textId="77777777" w:rsidR="00596E58" w:rsidRPr="009652C2" w:rsidRDefault="00596E58" w:rsidP="007D0D71">
            <w:pPr>
              <w:rPr>
                <w:rFonts w:asciiTheme="minorHAnsi" w:hAnsiTheme="minorHAnsi"/>
                <w:lang w:eastAsia="pt-BR"/>
              </w:rPr>
            </w:pPr>
            <w:r w:rsidRPr="009652C2">
              <w:rPr>
                <w:rFonts w:asciiTheme="minorHAnsi" w:hAnsiTheme="minorHAnsi" w:cs="Helvetica"/>
                <w:b/>
                <w:shd w:val="clear" w:color="auto" w:fill="FFFFFF"/>
              </w:rPr>
              <w:t>Orientação 24</w:t>
            </w:r>
          </w:p>
        </w:tc>
        <w:tc>
          <w:tcPr>
            <w:tcW w:w="4119" w:type="pct"/>
          </w:tcPr>
          <w:p w14:paraId="7BC5261A" w14:textId="66202E08" w:rsidR="00596E58" w:rsidRPr="009652C2" w:rsidRDefault="006D2A17" w:rsidP="007D0D71">
            <w:pPr>
              <w:rPr>
                <w:rFonts w:asciiTheme="minorHAnsi" w:hAnsiTheme="minorHAnsi"/>
              </w:rPr>
            </w:pPr>
            <w:r>
              <w:rPr>
                <w:rFonts w:asciiTheme="minorHAnsi" w:hAnsiTheme="minorHAnsi"/>
              </w:rPr>
              <w:t>Recomenda</w:t>
            </w:r>
            <w:r w:rsidR="00596E58" w:rsidRPr="009652C2">
              <w:rPr>
                <w:rFonts w:asciiTheme="minorHAnsi" w:hAnsiTheme="minorHAnsi"/>
              </w:rPr>
              <w:t xml:space="preserve">-se ao órgão que continue </w:t>
            </w:r>
            <w:r w:rsidR="00596E58">
              <w:rPr>
                <w:rFonts w:asciiTheme="minorHAnsi" w:hAnsiTheme="minorHAnsi"/>
              </w:rPr>
              <w:t xml:space="preserve">com o procedimento de cadastro e atualização de </w:t>
            </w:r>
            <w:r w:rsidR="00596E58" w:rsidRPr="009652C2">
              <w:rPr>
                <w:rFonts w:asciiTheme="minorHAnsi" w:hAnsiTheme="minorHAnsi"/>
              </w:rPr>
              <w:t>suas bases no Portal e que efetue</w:t>
            </w:r>
            <w:r w:rsidR="00596E58">
              <w:rPr>
                <w:rFonts w:asciiTheme="minorHAnsi" w:hAnsiTheme="minorHAnsi"/>
              </w:rPr>
              <w:t>,</w:t>
            </w:r>
            <w:r w:rsidR="00596E58" w:rsidRPr="009652C2">
              <w:rPr>
                <w:rFonts w:asciiTheme="minorHAnsi" w:hAnsiTheme="minorHAnsi"/>
              </w:rPr>
              <w:t xml:space="preserve"> </w:t>
            </w:r>
            <w:r w:rsidR="00596E58">
              <w:rPr>
                <w:rFonts w:asciiTheme="minorHAnsi" w:hAnsiTheme="minorHAnsi"/>
              </w:rPr>
              <w:t xml:space="preserve">adicionalmente, </w:t>
            </w:r>
            <w:r w:rsidR="00596E58" w:rsidRPr="009652C2">
              <w:rPr>
                <w:rFonts w:asciiTheme="minorHAnsi" w:hAnsiTheme="minorHAnsi"/>
              </w:rPr>
              <w:t xml:space="preserve">o levantamento de seu inventário de bases </w:t>
            </w:r>
            <w:r w:rsidR="00596E58">
              <w:rPr>
                <w:rFonts w:asciiTheme="minorHAnsi" w:hAnsiTheme="minorHAnsi"/>
              </w:rPr>
              <w:t>e assim verifique</w:t>
            </w:r>
            <w:r w:rsidR="00596E58" w:rsidRPr="009652C2">
              <w:rPr>
                <w:rFonts w:asciiTheme="minorHAnsi" w:hAnsiTheme="minorHAnsi"/>
              </w:rPr>
              <w:t xml:space="preserve"> se existem conjunto</w:t>
            </w:r>
            <w:r w:rsidR="00596E58">
              <w:rPr>
                <w:rFonts w:asciiTheme="minorHAnsi" w:hAnsiTheme="minorHAnsi"/>
              </w:rPr>
              <w:t>s</w:t>
            </w:r>
            <w:r w:rsidR="00596E58" w:rsidRPr="009652C2">
              <w:rPr>
                <w:rFonts w:asciiTheme="minorHAnsi" w:hAnsiTheme="minorHAnsi"/>
              </w:rPr>
              <w:t xml:space="preserve"> de dados não registrados no Portal, mesmo que não pre</w:t>
            </w:r>
            <w:r w:rsidR="00596E58">
              <w:rPr>
                <w:rFonts w:asciiTheme="minorHAnsi" w:hAnsiTheme="minorHAnsi"/>
              </w:rPr>
              <w:t>visto</w:t>
            </w:r>
            <w:r w:rsidR="00596E58" w:rsidRPr="009652C2">
              <w:rPr>
                <w:rFonts w:asciiTheme="minorHAnsi" w:hAnsiTheme="minorHAnsi"/>
              </w:rPr>
              <w:t>s no PDA/MF.</w:t>
            </w:r>
            <w:r w:rsidR="00596E58" w:rsidRPr="009652C2">
              <w:rPr>
                <w:rFonts w:asciiTheme="minorHAnsi" w:hAnsiTheme="minorHAnsi"/>
                <w:lang w:eastAsia="pt-BR"/>
              </w:rPr>
              <w:t xml:space="preserve"> </w:t>
            </w:r>
          </w:p>
        </w:tc>
      </w:tr>
    </w:tbl>
    <w:p w14:paraId="07DD7085" w14:textId="77777777" w:rsidR="00596E58" w:rsidRPr="009652C2" w:rsidRDefault="00596E58" w:rsidP="00596E58">
      <w:pPr>
        <w:rPr>
          <w:rFonts w:asciiTheme="minorHAnsi" w:hAnsiTheme="minorHAnsi"/>
          <w:lang w:eastAsia="pt-BR"/>
        </w:rPr>
      </w:pPr>
    </w:p>
    <w:p w14:paraId="3F5FCFD4" w14:textId="77777777" w:rsidR="00993EFE" w:rsidRPr="007E046A" w:rsidRDefault="00993EFE" w:rsidP="00F16F7A">
      <w:pPr>
        <w:jc w:val="both"/>
        <w:rPr>
          <w:color w:val="FF0000"/>
          <w:szCs w:val="24"/>
          <w:lang w:eastAsia="pt-BR"/>
        </w:rPr>
      </w:pPr>
    </w:p>
    <w:p w14:paraId="59B4CB42" w14:textId="77777777" w:rsidR="00993EFE" w:rsidRPr="007E046A" w:rsidRDefault="00993EFE" w:rsidP="00993EFE">
      <w:pPr>
        <w:ind w:firstLine="709"/>
        <w:jc w:val="both"/>
        <w:rPr>
          <w:color w:val="FF0000"/>
          <w:szCs w:val="24"/>
          <w:lang w:eastAsia="pt-BR"/>
        </w:rPr>
      </w:pPr>
    </w:p>
    <w:p w14:paraId="07E69B9D" w14:textId="04CD6779" w:rsidR="00D07752" w:rsidRDefault="00D07752">
      <w:pPr>
        <w:spacing w:after="200" w:line="276" w:lineRule="auto"/>
        <w:rPr>
          <w:color w:val="FF0000"/>
          <w:szCs w:val="24"/>
          <w:lang w:eastAsia="pt-BR"/>
        </w:rPr>
      </w:pPr>
      <w:r>
        <w:rPr>
          <w:color w:val="FF0000"/>
          <w:szCs w:val="24"/>
          <w:lang w:eastAsia="pt-BR"/>
        </w:rPr>
        <w:br w:type="page"/>
      </w:r>
    </w:p>
    <w:p w14:paraId="7D5EB02A" w14:textId="3B325D36" w:rsidR="00115A4A" w:rsidRPr="006D0E8E" w:rsidRDefault="00C17A60" w:rsidP="00426709">
      <w:pPr>
        <w:pStyle w:val="TtuloManual"/>
        <w:jc w:val="center"/>
        <w:outlineLvl w:val="0"/>
      </w:pPr>
      <w:bookmarkStart w:id="665" w:name="_Toc491854921"/>
      <w:r w:rsidRPr="006D0E8E">
        <w:lastRenderedPageBreak/>
        <w:t>C</w:t>
      </w:r>
      <w:r w:rsidR="00175969" w:rsidRPr="006D0E8E">
        <w:t>ONCLUSÃO</w:t>
      </w:r>
      <w:bookmarkEnd w:id="665"/>
    </w:p>
    <w:p w14:paraId="54A7CCEE" w14:textId="77777777" w:rsidR="0055645E" w:rsidRPr="007E046A" w:rsidRDefault="0055645E" w:rsidP="000F0CEE">
      <w:pPr>
        <w:spacing w:after="240"/>
        <w:jc w:val="both"/>
        <w:rPr>
          <w:rFonts w:asciiTheme="minorHAnsi" w:hAnsiTheme="minorHAnsi" w:cs="Helvetica"/>
          <w:szCs w:val="24"/>
          <w:shd w:val="clear" w:color="auto" w:fill="FFFFFF"/>
        </w:rPr>
      </w:pPr>
    </w:p>
    <w:p w14:paraId="6F478FA4" w14:textId="4ABAF552" w:rsidR="00115A4A" w:rsidRPr="007E046A" w:rsidRDefault="00C17A60" w:rsidP="000F0CEE">
      <w:pPr>
        <w:spacing w:after="240"/>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O </w:t>
      </w:r>
      <w:r w:rsidR="000479F3" w:rsidRPr="007E046A">
        <w:rPr>
          <w:rFonts w:asciiTheme="minorHAnsi" w:eastAsia="Times New Roman" w:hAnsiTheme="minorHAnsi" w:cs="Calibri"/>
          <w:szCs w:val="24"/>
          <w:lang w:eastAsia="pt-BR"/>
        </w:rPr>
        <w:t>Ministério da Fazenda – MF</w:t>
      </w:r>
      <w:r w:rsidR="003D7629" w:rsidRPr="007E046A">
        <w:rPr>
          <w:rFonts w:asciiTheme="minorHAnsi" w:hAnsiTheme="minorHAnsi" w:cs="Helvetica"/>
          <w:szCs w:val="24"/>
          <w:shd w:val="clear" w:color="auto" w:fill="FFFFFF"/>
        </w:rPr>
        <w:t xml:space="preserve"> </w:t>
      </w:r>
      <w:r w:rsidRPr="007E046A">
        <w:rPr>
          <w:rFonts w:asciiTheme="minorHAnsi" w:hAnsiTheme="minorHAnsi" w:cs="Helvetica"/>
          <w:szCs w:val="24"/>
          <w:shd w:val="clear" w:color="auto" w:fill="FFFFFF"/>
        </w:rPr>
        <w:t>vem</w:t>
      </w:r>
      <w:r w:rsidR="009A0DBF" w:rsidRPr="007E046A">
        <w:rPr>
          <w:rFonts w:asciiTheme="minorHAnsi" w:hAnsiTheme="minorHAnsi" w:cs="Helvetica"/>
          <w:szCs w:val="24"/>
          <w:shd w:val="clear" w:color="auto" w:fill="FFFFFF"/>
        </w:rPr>
        <w:t xml:space="preserve"> cumprindo as obrigações de transparência ativa e</w:t>
      </w:r>
      <w:r w:rsidRPr="007E046A">
        <w:rPr>
          <w:rFonts w:asciiTheme="minorHAnsi" w:hAnsiTheme="minorHAnsi" w:cs="Helvetica"/>
          <w:szCs w:val="24"/>
          <w:shd w:val="clear" w:color="auto" w:fill="FFFFFF"/>
        </w:rPr>
        <w:t xml:space="preserve"> respondendo aos pedidos de informação solicitados por meio da Lei nº 12.527/2011 de forma apropriada na maioria dos casos avaliados. No entanto, foram identificados alguns pontos em que </w:t>
      </w:r>
      <w:r w:rsidR="00CB1E3F" w:rsidRPr="007E046A">
        <w:rPr>
          <w:rFonts w:asciiTheme="minorHAnsi" w:hAnsiTheme="minorHAnsi" w:cs="Helvetica"/>
          <w:szCs w:val="24"/>
          <w:shd w:val="clear" w:color="auto" w:fill="FFFFFF"/>
        </w:rPr>
        <w:t>o órgão</w:t>
      </w:r>
      <w:r w:rsidRPr="007E046A">
        <w:rPr>
          <w:rFonts w:asciiTheme="minorHAnsi" w:hAnsiTheme="minorHAnsi" w:cs="Helvetica"/>
          <w:szCs w:val="24"/>
          <w:shd w:val="clear" w:color="auto" w:fill="FFFFFF"/>
        </w:rPr>
        <w:t xml:space="preserve"> precisa </w:t>
      </w:r>
      <w:r w:rsidR="009A0DBF" w:rsidRPr="007E046A">
        <w:rPr>
          <w:rFonts w:asciiTheme="minorHAnsi" w:hAnsiTheme="minorHAnsi" w:cs="Helvetica"/>
          <w:szCs w:val="24"/>
          <w:shd w:val="clear" w:color="auto" w:fill="FFFFFF"/>
        </w:rPr>
        <w:t xml:space="preserve">se </w:t>
      </w:r>
      <w:r w:rsidRPr="007E046A">
        <w:rPr>
          <w:rFonts w:asciiTheme="minorHAnsi" w:hAnsiTheme="minorHAnsi" w:cs="Helvetica"/>
          <w:szCs w:val="24"/>
          <w:shd w:val="clear" w:color="auto" w:fill="FFFFFF"/>
        </w:rPr>
        <w:t>aperfeiçoar para o devido atendimento ao direito do acesso à informação.</w:t>
      </w:r>
      <w:r w:rsidR="005D1F03" w:rsidRPr="007E046A">
        <w:rPr>
          <w:rFonts w:asciiTheme="minorHAnsi" w:hAnsiTheme="minorHAnsi" w:cs="Helvetica"/>
          <w:szCs w:val="24"/>
          <w:shd w:val="clear" w:color="auto" w:fill="FFFFFF"/>
        </w:rPr>
        <w:t xml:space="preserve"> </w:t>
      </w:r>
    </w:p>
    <w:p w14:paraId="45CD2146" w14:textId="7A1D9A0A" w:rsidR="00115A4A" w:rsidRPr="007E046A" w:rsidRDefault="00115A4A" w:rsidP="00EA0E44">
      <w:pPr>
        <w:spacing w:after="240"/>
        <w:jc w:val="both"/>
        <w:rPr>
          <w:rFonts w:asciiTheme="minorHAnsi" w:hAnsiTheme="minorHAnsi" w:cs="Helvetica"/>
          <w:szCs w:val="24"/>
          <w:shd w:val="clear" w:color="auto" w:fill="FFFFFF"/>
        </w:rPr>
      </w:pPr>
      <w:r w:rsidRPr="007E046A">
        <w:rPr>
          <w:rFonts w:asciiTheme="minorHAnsi" w:hAnsiTheme="minorHAnsi" w:cs="Helvetica"/>
          <w:szCs w:val="24"/>
          <w:shd w:val="clear" w:color="auto" w:fill="FFFFFF"/>
        </w:rPr>
        <w:t xml:space="preserve">Tendo em vista a relevância do assunto e o compromisso do órgão no aperfeiçoamento do serviço de informação ao cidadão e ao cumprimento integral do disposto na legislação em vigor, </w:t>
      </w:r>
      <w:r w:rsidRPr="007E046A">
        <w:rPr>
          <w:rFonts w:asciiTheme="minorHAnsi" w:hAnsiTheme="minorHAnsi" w:cs="Helvetica"/>
          <w:b/>
          <w:szCs w:val="24"/>
          <w:shd w:val="clear" w:color="auto" w:fill="FFFFFF"/>
        </w:rPr>
        <w:t>solicita-se que o órgão encaminhe, em um prazo de 30 dias a partir do recebimento deste relatório</w:t>
      </w:r>
      <w:r w:rsidRPr="007E046A">
        <w:rPr>
          <w:rFonts w:asciiTheme="minorHAnsi" w:hAnsiTheme="minorHAnsi" w:cs="Helvetica"/>
          <w:szCs w:val="24"/>
          <w:shd w:val="clear" w:color="auto" w:fill="FFFFFF"/>
        </w:rPr>
        <w:t>, devolutiva sobre as providências tomadas para a adequação de cada orientação constante no documento.</w:t>
      </w:r>
      <w:r w:rsidR="00253B7F" w:rsidRPr="007E046A">
        <w:rPr>
          <w:rFonts w:asciiTheme="minorHAnsi" w:hAnsiTheme="minorHAnsi" w:cs="Helvetica"/>
          <w:szCs w:val="24"/>
          <w:shd w:val="clear" w:color="auto" w:fill="FFFFFF"/>
        </w:rPr>
        <w:t xml:space="preserve"> </w:t>
      </w:r>
    </w:p>
    <w:p w14:paraId="3CEC46C6" w14:textId="77777777" w:rsidR="00993EFE" w:rsidRPr="007E046A" w:rsidRDefault="00993EFE">
      <w:pPr>
        <w:spacing w:after="200" w:line="276" w:lineRule="auto"/>
        <w:rPr>
          <w:rFonts w:asciiTheme="minorHAnsi" w:eastAsiaTheme="majorEastAsia" w:hAnsiTheme="minorHAnsi" w:cs="Miriam"/>
          <w:b/>
          <w:bCs/>
          <w:color w:val="002060"/>
          <w:szCs w:val="24"/>
          <w:lang w:eastAsia="pt-BR" w:bidi="he-IL"/>
        </w:rPr>
      </w:pPr>
      <w:bookmarkStart w:id="666" w:name="_Toc476232528"/>
      <w:bookmarkStart w:id="667" w:name="_Toc478465738"/>
      <w:r w:rsidRPr="007E046A">
        <w:rPr>
          <w:sz w:val="20"/>
          <w:lang w:bidi="he-IL"/>
        </w:rPr>
        <w:br w:type="page"/>
      </w:r>
    </w:p>
    <w:p w14:paraId="2D030D7F" w14:textId="51AEE0A0" w:rsidR="00993EFE" w:rsidRPr="00D07752" w:rsidRDefault="00993EFE" w:rsidP="00426709">
      <w:pPr>
        <w:pStyle w:val="TtuloManual"/>
        <w:jc w:val="center"/>
        <w:outlineLvl w:val="0"/>
      </w:pPr>
      <w:bookmarkStart w:id="668" w:name="_Toc491854922"/>
      <w:r w:rsidRPr="00D07752">
        <w:lastRenderedPageBreak/>
        <w:t>LEGISLAÇÃO E GUIAS DE REFERÊNCIA</w:t>
      </w:r>
      <w:bookmarkEnd w:id="666"/>
      <w:bookmarkEnd w:id="667"/>
      <w:bookmarkEnd w:id="668"/>
    </w:p>
    <w:p w14:paraId="69298625" w14:textId="77777777" w:rsidR="00993EFE" w:rsidRPr="007E046A" w:rsidRDefault="00993EFE" w:rsidP="00993EFE">
      <w:pPr>
        <w:shd w:val="clear" w:color="auto" w:fill="FFFFFF"/>
        <w:jc w:val="center"/>
        <w:rPr>
          <w:rFonts w:ascii="Myriad Pro" w:eastAsiaTheme="majorEastAsia" w:hAnsi="Myriad Pro" w:cs="Miriam"/>
          <w:b/>
          <w:bCs/>
          <w:color w:val="002060"/>
          <w:szCs w:val="24"/>
          <w:lang w:eastAsia="pt-BR" w:bidi="he-IL"/>
        </w:rPr>
      </w:pPr>
    </w:p>
    <w:p w14:paraId="790C1E71" w14:textId="77777777" w:rsidR="00993EFE" w:rsidRPr="007E046A" w:rsidRDefault="00993EFE" w:rsidP="00993EFE">
      <w:pPr>
        <w:shd w:val="clear" w:color="auto" w:fill="FFFFFF"/>
        <w:jc w:val="both"/>
        <w:rPr>
          <w:rFonts w:asciiTheme="minorHAnsi" w:eastAsiaTheme="majorEastAsia" w:hAnsiTheme="minorHAnsi" w:cs="Miriam"/>
          <w:bCs/>
          <w:color w:val="002060"/>
          <w:szCs w:val="24"/>
          <w:lang w:eastAsia="pt-BR" w:bidi="he-IL"/>
        </w:rPr>
      </w:pPr>
      <w:r w:rsidRPr="007E046A">
        <w:rPr>
          <w:rFonts w:asciiTheme="minorHAnsi" w:eastAsiaTheme="majorEastAsia" w:hAnsiTheme="minorHAnsi" w:cs="Miriam"/>
          <w:b/>
          <w:bCs/>
          <w:szCs w:val="24"/>
          <w:lang w:eastAsia="pt-BR" w:bidi="he-IL"/>
        </w:rPr>
        <w:t>Lei Complementar nº 101, de 04 de maio de 2000</w:t>
      </w:r>
      <w:r w:rsidRPr="007E046A">
        <w:rPr>
          <w:rFonts w:asciiTheme="minorHAnsi" w:eastAsiaTheme="majorEastAsia" w:hAnsiTheme="minorHAnsi" w:cs="Miriam"/>
          <w:bCs/>
          <w:szCs w:val="24"/>
          <w:lang w:eastAsia="pt-BR" w:bidi="he-IL"/>
        </w:rPr>
        <w:t xml:space="preserve"> - Estabelece normas de finanças públicas voltadas para a responsabilidade na gestão fiscal e dá outras providências. Disponível em: </w:t>
      </w:r>
      <w:hyperlink r:id="rId53" w:history="1">
        <w:r w:rsidRPr="007E046A">
          <w:rPr>
            <w:rStyle w:val="Hyperlink"/>
            <w:rFonts w:asciiTheme="minorHAnsi" w:hAnsiTheme="minorHAnsi"/>
            <w:sz w:val="20"/>
          </w:rPr>
          <w:t>http://www.planalto.gov.br/ccivil_03/leis/LCP/Lcp101.htm</w:t>
        </w:r>
      </w:hyperlink>
      <w:r w:rsidRPr="007E046A">
        <w:rPr>
          <w:rFonts w:asciiTheme="minorHAnsi" w:eastAsiaTheme="majorEastAsia" w:hAnsiTheme="minorHAnsi" w:cs="Miriam"/>
          <w:bCs/>
          <w:color w:val="002060"/>
          <w:szCs w:val="24"/>
          <w:lang w:eastAsia="pt-BR" w:bidi="he-IL"/>
        </w:rPr>
        <w:t xml:space="preserve"> </w:t>
      </w:r>
    </w:p>
    <w:p w14:paraId="60F8CF8F" w14:textId="77777777" w:rsidR="00993EFE" w:rsidRPr="007E046A" w:rsidRDefault="00993EFE" w:rsidP="00993EFE">
      <w:pPr>
        <w:shd w:val="clear" w:color="auto" w:fill="FFFFFF"/>
        <w:jc w:val="both"/>
        <w:rPr>
          <w:b/>
          <w:szCs w:val="24"/>
          <w:lang w:eastAsia="pt-BR"/>
        </w:rPr>
      </w:pPr>
    </w:p>
    <w:p w14:paraId="443F7A30" w14:textId="77777777" w:rsidR="00993EFE" w:rsidRPr="007E046A" w:rsidRDefault="00993EFE" w:rsidP="00993EFE">
      <w:pPr>
        <w:shd w:val="clear" w:color="auto" w:fill="FFFFFF"/>
        <w:jc w:val="both"/>
        <w:rPr>
          <w:szCs w:val="24"/>
          <w:lang w:eastAsia="pt-BR"/>
        </w:rPr>
      </w:pPr>
      <w:r w:rsidRPr="007E046A">
        <w:rPr>
          <w:b/>
          <w:szCs w:val="24"/>
          <w:lang w:eastAsia="pt-BR"/>
        </w:rPr>
        <w:t xml:space="preserve">Lei nº 12.527, de 18 de novembro de 2011 </w:t>
      </w:r>
      <w:r w:rsidRPr="007E046A">
        <w:rPr>
          <w:szCs w:val="24"/>
          <w:lang w:eastAsia="pt-BR"/>
        </w:rPr>
        <w:t>-</w:t>
      </w:r>
      <w:r w:rsidRPr="007E046A">
        <w:rPr>
          <w:b/>
          <w:szCs w:val="24"/>
          <w:lang w:eastAsia="pt-BR"/>
        </w:rPr>
        <w:t xml:space="preserve"> </w:t>
      </w:r>
      <w:r w:rsidRPr="007E046A">
        <w:rPr>
          <w:szCs w:val="24"/>
          <w:lang w:eastAsia="pt-BR"/>
        </w:rPr>
        <w:t xml:space="preserve"> Lei de Acesso a Informação - Regula o acesso a informações previsto no inciso XXXIII do art. 5º, no inciso II do § 3º do art. 37 e no § 2º do art. 216 da Constituição Federal; altera a Lei nº 8.112, de 11 de dezembro de 1990; revoga a Lei nº 11.111, de 5 de maio de 2005, e dispositivos da Lei nº 8.159, de 8 de janeiro de 1991; e dá outras providências. Disponível em: </w:t>
      </w:r>
      <w:hyperlink r:id="rId54" w:history="1">
        <w:r w:rsidRPr="007E046A">
          <w:rPr>
            <w:rStyle w:val="Hyperlink"/>
            <w:sz w:val="20"/>
          </w:rPr>
          <w:t>http://www.planalto.gov.br/ccivil_03/_ato2011-2014/2011/lei/l12527.htm</w:t>
        </w:r>
      </w:hyperlink>
      <w:r w:rsidRPr="007E046A">
        <w:rPr>
          <w:szCs w:val="24"/>
          <w:lang w:eastAsia="pt-BR"/>
        </w:rPr>
        <w:t xml:space="preserve"> </w:t>
      </w:r>
    </w:p>
    <w:p w14:paraId="523F6A17" w14:textId="77777777" w:rsidR="00993EFE" w:rsidRPr="007E046A"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alibri"/>
          <w:szCs w:val="24"/>
        </w:rPr>
      </w:pPr>
    </w:p>
    <w:p w14:paraId="65D5C859" w14:textId="77777777" w:rsidR="00993EFE" w:rsidRPr="007E046A"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szCs w:val="24"/>
          <w:lang w:eastAsia="pt-BR"/>
        </w:rPr>
      </w:pPr>
      <w:r w:rsidRPr="007E046A">
        <w:rPr>
          <w:b/>
          <w:szCs w:val="24"/>
          <w:lang w:eastAsia="pt-BR"/>
        </w:rPr>
        <w:t xml:space="preserve">Lei nº 12.813, de 16 de maio de 2013 </w:t>
      </w:r>
      <w:r w:rsidRPr="007E046A">
        <w:rPr>
          <w:szCs w:val="24"/>
          <w:lang w:eastAsia="pt-BR"/>
        </w:rPr>
        <w:t>-</w:t>
      </w:r>
      <w:r w:rsidRPr="007E046A">
        <w:rPr>
          <w:b/>
          <w:szCs w:val="24"/>
          <w:lang w:eastAsia="pt-BR"/>
        </w:rPr>
        <w:t xml:space="preserve"> </w:t>
      </w:r>
      <w:r w:rsidRPr="007E046A">
        <w:rPr>
          <w:szCs w:val="24"/>
          <w:lang w:eastAsia="pt-BR"/>
        </w:rPr>
        <w:t>Dispõe sobre o conflito de interesses no exercício de cargo ou emprego do Poder Executivo federal e impedimentos posteriores ao exercício do cargo ou emprego; e revoga dispositivos da Lei nº 9.986, de 18 de julho de 2000, e das Medidas Provisórias n</w:t>
      </w:r>
      <w:r w:rsidRPr="007E046A">
        <w:rPr>
          <w:szCs w:val="24"/>
          <w:vertAlign w:val="superscript"/>
          <w:lang w:eastAsia="pt-BR"/>
        </w:rPr>
        <w:t>os</w:t>
      </w:r>
      <w:r w:rsidRPr="007E046A">
        <w:rPr>
          <w:szCs w:val="24"/>
          <w:lang w:eastAsia="pt-BR"/>
        </w:rPr>
        <w:t xml:space="preserve"> 2.216-37, de 31 de agosto de 2001, e 2.225-45, de 4 de setembro de 2001. Disponível em: </w:t>
      </w:r>
      <w:hyperlink r:id="rId55" w:history="1">
        <w:r w:rsidRPr="007E046A">
          <w:rPr>
            <w:rStyle w:val="Hyperlink"/>
            <w:sz w:val="20"/>
          </w:rPr>
          <w:t>http://www.planalto.gov.br/ccivil_03/_ato2011-2014/2013/lei/l12813.htm</w:t>
        </w:r>
      </w:hyperlink>
    </w:p>
    <w:p w14:paraId="5573EFEC" w14:textId="77777777" w:rsidR="00993EFE" w:rsidRPr="007E046A"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b/>
          <w:szCs w:val="24"/>
          <w:lang w:eastAsia="pt-BR"/>
        </w:rPr>
      </w:pPr>
    </w:p>
    <w:p w14:paraId="5BC818A9" w14:textId="77777777" w:rsidR="00993EFE" w:rsidRPr="007E046A" w:rsidRDefault="00993EFE" w:rsidP="00993EFE">
      <w:pPr>
        <w:jc w:val="both"/>
        <w:rPr>
          <w:szCs w:val="24"/>
          <w:lang w:eastAsia="pt-BR"/>
        </w:rPr>
      </w:pPr>
      <w:r w:rsidRPr="007E046A">
        <w:rPr>
          <w:b/>
          <w:szCs w:val="24"/>
          <w:lang w:eastAsia="pt-BR"/>
        </w:rPr>
        <w:t>Lei nº 13.080, de 02 de janeiro de 2015</w:t>
      </w:r>
      <w:r w:rsidRPr="007E046A">
        <w:rPr>
          <w:szCs w:val="24"/>
          <w:lang w:eastAsia="pt-BR"/>
        </w:rPr>
        <w:t xml:space="preserve"> - Dispõe sobre as diretrizes para a elaboração e execução da Lei Orçamentária de 2015 e dá outras providências. Disponível em: </w:t>
      </w:r>
      <w:hyperlink r:id="rId56" w:history="1">
        <w:r w:rsidRPr="007E046A">
          <w:rPr>
            <w:rStyle w:val="Hyperlink"/>
            <w:sz w:val="20"/>
          </w:rPr>
          <w:t>http://www.planalto.gov.br/ccivil_03/_ato2015-2018/2015/lei/l13080.htm</w:t>
        </w:r>
      </w:hyperlink>
      <w:r w:rsidRPr="007E046A">
        <w:rPr>
          <w:szCs w:val="24"/>
          <w:lang w:eastAsia="pt-BR"/>
        </w:rPr>
        <w:t xml:space="preserve"> </w:t>
      </w:r>
    </w:p>
    <w:p w14:paraId="2666E2C3" w14:textId="77777777" w:rsidR="00993EFE" w:rsidRPr="007E046A"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b/>
          <w:szCs w:val="24"/>
          <w:lang w:eastAsia="pt-BR"/>
        </w:rPr>
      </w:pPr>
    </w:p>
    <w:p w14:paraId="541624BC" w14:textId="77777777" w:rsidR="00993EFE" w:rsidRPr="007E046A"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szCs w:val="24"/>
          <w:lang w:eastAsia="pt-BR"/>
        </w:rPr>
      </w:pPr>
      <w:r w:rsidRPr="007E046A">
        <w:rPr>
          <w:b/>
          <w:szCs w:val="24"/>
          <w:lang w:eastAsia="pt-BR"/>
        </w:rPr>
        <w:t xml:space="preserve">Decreto n° 6.932, de 11 de agosto de 2009 </w:t>
      </w:r>
      <w:r w:rsidRPr="007E046A">
        <w:rPr>
          <w:szCs w:val="24"/>
          <w:lang w:eastAsia="pt-BR"/>
        </w:rPr>
        <w:t>-</w:t>
      </w:r>
      <w:r w:rsidRPr="007E046A">
        <w:rPr>
          <w:b/>
          <w:szCs w:val="24"/>
          <w:lang w:eastAsia="pt-BR"/>
        </w:rPr>
        <w:t xml:space="preserve"> </w:t>
      </w:r>
      <w:r w:rsidRPr="007E046A">
        <w:rPr>
          <w:szCs w:val="24"/>
          <w:lang w:eastAsia="pt-BR"/>
        </w:rPr>
        <w:t xml:space="preserve">Dispõe sobre a simplificação do atendimento público prestado ao cidadão, ratifica a dispensa do reconhecimento de firma em documentos produzidos no Brasil, institui a “Carta de Serviços ao Cidadão” e dá outras providências. Disponível em: </w:t>
      </w:r>
      <w:hyperlink r:id="rId57" w:history="1">
        <w:r w:rsidRPr="007E046A">
          <w:rPr>
            <w:rStyle w:val="Hyperlink"/>
            <w:sz w:val="20"/>
          </w:rPr>
          <w:t>http://www.planalto.gov.br/ccivil_03/_ato2007-2010/2009/decreto/d6932.htm</w:t>
        </w:r>
      </w:hyperlink>
      <w:r w:rsidRPr="007E046A">
        <w:rPr>
          <w:szCs w:val="24"/>
          <w:lang w:eastAsia="pt-BR"/>
        </w:rPr>
        <w:t xml:space="preserve"> </w:t>
      </w:r>
    </w:p>
    <w:p w14:paraId="708C2E97" w14:textId="77777777" w:rsidR="00993EFE" w:rsidRPr="007E046A" w:rsidRDefault="00993EFE" w:rsidP="00993EFE">
      <w:pPr>
        <w:shd w:val="clear" w:color="auto" w:fill="FFFFFF"/>
        <w:jc w:val="both"/>
        <w:rPr>
          <w:szCs w:val="24"/>
          <w:lang w:eastAsia="pt-BR"/>
        </w:rPr>
      </w:pPr>
    </w:p>
    <w:p w14:paraId="4CE43F15" w14:textId="77777777" w:rsidR="00993EFE" w:rsidRPr="007E046A" w:rsidRDefault="00993EFE" w:rsidP="00993EFE">
      <w:pPr>
        <w:shd w:val="clear" w:color="auto" w:fill="FFFFFF"/>
        <w:jc w:val="both"/>
        <w:rPr>
          <w:szCs w:val="24"/>
          <w:lang w:eastAsia="pt-BR"/>
        </w:rPr>
      </w:pPr>
      <w:r w:rsidRPr="007E046A">
        <w:rPr>
          <w:b/>
          <w:szCs w:val="24"/>
          <w:lang w:eastAsia="pt-BR"/>
        </w:rPr>
        <w:t xml:space="preserve">Decreto nº 7.724/2012 </w:t>
      </w:r>
      <w:r w:rsidRPr="007E046A">
        <w:rPr>
          <w:szCs w:val="24"/>
          <w:lang w:eastAsia="pt-BR"/>
        </w:rPr>
        <w:t>-</w:t>
      </w:r>
      <w:r w:rsidRPr="007E046A">
        <w:rPr>
          <w:b/>
          <w:szCs w:val="24"/>
          <w:lang w:eastAsia="pt-BR"/>
        </w:rPr>
        <w:t xml:space="preserve"> </w:t>
      </w:r>
      <w:r w:rsidRPr="007E046A">
        <w:rPr>
          <w:szCs w:val="24"/>
          <w:lang w:eastAsia="pt-BR"/>
        </w:rPr>
        <w:t>Regulamenta a Lei nº 12.527, de 18 de novembro de 2011, que dispõe sobre o acesso a informações previsto no inciso XXXIII do caput do art. 5º, no inciso II do § 3º do art. 37 e no § 2º do art. 216 da Constituição.</w:t>
      </w:r>
    </w:p>
    <w:p w14:paraId="6B54D594" w14:textId="77777777" w:rsidR="00993EFE" w:rsidRPr="007E046A" w:rsidRDefault="00993EFE" w:rsidP="00993EFE">
      <w:pPr>
        <w:shd w:val="clear" w:color="auto" w:fill="FFFFFF"/>
        <w:jc w:val="both"/>
        <w:rPr>
          <w:szCs w:val="24"/>
          <w:lang w:eastAsia="pt-BR"/>
        </w:rPr>
      </w:pPr>
      <w:r w:rsidRPr="007E046A">
        <w:rPr>
          <w:b/>
          <w:szCs w:val="24"/>
          <w:lang w:eastAsia="pt-BR"/>
        </w:rPr>
        <w:t xml:space="preserve">Disponível em: </w:t>
      </w:r>
      <w:hyperlink r:id="rId58" w:history="1">
        <w:r w:rsidRPr="007E046A">
          <w:rPr>
            <w:rStyle w:val="Hyperlink"/>
            <w:sz w:val="20"/>
          </w:rPr>
          <w:t>http://www.planalto.gov.br/ccivil_03/_ato2011-2014/2012/decreto/d7724.htm</w:t>
        </w:r>
      </w:hyperlink>
      <w:r w:rsidRPr="007E046A">
        <w:rPr>
          <w:szCs w:val="24"/>
          <w:lang w:eastAsia="pt-BR"/>
        </w:rPr>
        <w:t xml:space="preserve"> </w:t>
      </w:r>
    </w:p>
    <w:p w14:paraId="30927D83" w14:textId="77777777" w:rsidR="00993EFE" w:rsidRPr="007E046A"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alibri"/>
          <w:szCs w:val="24"/>
        </w:rPr>
      </w:pPr>
    </w:p>
    <w:p w14:paraId="7EE5D00B" w14:textId="77777777" w:rsidR="00993EFE" w:rsidRPr="007E046A"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7E046A">
        <w:rPr>
          <w:rFonts w:cs="Calibri"/>
          <w:b/>
          <w:szCs w:val="24"/>
        </w:rPr>
        <w:t>Decreto nº 8.243, de 23 de maio de 2014</w:t>
      </w:r>
      <w:r w:rsidRPr="007E046A">
        <w:rPr>
          <w:rFonts w:cs="Calibri"/>
          <w:szCs w:val="24"/>
        </w:rPr>
        <w:t xml:space="preserve"> - Institui a Política Nacional de Participação Social - PNPS e o Sistema Nacional de Participação Social - SNPS, e dá outras providências. Disponível em: </w:t>
      </w:r>
      <w:hyperlink r:id="rId59" w:history="1">
        <w:r w:rsidRPr="007E046A">
          <w:rPr>
            <w:rStyle w:val="Hyperlink"/>
            <w:rFonts w:cs="Calibri"/>
            <w:sz w:val="20"/>
          </w:rPr>
          <w:t>http://www.planalto.gov.br/ccivil_03/_ato2011-2014/2014/decreto/d8243.htm</w:t>
        </w:r>
      </w:hyperlink>
    </w:p>
    <w:p w14:paraId="516B44CF" w14:textId="77777777" w:rsidR="00993EFE" w:rsidRPr="007E046A"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alibri"/>
          <w:szCs w:val="24"/>
        </w:rPr>
      </w:pPr>
    </w:p>
    <w:p w14:paraId="1B3B9B22" w14:textId="77777777" w:rsidR="00993EFE" w:rsidRPr="007E046A" w:rsidRDefault="00993EFE" w:rsidP="00993EFE">
      <w:pPr>
        <w:jc w:val="both"/>
        <w:rPr>
          <w:rFonts w:cs="Calibri"/>
          <w:szCs w:val="24"/>
        </w:rPr>
      </w:pPr>
      <w:r w:rsidRPr="007E046A">
        <w:rPr>
          <w:rFonts w:cs="Calibri"/>
          <w:b/>
          <w:szCs w:val="24"/>
        </w:rPr>
        <w:t>Decreto nº 8.777, de 11 de maio de 2016</w:t>
      </w:r>
      <w:r w:rsidRPr="007E046A">
        <w:rPr>
          <w:rFonts w:cs="Calibri"/>
          <w:szCs w:val="24"/>
        </w:rPr>
        <w:t xml:space="preserve"> - Institui a Política de Dados Abertos do Poder Executivo federal. Disponível em: </w:t>
      </w:r>
      <w:hyperlink r:id="rId60" w:history="1">
        <w:r w:rsidRPr="007E046A">
          <w:rPr>
            <w:rStyle w:val="Hyperlink"/>
            <w:rFonts w:cs="Calibri"/>
            <w:sz w:val="20"/>
          </w:rPr>
          <w:t>http://www.planalto.gov.br/ccivil_03/_ato2015-2018/2016/decreto/D8777.htm</w:t>
        </w:r>
      </w:hyperlink>
      <w:r w:rsidRPr="007E046A">
        <w:rPr>
          <w:rFonts w:cs="Calibri"/>
          <w:szCs w:val="24"/>
        </w:rPr>
        <w:t xml:space="preserve"> </w:t>
      </w:r>
    </w:p>
    <w:p w14:paraId="58BB2A56" w14:textId="77777777" w:rsidR="00993EFE" w:rsidRPr="007E046A"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Segoe Print"/>
          <w:szCs w:val="24"/>
        </w:rPr>
      </w:pPr>
    </w:p>
    <w:p w14:paraId="1F540DEB" w14:textId="77777777" w:rsidR="00993EFE" w:rsidRPr="007E046A"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7E046A">
        <w:rPr>
          <w:rFonts w:cs="Calibri"/>
          <w:b/>
          <w:szCs w:val="24"/>
        </w:rPr>
        <w:t>Decreto nº 8.936, de 19 de dezembro de 2016</w:t>
      </w:r>
      <w:r w:rsidRPr="007E046A">
        <w:rPr>
          <w:rFonts w:cs="Calibri"/>
          <w:szCs w:val="24"/>
        </w:rPr>
        <w:t xml:space="preserve"> - Institui a Plataforma de Cidadania Digital e dispõe sobre a oferta dos serviços públicos digitais, no âmbito dos órgãos e das entidades da administração pública federal direta, autárquica e fundacional. Disponível em: </w:t>
      </w:r>
      <w:hyperlink r:id="rId61" w:history="1">
        <w:r w:rsidRPr="007E046A">
          <w:rPr>
            <w:rStyle w:val="Hyperlink"/>
            <w:rFonts w:cs="Calibri"/>
            <w:sz w:val="20"/>
          </w:rPr>
          <w:t>http://www.planalto.gov.br/ccivil_03/_ato2015-2018/2016/decreto/D8936.htm</w:t>
        </w:r>
      </w:hyperlink>
      <w:r w:rsidRPr="007E046A">
        <w:rPr>
          <w:rFonts w:cs="Calibri"/>
          <w:szCs w:val="24"/>
        </w:rPr>
        <w:t xml:space="preserve"> </w:t>
      </w:r>
    </w:p>
    <w:p w14:paraId="76A6C0B1" w14:textId="77777777" w:rsidR="00993EFE" w:rsidRPr="007E046A" w:rsidRDefault="00993EFE" w:rsidP="00993EFE">
      <w:pPr>
        <w:shd w:val="clear" w:color="auto" w:fill="FFFFFF"/>
        <w:jc w:val="both"/>
        <w:rPr>
          <w:rFonts w:asciiTheme="minorHAnsi" w:eastAsiaTheme="majorEastAsia" w:hAnsiTheme="minorHAnsi" w:cs="Miriam"/>
          <w:b/>
          <w:bCs/>
          <w:szCs w:val="24"/>
          <w:lang w:eastAsia="pt-BR" w:bidi="he-IL"/>
        </w:rPr>
      </w:pPr>
    </w:p>
    <w:p w14:paraId="763B3BB6" w14:textId="77777777" w:rsidR="00993EFE" w:rsidRPr="007E046A" w:rsidRDefault="00993EFE" w:rsidP="00993EFE">
      <w:pPr>
        <w:shd w:val="clear" w:color="auto" w:fill="FFFFFF"/>
        <w:jc w:val="both"/>
        <w:rPr>
          <w:rFonts w:asciiTheme="minorHAnsi" w:eastAsiaTheme="majorEastAsia" w:hAnsiTheme="minorHAnsi" w:cs="Miriam"/>
          <w:b/>
          <w:bCs/>
          <w:szCs w:val="24"/>
          <w:lang w:eastAsia="pt-BR" w:bidi="he-IL"/>
        </w:rPr>
      </w:pPr>
      <w:r w:rsidRPr="007E046A">
        <w:rPr>
          <w:rFonts w:asciiTheme="minorHAnsi" w:eastAsiaTheme="majorEastAsia" w:hAnsiTheme="minorHAnsi" w:cs="Miriam"/>
          <w:b/>
          <w:bCs/>
          <w:szCs w:val="24"/>
          <w:lang w:eastAsia="pt-BR" w:bidi="he-IL"/>
        </w:rPr>
        <w:t xml:space="preserve">Portaria Interministerial nº 233, de 25 de maio de 2012 </w:t>
      </w:r>
      <w:r w:rsidRPr="007E046A">
        <w:rPr>
          <w:rFonts w:asciiTheme="minorHAnsi" w:eastAsiaTheme="majorEastAsia" w:hAnsiTheme="minorHAnsi" w:cs="Miriam"/>
          <w:bCs/>
          <w:szCs w:val="24"/>
          <w:lang w:eastAsia="pt-BR" w:bidi="he-IL"/>
        </w:rPr>
        <w:t xml:space="preserve">- </w:t>
      </w:r>
      <w:r w:rsidRPr="007E046A">
        <w:rPr>
          <w:rFonts w:asciiTheme="minorHAnsi" w:eastAsiaTheme="majorEastAsia" w:hAnsiTheme="minorHAnsi" w:cs="Miriam"/>
          <w:b/>
          <w:bCs/>
          <w:szCs w:val="24"/>
          <w:lang w:eastAsia="pt-BR" w:bidi="he-IL"/>
        </w:rPr>
        <w:t xml:space="preserve"> </w:t>
      </w:r>
      <w:r w:rsidRPr="007E046A">
        <w:rPr>
          <w:rFonts w:asciiTheme="minorHAnsi" w:eastAsiaTheme="majorEastAsia" w:hAnsiTheme="minorHAnsi" w:cs="Miriam"/>
          <w:bCs/>
          <w:szCs w:val="24"/>
          <w:lang w:eastAsia="pt-BR" w:bidi="he-IL"/>
        </w:rPr>
        <w:t xml:space="preserve">Disciplina no âmbito do Poder Executivo Federal o modo de divulgação da remuneração e subsídio. Disponível em: </w:t>
      </w:r>
      <w:hyperlink r:id="rId62" w:history="1">
        <w:r w:rsidRPr="007E046A">
          <w:rPr>
            <w:rStyle w:val="Hyperlink"/>
            <w:rFonts w:asciiTheme="minorHAnsi" w:hAnsiTheme="minorHAnsi"/>
            <w:sz w:val="20"/>
          </w:rPr>
          <w:t>http://sijut2.receita.fazenda.gov.br/sijut2consulta/link.action?visao=anotado&amp;idAto=38013</w:t>
        </w:r>
      </w:hyperlink>
      <w:r w:rsidRPr="007E046A">
        <w:rPr>
          <w:rFonts w:asciiTheme="minorHAnsi" w:eastAsiaTheme="majorEastAsia" w:hAnsiTheme="minorHAnsi" w:cs="Miriam"/>
          <w:bCs/>
          <w:szCs w:val="24"/>
          <w:lang w:eastAsia="pt-BR" w:bidi="he-IL"/>
        </w:rPr>
        <w:t xml:space="preserve"> </w:t>
      </w:r>
    </w:p>
    <w:p w14:paraId="596EA73B" w14:textId="77777777" w:rsidR="00993EFE" w:rsidRPr="007E046A"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b/>
          <w:szCs w:val="24"/>
        </w:rPr>
      </w:pPr>
    </w:p>
    <w:p w14:paraId="051274DA" w14:textId="77777777" w:rsidR="00993EFE" w:rsidRPr="007E046A"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7E046A">
        <w:rPr>
          <w:rFonts w:cs="Calibri"/>
          <w:b/>
          <w:szCs w:val="24"/>
        </w:rPr>
        <w:t>Portaria Interministerial nº 1.254, de 18 de maio de 2015</w:t>
      </w:r>
      <w:r w:rsidRPr="007E046A">
        <w:rPr>
          <w:rFonts w:cs="Calibri"/>
          <w:szCs w:val="24"/>
        </w:rPr>
        <w:t xml:space="preserve"> - Institui o Sistema Eletrônico do Serviço de Informação ao Cidadão (e-SIC) no âmbito do Poder Executivo Federal. Disponível em: </w:t>
      </w:r>
      <w:hyperlink r:id="rId63" w:history="1">
        <w:r w:rsidRPr="007E046A">
          <w:rPr>
            <w:rStyle w:val="Hyperlink"/>
            <w:rFonts w:cs="Calibri"/>
            <w:sz w:val="20"/>
          </w:rPr>
          <w:t>http://www.acessoainformacao.gov.br/assuntos/conheca-seu-direito/legislacao-relacionada-1/cgu-prt-inter-1254.pdf</w:t>
        </w:r>
      </w:hyperlink>
      <w:r w:rsidRPr="007E046A">
        <w:rPr>
          <w:rFonts w:cs="Calibri"/>
          <w:szCs w:val="24"/>
        </w:rPr>
        <w:t xml:space="preserve"> </w:t>
      </w:r>
    </w:p>
    <w:p w14:paraId="301990AF" w14:textId="77777777" w:rsidR="00993EFE" w:rsidRPr="007E046A" w:rsidRDefault="00993EFE" w:rsidP="00993EFE">
      <w:pPr>
        <w:tabs>
          <w:tab w:val="left" w:pos="346"/>
        </w:tabs>
        <w:autoSpaceDE w:val="0"/>
        <w:autoSpaceDN w:val="0"/>
        <w:adjustRightInd w:val="0"/>
        <w:jc w:val="both"/>
        <w:rPr>
          <w:rFonts w:cs="Calibri"/>
          <w:szCs w:val="24"/>
        </w:rPr>
      </w:pPr>
    </w:p>
    <w:p w14:paraId="5FD059F8" w14:textId="77777777" w:rsidR="00993EFE" w:rsidRPr="007E046A" w:rsidRDefault="00993EFE" w:rsidP="00993EFE">
      <w:pPr>
        <w:tabs>
          <w:tab w:val="left" w:pos="346"/>
        </w:tabs>
        <w:autoSpaceDE w:val="0"/>
        <w:autoSpaceDN w:val="0"/>
        <w:adjustRightInd w:val="0"/>
        <w:jc w:val="both"/>
        <w:rPr>
          <w:rFonts w:cs="Calibri"/>
          <w:szCs w:val="24"/>
        </w:rPr>
      </w:pPr>
      <w:r w:rsidRPr="007E046A">
        <w:rPr>
          <w:rFonts w:cs="Calibri"/>
          <w:b/>
          <w:szCs w:val="24"/>
        </w:rPr>
        <w:t>Portaria da CGU nº 262, de 30 de agosto de 2005</w:t>
      </w:r>
      <w:r w:rsidRPr="007E046A">
        <w:rPr>
          <w:rFonts w:cs="Calibri"/>
          <w:szCs w:val="24"/>
        </w:rPr>
        <w:t xml:space="preserve"> - Dispõe sobre a forma de divulgação dos relatórios de gestão, dos relatórios e dos certificados de auditoria, com pareceres do órgão de controle interno, e dos </w:t>
      </w:r>
      <w:r w:rsidRPr="007E046A">
        <w:rPr>
          <w:rFonts w:cs="Calibri"/>
          <w:szCs w:val="24"/>
        </w:rPr>
        <w:lastRenderedPageBreak/>
        <w:t xml:space="preserve">pronunciamentos dos Ministros de Estado supervisores das áreas ou das autoridades de nível hierárquico equivalente, contidos nos processos de contas anuais. Disponível em: </w:t>
      </w:r>
      <w:hyperlink r:id="rId64" w:history="1">
        <w:r w:rsidRPr="007E046A">
          <w:rPr>
            <w:rStyle w:val="Hyperlink"/>
            <w:rFonts w:cs="Calibri"/>
            <w:sz w:val="20"/>
          </w:rPr>
          <w:t>http://www.cgu.gov.br/sobre/legislacao/arquivos/portarias/portaria_cgu_262_2005.pdf</w:t>
        </w:r>
      </w:hyperlink>
      <w:r w:rsidRPr="007E046A">
        <w:rPr>
          <w:rFonts w:cs="Calibri"/>
          <w:szCs w:val="24"/>
        </w:rPr>
        <w:t xml:space="preserve"> </w:t>
      </w:r>
    </w:p>
    <w:p w14:paraId="57187B79" w14:textId="77777777" w:rsidR="00993EFE" w:rsidRPr="007E046A" w:rsidRDefault="00993EFE" w:rsidP="00993EFE">
      <w:pPr>
        <w:tabs>
          <w:tab w:val="left" w:pos="346"/>
        </w:tabs>
        <w:autoSpaceDE w:val="0"/>
        <w:autoSpaceDN w:val="0"/>
        <w:adjustRightInd w:val="0"/>
        <w:jc w:val="both"/>
        <w:rPr>
          <w:rFonts w:cs="Calibri"/>
          <w:szCs w:val="24"/>
        </w:rPr>
      </w:pPr>
    </w:p>
    <w:p w14:paraId="6145BEE0" w14:textId="77777777" w:rsidR="00993EFE" w:rsidRPr="007E046A" w:rsidRDefault="00993EFE" w:rsidP="00993EFE">
      <w:pPr>
        <w:shd w:val="clear" w:color="auto" w:fill="FFFFFF"/>
        <w:jc w:val="both"/>
        <w:rPr>
          <w:szCs w:val="24"/>
          <w:lang w:eastAsia="pt-BR"/>
        </w:rPr>
      </w:pPr>
      <w:r w:rsidRPr="007E046A">
        <w:rPr>
          <w:b/>
          <w:szCs w:val="24"/>
          <w:lang w:eastAsia="pt-BR"/>
        </w:rPr>
        <w:t xml:space="preserve">Instrução Normativa SECOM-PR nº 8 de 19 de dezembro de 2014 - </w:t>
      </w:r>
      <w:r w:rsidRPr="007E046A">
        <w:rPr>
          <w:szCs w:val="24"/>
          <w:lang w:eastAsia="pt-BR"/>
        </w:rPr>
        <w:t>Disciplina a implantação e a gestão da Identidade Padrão de Comunicação Digital das propriedades digitais dos órgãos e entidades do Poder Executivo Federal. Disponível em:</w:t>
      </w:r>
      <w:r w:rsidRPr="007E046A">
        <w:rPr>
          <w:b/>
          <w:szCs w:val="24"/>
          <w:lang w:eastAsia="pt-BR"/>
        </w:rPr>
        <w:t xml:space="preserve"> </w:t>
      </w:r>
      <w:hyperlink r:id="rId65" w:history="1">
        <w:r w:rsidRPr="007E046A">
          <w:rPr>
            <w:rStyle w:val="Hyperlink"/>
            <w:sz w:val="20"/>
          </w:rPr>
          <w:t>http://www.secom.gov.br/acesso-a-informacao/institucional/legislacao/arquivos-de-instrucoes-normativas/2014in08-comunicacao-digital.pdf</w:t>
        </w:r>
      </w:hyperlink>
      <w:r w:rsidRPr="007E046A">
        <w:rPr>
          <w:szCs w:val="24"/>
          <w:lang w:eastAsia="pt-BR"/>
        </w:rPr>
        <w:t xml:space="preserve"> </w:t>
      </w:r>
    </w:p>
    <w:p w14:paraId="4BB8831F" w14:textId="77777777" w:rsidR="00993EFE" w:rsidRPr="007E046A" w:rsidRDefault="00993EFE" w:rsidP="00993EFE">
      <w:pPr>
        <w:shd w:val="clear" w:color="auto" w:fill="FFFFFF"/>
        <w:jc w:val="both"/>
        <w:rPr>
          <w:szCs w:val="24"/>
          <w:lang w:eastAsia="pt-BR"/>
        </w:rPr>
      </w:pPr>
    </w:p>
    <w:p w14:paraId="008B1DBF" w14:textId="77777777" w:rsidR="00993EFE" w:rsidRPr="007E046A" w:rsidRDefault="00993EFE" w:rsidP="00993EFE">
      <w:pPr>
        <w:tabs>
          <w:tab w:val="left" w:pos="346"/>
        </w:tabs>
        <w:autoSpaceDE w:val="0"/>
        <w:autoSpaceDN w:val="0"/>
        <w:adjustRightInd w:val="0"/>
        <w:jc w:val="both"/>
        <w:rPr>
          <w:rFonts w:cs="Calibri"/>
          <w:szCs w:val="24"/>
        </w:rPr>
      </w:pPr>
      <w:r w:rsidRPr="007E046A">
        <w:rPr>
          <w:rFonts w:cs="Calibri"/>
          <w:b/>
          <w:szCs w:val="24"/>
        </w:rPr>
        <w:t>Instrução Normativa nº 24, de 17 de novembro de 2015</w:t>
      </w:r>
      <w:r w:rsidRPr="007E046A">
        <w:rPr>
          <w:rFonts w:cs="Calibri"/>
          <w:szCs w:val="24"/>
        </w:rPr>
        <w:t xml:space="preserve"> - Dispõe sobre o Plano Anual de Auditoria Interna (PAINT), os trabalhos de auditoria realizados pelas unidades de auditoria interna e o Relatório Anual de Atividades da Auditoria Interna (RAINT) e dá outras providências. Disponível em: </w:t>
      </w:r>
      <w:hyperlink r:id="rId66" w:history="1">
        <w:r w:rsidRPr="007E046A">
          <w:rPr>
            <w:rStyle w:val="Hyperlink"/>
            <w:rFonts w:cs="Calibri"/>
            <w:sz w:val="20"/>
          </w:rPr>
          <w:t>http://www.cgu.gov.br/sobre/legislacao/arquivos/instrucoes-normativas/in_cgu_24_2015.pdf</w:t>
        </w:r>
      </w:hyperlink>
      <w:r w:rsidRPr="007E046A">
        <w:rPr>
          <w:rFonts w:cs="Calibri"/>
          <w:szCs w:val="24"/>
        </w:rPr>
        <w:t xml:space="preserve"> </w:t>
      </w:r>
    </w:p>
    <w:p w14:paraId="7400E7EC" w14:textId="77777777" w:rsidR="00993EFE" w:rsidRPr="007E046A"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alibri"/>
          <w:szCs w:val="24"/>
        </w:rPr>
      </w:pPr>
    </w:p>
    <w:p w14:paraId="61CE4A23" w14:textId="77777777" w:rsidR="00993EFE" w:rsidRPr="007E046A"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7E046A">
        <w:rPr>
          <w:rFonts w:cs="Calibri"/>
          <w:b/>
          <w:szCs w:val="24"/>
        </w:rPr>
        <w:t>Manifestação nº 02/2015</w:t>
      </w:r>
      <w:r w:rsidRPr="007E046A">
        <w:rPr>
          <w:rFonts w:cs="Calibri"/>
          <w:szCs w:val="24"/>
        </w:rPr>
        <w:t xml:space="preserve"> </w:t>
      </w:r>
      <w:r w:rsidRPr="007E046A">
        <w:rPr>
          <w:rFonts w:cs="Calibri"/>
          <w:b/>
          <w:szCs w:val="24"/>
        </w:rPr>
        <w:t>Conselho de Transparência Pública e Combate à Corrupção</w:t>
      </w:r>
      <w:r w:rsidRPr="007E046A">
        <w:rPr>
          <w:rFonts w:cs="Calibri"/>
          <w:szCs w:val="24"/>
        </w:rPr>
        <w:t xml:space="preserve"> - Manifesta-se pela necessidade de promover avanços e inovações para se garantir a meritocracia quando do preenchimento de cargos de livre provimento na administração pública. Disponível em: </w:t>
      </w:r>
      <w:hyperlink r:id="rId67" w:history="1">
        <w:r w:rsidRPr="007E046A">
          <w:rPr>
            <w:rStyle w:val="Hyperlink"/>
            <w:rFonts w:cs="Calibri"/>
            <w:sz w:val="20"/>
          </w:rPr>
          <w:t>http://www.cgu.gov.br/assuntos/transparencia-publica/conselho-da-transparencia/documentos-de-reunioes/arquivos/manifestacao-2.pdf</w:t>
        </w:r>
      </w:hyperlink>
      <w:r w:rsidRPr="007E046A">
        <w:rPr>
          <w:rFonts w:cs="Calibri"/>
          <w:szCs w:val="24"/>
        </w:rPr>
        <w:t xml:space="preserve"> </w:t>
      </w:r>
    </w:p>
    <w:p w14:paraId="41FEFA67" w14:textId="77777777" w:rsidR="00993EFE" w:rsidRPr="007E046A" w:rsidRDefault="00993EFE" w:rsidP="00993EFE">
      <w:pPr>
        <w:tabs>
          <w:tab w:val="left" w:pos="346"/>
        </w:tabs>
        <w:autoSpaceDE w:val="0"/>
        <w:autoSpaceDN w:val="0"/>
        <w:adjustRightInd w:val="0"/>
        <w:jc w:val="both"/>
        <w:rPr>
          <w:rFonts w:cs="Calibri"/>
          <w:szCs w:val="24"/>
        </w:rPr>
      </w:pPr>
    </w:p>
    <w:p w14:paraId="6DD92B84" w14:textId="77777777" w:rsidR="00993EFE" w:rsidRPr="007E046A" w:rsidRDefault="00993EFE" w:rsidP="00993EF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7E046A">
        <w:rPr>
          <w:rFonts w:cs="Calibri"/>
          <w:b/>
          <w:szCs w:val="24"/>
        </w:rPr>
        <w:t>Resolução CMRI nº 2, de 30 de março de 2016</w:t>
      </w:r>
      <w:r w:rsidRPr="007E046A">
        <w:rPr>
          <w:rFonts w:cs="Calibri"/>
          <w:szCs w:val="24"/>
        </w:rPr>
        <w:t xml:space="preserve"> - Dispõe sobre a publicação do rol de informações desclassificadas, nos termos do art. 45, inciso I, do Decreto nº 7.724, de 16 de maio de 2012. Disponível em:  </w:t>
      </w:r>
      <w:hyperlink r:id="rId68" w:history="1">
        <w:r w:rsidRPr="007E046A">
          <w:rPr>
            <w:rStyle w:val="Hyperlink"/>
            <w:rFonts w:cs="Calibri"/>
            <w:sz w:val="20"/>
          </w:rPr>
          <w:t>http://www.acessoainformacao.gov.br/assuntos/recursos/recursos-julgados-a-cmri/sumulas-e-resolucoes/resolucao-no-02-de-30-de-marco-de-2016</w:t>
        </w:r>
      </w:hyperlink>
      <w:r w:rsidRPr="007E046A">
        <w:rPr>
          <w:rFonts w:cs="Calibri"/>
          <w:szCs w:val="24"/>
        </w:rPr>
        <w:t xml:space="preserve"> </w:t>
      </w:r>
    </w:p>
    <w:p w14:paraId="3F674896" w14:textId="77777777" w:rsidR="00993EFE" w:rsidRPr="007E046A" w:rsidRDefault="00993EFE" w:rsidP="00993EFE">
      <w:pPr>
        <w:shd w:val="clear" w:color="auto" w:fill="FFFFFF"/>
        <w:jc w:val="both"/>
        <w:rPr>
          <w:b/>
          <w:szCs w:val="24"/>
          <w:lang w:eastAsia="pt-BR"/>
        </w:rPr>
      </w:pPr>
    </w:p>
    <w:p w14:paraId="7858700A" w14:textId="77777777" w:rsidR="00993EFE" w:rsidRPr="007E046A" w:rsidRDefault="00993EFE" w:rsidP="00993EFE">
      <w:pPr>
        <w:shd w:val="clear" w:color="auto" w:fill="FFFFFF"/>
        <w:jc w:val="both"/>
        <w:rPr>
          <w:szCs w:val="24"/>
          <w:lang w:eastAsia="pt-BR"/>
        </w:rPr>
      </w:pPr>
      <w:r w:rsidRPr="007E046A">
        <w:rPr>
          <w:b/>
          <w:szCs w:val="24"/>
          <w:lang w:eastAsia="pt-BR"/>
        </w:rPr>
        <w:t xml:space="preserve">Resolução CEP nº 2, de 24 de outubro de 2000 </w:t>
      </w:r>
      <w:r w:rsidRPr="007E046A">
        <w:rPr>
          <w:szCs w:val="24"/>
          <w:lang w:eastAsia="pt-BR"/>
        </w:rPr>
        <w:t xml:space="preserve">- Regula a participação de autoridade pública abrangida pelo Código de Conduta da Alta Administração Federal em seminários e outros eventos. Disponível em: </w:t>
      </w:r>
      <w:hyperlink r:id="rId69" w:history="1">
        <w:r w:rsidRPr="007E046A">
          <w:rPr>
            <w:rStyle w:val="Hyperlink"/>
            <w:sz w:val="20"/>
          </w:rPr>
          <w:t>http://etica.planalto.gov.br/sobre-a-cep/legislacao/etica8</w:t>
        </w:r>
      </w:hyperlink>
      <w:r w:rsidRPr="007E046A">
        <w:rPr>
          <w:szCs w:val="24"/>
          <w:lang w:eastAsia="pt-BR"/>
        </w:rPr>
        <w:t xml:space="preserve"> </w:t>
      </w:r>
    </w:p>
    <w:p w14:paraId="73CF2FC2" w14:textId="77777777" w:rsidR="00993EFE" w:rsidRPr="007E046A" w:rsidRDefault="00993EFE" w:rsidP="00993EFE">
      <w:pPr>
        <w:shd w:val="clear" w:color="auto" w:fill="FFFFFF"/>
        <w:jc w:val="both"/>
        <w:rPr>
          <w:szCs w:val="24"/>
          <w:lang w:eastAsia="pt-BR"/>
        </w:rPr>
      </w:pPr>
    </w:p>
    <w:p w14:paraId="6E6816B1" w14:textId="77777777" w:rsidR="00993EFE" w:rsidRPr="007E046A" w:rsidRDefault="00993EFE" w:rsidP="00993EFE">
      <w:pPr>
        <w:shd w:val="clear" w:color="auto" w:fill="FFFFFF"/>
        <w:jc w:val="both"/>
        <w:rPr>
          <w:szCs w:val="24"/>
          <w:lang w:eastAsia="pt-BR"/>
        </w:rPr>
      </w:pPr>
      <w:r w:rsidRPr="007E046A">
        <w:rPr>
          <w:b/>
          <w:szCs w:val="24"/>
          <w:lang w:eastAsia="pt-BR"/>
        </w:rPr>
        <w:t>Resolução CEP nº 7, de 14 de fevereiro de 2002</w:t>
      </w:r>
      <w:r w:rsidRPr="007E046A">
        <w:rPr>
          <w:szCs w:val="24"/>
          <w:lang w:eastAsia="pt-BR"/>
        </w:rPr>
        <w:t xml:space="preserve"> - Regula a participação de autoridade pública submetida ao Código de Conduta da Alta Administração Federal em atividades de natureza político-eleitoral. Disponível em: </w:t>
      </w:r>
      <w:hyperlink r:id="rId70" w:history="1">
        <w:r w:rsidRPr="007E046A">
          <w:rPr>
            <w:rStyle w:val="Hyperlink"/>
            <w:sz w:val="20"/>
          </w:rPr>
          <w:t>http://etica.planalto.gov.br/sobre-a-cep/legislacao/etica15</w:t>
        </w:r>
      </w:hyperlink>
      <w:r w:rsidRPr="007E046A">
        <w:rPr>
          <w:szCs w:val="24"/>
          <w:lang w:eastAsia="pt-BR"/>
        </w:rPr>
        <w:t xml:space="preserve"> </w:t>
      </w:r>
    </w:p>
    <w:p w14:paraId="2A3B6FD3" w14:textId="77777777" w:rsidR="00993EFE" w:rsidRPr="007E046A" w:rsidRDefault="00993EFE" w:rsidP="00993EFE">
      <w:pPr>
        <w:shd w:val="clear" w:color="auto" w:fill="FFFFFF"/>
        <w:jc w:val="both"/>
        <w:rPr>
          <w:szCs w:val="24"/>
          <w:lang w:eastAsia="pt-BR"/>
        </w:rPr>
      </w:pPr>
    </w:p>
    <w:p w14:paraId="453DBE4E" w14:textId="77777777" w:rsidR="00993EFE" w:rsidRPr="007E046A" w:rsidRDefault="00993EFE" w:rsidP="00993EFE">
      <w:pPr>
        <w:shd w:val="clear" w:color="auto" w:fill="FFFFFF"/>
        <w:jc w:val="both"/>
        <w:rPr>
          <w:szCs w:val="24"/>
          <w:lang w:eastAsia="pt-BR"/>
        </w:rPr>
      </w:pPr>
      <w:r w:rsidRPr="007E046A">
        <w:rPr>
          <w:b/>
          <w:szCs w:val="24"/>
          <w:lang w:eastAsia="pt-BR"/>
        </w:rPr>
        <w:t>Resolução CEP nº 8, de 25 de setembro de 2003</w:t>
      </w:r>
      <w:r w:rsidRPr="007E046A">
        <w:rPr>
          <w:szCs w:val="24"/>
          <w:lang w:eastAsia="pt-BR"/>
        </w:rPr>
        <w:t xml:space="preserve"> - Identifica situações que suscitam conflito de interesses e dispõe sobre o modo de preveni-los. Disponível em: </w:t>
      </w:r>
      <w:hyperlink r:id="rId71" w:history="1">
        <w:r w:rsidRPr="007E046A">
          <w:rPr>
            <w:rStyle w:val="Hyperlink"/>
            <w:sz w:val="20"/>
          </w:rPr>
          <w:t>http://etica.planalto.gov.br/sobre-a-cep/legislacao/etica16</w:t>
        </w:r>
      </w:hyperlink>
      <w:r w:rsidRPr="007E046A">
        <w:rPr>
          <w:szCs w:val="24"/>
          <w:lang w:eastAsia="pt-BR"/>
        </w:rPr>
        <w:t xml:space="preserve"> </w:t>
      </w:r>
    </w:p>
    <w:p w14:paraId="6CBA8934" w14:textId="77777777" w:rsidR="00993EFE" w:rsidRPr="007E046A" w:rsidRDefault="00993EFE" w:rsidP="00993EFE">
      <w:pPr>
        <w:shd w:val="clear" w:color="auto" w:fill="FFFFFF"/>
        <w:jc w:val="both"/>
        <w:rPr>
          <w:szCs w:val="24"/>
          <w:lang w:eastAsia="pt-BR"/>
        </w:rPr>
      </w:pPr>
    </w:p>
    <w:p w14:paraId="4B2E8C0C" w14:textId="77777777" w:rsidR="00993EFE" w:rsidRPr="007E046A" w:rsidRDefault="00993EFE" w:rsidP="00993EFE">
      <w:pPr>
        <w:shd w:val="clear" w:color="auto" w:fill="FFFFFF"/>
        <w:jc w:val="both"/>
        <w:rPr>
          <w:szCs w:val="24"/>
          <w:lang w:eastAsia="pt-BR"/>
        </w:rPr>
      </w:pPr>
      <w:r w:rsidRPr="007E046A">
        <w:rPr>
          <w:b/>
          <w:szCs w:val="24"/>
          <w:lang w:eastAsia="pt-BR"/>
        </w:rPr>
        <w:t xml:space="preserve">Guia para publicação proativa de Informações nos sítios eletrônicos dos órgãos e entidades do Poder Executivo Federal </w:t>
      </w:r>
      <w:r w:rsidRPr="007E046A">
        <w:rPr>
          <w:szCs w:val="24"/>
          <w:lang w:eastAsia="pt-BR"/>
        </w:rPr>
        <w:t>– O guia, produzido pelo Ministério da Transparência, Fiscalização e Controladoria-Geral da União (CGU), tem por objetivo orientar os órgãos e entidades do Poder Executivo Federal sobre a publicação das informações previstas na Lei de Acesso à Informação. Disponível em:</w:t>
      </w:r>
      <w:r w:rsidRPr="007E046A">
        <w:rPr>
          <w:b/>
          <w:szCs w:val="24"/>
          <w:lang w:eastAsia="pt-BR"/>
        </w:rPr>
        <w:t xml:space="preserve"> </w:t>
      </w:r>
      <w:hyperlink r:id="rId72" w:history="1">
        <w:r w:rsidRPr="007E046A">
          <w:rPr>
            <w:rStyle w:val="Hyperlink"/>
            <w:sz w:val="20"/>
          </w:rPr>
          <w:t>http://www.acessoainformacao.gov.br/lai-para-sic/sic-apoio-orientacoes/guias-e-orientacoes/guia_4a-versao-versao-dezembro-2016.pdf</w:t>
        </w:r>
      </w:hyperlink>
      <w:r w:rsidRPr="007E046A">
        <w:rPr>
          <w:szCs w:val="24"/>
          <w:lang w:eastAsia="pt-BR"/>
        </w:rPr>
        <w:t xml:space="preserve"> </w:t>
      </w:r>
    </w:p>
    <w:p w14:paraId="15FF1D7A" w14:textId="1B470F5B" w:rsidR="00115A4A" w:rsidRPr="007E046A" w:rsidRDefault="00115A4A" w:rsidP="000F0CEE">
      <w:pPr>
        <w:rPr>
          <w:sz w:val="20"/>
          <w:lang w:eastAsia="pt-BR"/>
        </w:rPr>
      </w:pPr>
    </w:p>
    <w:sectPr w:rsidR="00115A4A" w:rsidRPr="007E046A" w:rsidSect="008703F8">
      <w:footerReference w:type="default" r:id="rId73"/>
      <w:pgSz w:w="11906" w:h="16838"/>
      <w:pgMar w:top="1134" w:right="849"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BA54E" w14:textId="77777777" w:rsidR="008D2C97" w:rsidRDefault="008D2C97" w:rsidP="00515706">
      <w:r>
        <w:separator/>
      </w:r>
    </w:p>
  </w:endnote>
  <w:endnote w:type="continuationSeparator" w:id="0">
    <w:p w14:paraId="255EA36F" w14:textId="77777777" w:rsidR="008D2C97" w:rsidRDefault="008D2C97" w:rsidP="00515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B1"/>
    <w:family w:val="swiss"/>
    <w:pitch w:val="variable"/>
    <w:sig w:usb0="00000801" w:usb1="00000000" w:usb2="00000000" w:usb3="00000000" w:csb0="00000020" w:csb1="00000000"/>
  </w:font>
  <w:font w:name="Liberation Serif">
    <w:altName w:val="MS Mincho"/>
    <w:charset w:val="00"/>
    <w:family w:val="roman"/>
    <w:pitch w:val="variable"/>
    <w:sig w:usb0="00000001" w:usb1="500078FB" w:usb2="00000000" w:usb3="00000000" w:csb0="0000009F" w:csb1="00000000"/>
  </w:font>
  <w:font w:name="Lohit Devanagari">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697301"/>
      <w:docPartObj>
        <w:docPartGallery w:val="Page Numbers (Bottom of Page)"/>
        <w:docPartUnique/>
      </w:docPartObj>
    </w:sdtPr>
    <w:sdtContent>
      <w:p w14:paraId="5A9AC6F0" w14:textId="4D0E8DD6" w:rsidR="008D2C97" w:rsidRDefault="008D2C97">
        <w:pPr>
          <w:pStyle w:val="Rodap"/>
          <w:jc w:val="right"/>
        </w:pPr>
        <w:r>
          <w:fldChar w:fldCharType="begin"/>
        </w:r>
        <w:r>
          <w:instrText>PAGE   \* MERGEFORMAT</w:instrText>
        </w:r>
        <w:r>
          <w:fldChar w:fldCharType="separate"/>
        </w:r>
        <w:r w:rsidR="001712DB">
          <w:rPr>
            <w:noProof/>
          </w:rPr>
          <w:t>3</w:t>
        </w:r>
        <w:r>
          <w:fldChar w:fldCharType="end"/>
        </w:r>
      </w:p>
    </w:sdtContent>
  </w:sdt>
  <w:p w14:paraId="7ECECD2F" w14:textId="77777777" w:rsidR="008D2C97" w:rsidRDefault="008D2C9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81641F" w14:textId="77777777" w:rsidR="008D2C97" w:rsidRDefault="008D2C97" w:rsidP="00515706">
      <w:r>
        <w:separator/>
      </w:r>
    </w:p>
  </w:footnote>
  <w:footnote w:type="continuationSeparator" w:id="0">
    <w:p w14:paraId="1B2B4942" w14:textId="77777777" w:rsidR="008D2C97" w:rsidRDefault="008D2C97" w:rsidP="005157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23345"/>
    <w:multiLevelType w:val="hybridMultilevel"/>
    <w:tmpl w:val="5600BBA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25D81085"/>
    <w:multiLevelType w:val="hybridMultilevel"/>
    <w:tmpl w:val="A5D8F9CA"/>
    <w:lvl w:ilvl="0" w:tplc="4ABC5B8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E9B3DA8"/>
    <w:multiLevelType w:val="hybridMultilevel"/>
    <w:tmpl w:val="7F66E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3FD26F3"/>
    <w:multiLevelType w:val="hybridMultilevel"/>
    <w:tmpl w:val="C0FC22AA"/>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405949AB"/>
    <w:multiLevelType w:val="hybridMultilevel"/>
    <w:tmpl w:val="BB44CA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15D58F2"/>
    <w:multiLevelType w:val="hybridMultilevel"/>
    <w:tmpl w:val="11C6246A"/>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55986205"/>
    <w:multiLevelType w:val="hybridMultilevel"/>
    <w:tmpl w:val="482057E0"/>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FBA31D9"/>
    <w:multiLevelType w:val="hybridMultilevel"/>
    <w:tmpl w:val="425E68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27E0D71"/>
    <w:multiLevelType w:val="hybridMultilevel"/>
    <w:tmpl w:val="A5F66AD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7CDD70EB"/>
    <w:multiLevelType w:val="multilevel"/>
    <w:tmpl w:val="494654A4"/>
    <w:lvl w:ilvl="0">
      <w:start w:val="1"/>
      <w:numFmt w:val="decimal"/>
      <w:pStyle w:val="ndice"/>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 w15:restartNumberingAfterBreak="0">
    <w:nsid w:val="7D6E334B"/>
    <w:multiLevelType w:val="hybridMultilevel"/>
    <w:tmpl w:val="220A1A1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7FEF4B86"/>
    <w:multiLevelType w:val="hybridMultilevel"/>
    <w:tmpl w:val="22D22526"/>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4"/>
  </w:num>
  <w:num w:numId="3">
    <w:abstractNumId w:val="7"/>
  </w:num>
  <w:num w:numId="4">
    <w:abstractNumId w:val="11"/>
  </w:num>
  <w:num w:numId="5">
    <w:abstractNumId w:val="1"/>
  </w:num>
  <w:num w:numId="6">
    <w:abstractNumId w:val="6"/>
  </w:num>
  <w:num w:numId="7">
    <w:abstractNumId w:val="2"/>
  </w:num>
  <w:num w:numId="8">
    <w:abstractNumId w:val="8"/>
  </w:num>
  <w:num w:numId="9">
    <w:abstractNumId w:val="10"/>
  </w:num>
  <w:num w:numId="10">
    <w:abstractNumId w:val="5"/>
  </w:num>
  <w:num w:numId="11">
    <w:abstractNumId w:val="3"/>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6EA"/>
    <w:rsid w:val="000008A7"/>
    <w:rsid w:val="00001373"/>
    <w:rsid w:val="0000139F"/>
    <w:rsid w:val="00001F07"/>
    <w:rsid w:val="000034F5"/>
    <w:rsid w:val="000048F8"/>
    <w:rsid w:val="00004D6F"/>
    <w:rsid w:val="00006131"/>
    <w:rsid w:val="0000682A"/>
    <w:rsid w:val="000108D8"/>
    <w:rsid w:val="00011EA1"/>
    <w:rsid w:val="00012BDB"/>
    <w:rsid w:val="000136B8"/>
    <w:rsid w:val="0001375A"/>
    <w:rsid w:val="00023238"/>
    <w:rsid w:val="00023B53"/>
    <w:rsid w:val="00024588"/>
    <w:rsid w:val="00024D0B"/>
    <w:rsid w:val="0002613F"/>
    <w:rsid w:val="0002620B"/>
    <w:rsid w:val="00027B0F"/>
    <w:rsid w:val="00027F12"/>
    <w:rsid w:val="00030EE8"/>
    <w:rsid w:val="000320CD"/>
    <w:rsid w:val="00033928"/>
    <w:rsid w:val="00033BF7"/>
    <w:rsid w:val="00035A00"/>
    <w:rsid w:val="0003645A"/>
    <w:rsid w:val="00037620"/>
    <w:rsid w:val="00042613"/>
    <w:rsid w:val="000432A9"/>
    <w:rsid w:val="000438B0"/>
    <w:rsid w:val="00043FF3"/>
    <w:rsid w:val="0004405A"/>
    <w:rsid w:val="0004603D"/>
    <w:rsid w:val="000479F3"/>
    <w:rsid w:val="00053534"/>
    <w:rsid w:val="000542C2"/>
    <w:rsid w:val="000602D6"/>
    <w:rsid w:val="0006154E"/>
    <w:rsid w:val="00061687"/>
    <w:rsid w:val="00063447"/>
    <w:rsid w:val="000719F9"/>
    <w:rsid w:val="00072D44"/>
    <w:rsid w:val="00076632"/>
    <w:rsid w:val="000769F9"/>
    <w:rsid w:val="000801BF"/>
    <w:rsid w:val="0008042A"/>
    <w:rsid w:val="00080C42"/>
    <w:rsid w:val="00081B25"/>
    <w:rsid w:val="00081C5C"/>
    <w:rsid w:val="0008220C"/>
    <w:rsid w:val="0008330F"/>
    <w:rsid w:val="00084AD0"/>
    <w:rsid w:val="00084F4F"/>
    <w:rsid w:val="00085D7F"/>
    <w:rsid w:val="00086F22"/>
    <w:rsid w:val="0008795D"/>
    <w:rsid w:val="000879D5"/>
    <w:rsid w:val="00091262"/>
    <w:rsid w:val="00097C67"/>
    <w:rsid w:val="000A0DCD"/>
    <w:rsid w:val="000A3FD1"/>
    <w:rsid w:val="000A4375"/>
    <w:rsid w:val="000A46AE"/>
    <w:rsid w:val="000B084C"/>
    <w:rsid w:val="000B1C3B"/>
    <w:rsid w:val="000B331D"/>
    <w:rsid w:val="000B3D01"/>
    <w:rsid w:val="000B416C"/>
    <w:rsid w:val="000B538C"/>
    <w:rsid w:val="000B559F"/>
    <w:rsid w:val="000B77C8"/>
    <w:rsid w:val="000C1D07"/>
    <w:rsid w:val="000C404E"/>
    <w:rsid w:val="000C52FB"/>
    <w:rsid w:val="000D2028"/>
    <w:rsid w:val="000D350A"/>
    <w:rsid w:val="000D5FA4"/>
    <w:rsid w:val="000D5FEA"/>
    <w:rsid w:val="000D6B91"/>
    <w:rsid w:val="000D7226"/>
    <w:rsid w:val="000E191A"/>
    <w:rsid w:val="000E2574"/>
    <w:rsid w:val="000E3196"/>
    <w:rsid w:val="000E3AF7"/>
    <w:rsid w:val="000E5F58"/>
    <w:rsid w:val="000E633F"/>
    <w:rsid w:val="000E70CE"/>
    <w:rsid w:val="000E7431"/>
    <w:rsid w:val="000E7DDD"/>
    <w:rsid w:val="000F0CEE"/>
    <w:rsid w:val="000F4AFA"/>
    <w:rsid w:val="000F540F"/>
    <w:rsid w:val="000F55C5"/>
    <w:rsid w:val="000F7569"/>
    <w:rsid w:val="00101BE3"/>
    <w:rsid w:val="00102205"/>
    <w:rsid w:val="001025EF"/>
    <w:rsid w:val="00103340"/>
    <w:rsid w:val="00103483"/>
    <w:rsid w:val="0010398A"/>
    <w:rsid w:val="00103DFA"/>
    <w:rsid w:val="00104116"/>
    <w:rsid w:val="0010418A"/>
    <w:rsid w:val="00104FA3"/>
    <w:rsid w:val="001065C7"/>
    <w:rsid w:val="0010731D"/>
    <w:rsid w:val="0010738B"/>
    <w:rsid w:val="00107BBC"/>
    <w:rsid w:val="001106A8"/>
    <w:rsid w:val="00115A4A"/>
    <w:rsid w:val="0012202C"/>
    <w:rsid w:val="0012288B"/>
    <w:rsid w:val="00123D05"/>
    <w:rsid w:val="00123FBA"/>
    <w:rsid w:val="001251DD"/>
    <w:rsid w:val="00126E6C"/>
    <w:rsid w:val="00126EF3"/>
    <w:rsid w:val="00127B00"/>
    <w:rsid w:val="00130ECD"/>
    <w:rsid w:val="001318C4"/>
    <w:rsid w:val="00132500"/>
    <w:rsid w:val="001345BB"/>
    <w:rsid w:val="00134A62"/>
    <w:rsid w:val="001372F5"/>
    <w:rsid w:val="00137673"/>
    <w:rsid w:val="00141411"/>
    <w:rsid w:val="00142483"/>
    <w:rsid w:val="00145344"/>
    <w:rsid w:val="0014552B"/>
    <w:rsid w:val="00146338"/>
    <w:rsid w:val="00147746"/>
    <w:rsid w:val="0015048B"/>
    <w:rsid w:val="001513C3"/>
    <w:rsid w:val="001528C7"/>
    <w:rsid w:val="00153FDA"/>
    <w:rsid w:val="00161AFB"/>
    <w:rsid w:val="0016282A"/>
    <w:rsid w:val="00162E28"/>
    <w:rsid w:val="00163AE9"/>
    <w:rsid w:val="00163B06"/>
    <w:rsid w:val="00163F49"/>
    <w:rsid w:val="00166154"/>
    <w:rsid w:val="001675C0"/>
    <w:rsid w:val="00167CF5"/>
    <w:rsid w:val="001712DB"/>
    <w:rsid w:val="00171899"/>
    <w:rsid w:val="00171E7B"/>
    <w:rsid w:val="00173247"/>
    <w:rsid w:val="00175969"/>
    <w:rsid w:val="00175BEC"/>
    <w:rsid w:val="00176E6E"/>
    <w:rsid w:val="001800C8"/>
    <w:rsid w:val="00180FA7"/>
    <w:rsid w:val="001822EA"/>
    <w:rsid w:val="00183ECC"/>
    <w:rsid w:val="00184560"/>
    <w:rsid w:val="001852A8"/>
    <w:rsid w:val="00186048"/>
    <w:rsid w:val="001860A5"/>
    <w:rsid w:val="001870BC"/>
    <w:rsid w:val="00187320"/>
    <w:rsid w:val="00191C63"/>
    <w:rsid w:val="00192808"/>
    <w:rsid w:val="00192AC6"/>
    <w:rsid w:val="00193932"/>
    <w:rsid w:val="001952F9"/>
    <w:rsid w:val="0019558D"/>
    <w:rsid w:val="001A0AE4"/>
    <w:rsid w:val="001A4D30"/>
    <w:rsid w:val="001A4F96"/>
    <w:rsid w:val="001A570B"/>
    <w:rsid w:val="001A6FA7"/>
    <w:rsid w:val="001A7F1A"/>
    <w:rsid w:val="001B0BCB"/>
    <w:rsid w:val="001B1424"/>
    <w:rsid w:val="001B53F0"/>
    <w:rsid w:val="001B6FB9"/>
    <w:rsid w:val="001B7FFD"/>
    <w:rsid w:val="001C051E"/>
    <w:rsid w:val="001C0FB7"/>
    <w:rsid w:val="001C1652"/>
    <w:rsid w:val="001C1E0A"/>
    <w:rsid w:val="001C1EEB"/>
    <w:rsid w:val="001C2260"/>
    <w:rsid w:val="001C335F"/>
    <w:rsid w:val="001C3CD4"/>
    <w:rsid w:val="001C496C"/>
    <w:rsid w:val="001C4BA8"/>
    <w:rsid w:val="001D2063"/>
    <w:rsid w:val="001D28C6"/>
    <w:rsid w:val="001D2D9A"/>
    <w:rsid w:val="001D5270"/>
    <w:rsid w:val="001D5ECC"/>
    <w:rsid w:val="001D684D"/>
    <w:rsid w:val="001D7266"/>
    <w:rsid w:val="001E2B4C"/>
    <w:rsid w:val="001E2EA0"/>
    <w:rsid w:val="001E3FBA"/>
    <w:rsid w:val="001E4725"/>
    <w:rsid w:val="001E4756"/>
    <w:rsid w:val="001E4A14"/>
    <w:rsid w:val="001E4F81"/>
    <w:rsid w:val="001E552A"/>
    <w:rsid w:val="001E5FDF"/>
    <w:rsid w:val="001F08F2"/>
    <w:rsid w:val="001F3572"/>
    <w:rsid w:val="001F6CE6"/>
    <w:rsid w:val="001F6F4C"/>
    <w:rsid w:val="001F7F5A"/>
    <w:rsid w:val="00200093"/>
    <w:rsid w:val="002023A1"/>
    <w:rsid w:val="00202BD8"/>
    <w:rsid w:val="00202FB8"/>
    <w:rsid w:val="0020428D"/>
    <w:rsid w:val="002043A0"/>
    <w:rsid w:val="00207D15"/>
    <w:rsid w:val="002110D8"/>
    <w:rsid w:val="002114C8"/>
    <w:rsid w:val="002129BC"/>
    <w:rsid w:val="002137DC"/>
    <w:rsid w:val="00214270"/>
    <w:rsid w:val="00220328"/>
    <w:rsid w:val="00220703"/>
    <w:rsid w:val="00220853"/>
    <w:rsid w:val="00220A45"/>
    <w:rsid w:val="00220C1E"/>
    <w:rsid w:val="00221227"/>
    <w:rsid w:val="0022187A"/>
    <w:rsid w:val="002224AA"/>
    <w:rsid w:val="002230D1"/>
    <w:rsid w:val="00223DC2"/>
    <w:rsid w:val="0022569B"/>
    <w:rsid w:val="00226026"/>
    <w:rsid w:val="002263BF"/>
    <w:rsid w:val="0022657F"/>
    <w:rsid w:val="0022666A"/>
    <w:rsid w:val="00226993"/>
    <w:rsid w:val="002309C0"/>
    <w:rsid w:val="0023266F"/>
    <w:rsid w:val="002330FC"/>
    <w:rsid w:val="0023370E"/>
    <w:rsid w:val="0023445F"/>
    <w:rsid w:val="00240A71"/>
    <w:rsid w:val="00242326"/>
    <w:rsid w:val="00243EC2"/>
    <w:rsid w:val="00244074"/>
    <w:rsid w:val="002441AC"/>
    <w:rsid w:val="00245AD9"/>
    <w:rsid w:val="002465DC"/>
    <w:rsid w:val="0025094D"/>
    <w:rsid w:val="00250E9E"/>
    <w:rsid w:val="0025160D"/>
    <w:rsid w:val="00251C76"/>
    <w:rsid w:val="002536DB"/>
    <w:rsid w:val="00253B7F"/>
    <w:rsid w:val="0025425E"/>
    <w:rsid w:val="00256A1D"/>
    <w:rsid w:val="00263400"/>
    <w:rsid w:val="00264AB0"/>
    <w:rsid w:val="002655A5"/>
    <w:rsid w:val="00265826"/>
    <w:rsid w:val="00265923"/>
    <w:rsid w:val="00265E5F"/>
    <w:rsid w:val="00266761"/>
    <w:rsid w:val="0027089D"/>
    <w:rsid w:val="00270D3F"/>
    <w:rsid w:val="0027115E"/>
    <w:rsid w:val="00271D5D"/>
    <w:rsid w:val="00271F4A"/>
    <w:rsid w:val="00273B6E"/>
    <w:rsid w:val="00274F07"/>
    <w:rsid w:val="002760B6"/>
    <w:rsid w:val="00276815"/>
    <w:rsid w:val="00280E2D"/>
    <w:rsid w:val="002810CA"/>
    <w:rsid w:val="00282122"/>
    <w:rsid w:val="00283AD7"/>
    <w:rsid w:val="0028474C"/>
    <w:rsid w:val="00286859"/>
    <w:rsid w:val="00287903"/>
    <w:rsid w:val="0029221A"/>
    <w:rsid w:val="00292908"/>
    <w:rsid w:val="00295310"/>
    <w:rsid w:val="00295CF6"/>
    <w:rsid w:val="00295EC1"/>
    <w:rsid w:val="002971A0"/>
    <w:rsid w:val="002974B2"/>
    <w:rsid w:val="00297A12"/>
    <w:rsid w:val="00297EBA"/>
    <w:rsid w:val="00297F3D"/>
    <w:rsid w:val="002A0DE8"/>
    <w:rsid w:val="002A2074"/>
    <w:rsid w:val="002A2890"/>
    <w:rsid w:val="002A2891"/>
    <w:rsid w:val="002A2F4C"/>
    <w:rsid w:val="002A3C7F"/>
    <w:rsid w:val="002A61EB"/>
    <w:rsid w:val="002A6ED5"/>
    <w:rsid w:val="002A7559"/>
    <w:rsid w:val="002B0591"/>
    <w:rsid w:val="002B08C3"/>
    <w:rsid w:val="002B0F93"/>
    <w:rsid w:val="002B1FC5"/>
    <w:rsid w:val="002B3870"/>
    <w:rsid w:val="002B3E06"/>
    <w:rsid w:val="002B4674"/>
    <w:rsid w:val="002B4807"/>
    <w:rsid w:val="002B4A6A"/>
    <w:rsid w:val="002B4CA7"/>
    <w:rsid w:val="002B53FD"/>
    <w:rsid w:val="002B7ED8"/>
    <w:rsid w:val="002C00D5"/>
    <w:rsid w:val="002C0F69"/>
    <w:rsid w:val="002C10DE"/>
    <w:rsid w:val="002C2461"/>
    <w:rsid w:val="002C37AA"/>
    <w:rsid w:val="002C389A"/>
    <w:rsid w:val="002C5084"/>
    <w:rsid w:val="002C5A3C"/>
    <w:rsid w:val="002C72BB"/>
    <w:rsid w:val="002D05CD"/>
    <w:rsid w:val="002D0C5C"/>
    <w:rsid w:val="002D10AE"/>
    <w:rsid w:val="002D250E"/>
    <w:rsid w:val="002D3F4B"/>
    <w:rsid w:val="002D5E73"/>
    <w:rsid w:val="002D6954"/>
    <w:rsid w:val="002D759C"/>
    <w:rsid w:val="002D7B3B"/>
    <w:rsid w:val="002D7BBC"/>
    <w:rsid w:val="002E20FF"/>
    <w:rsid w:val="002E744F"/>
    <w:rsid w:val="002F0B9C"/>
    <w:rsid w:val="002F1807"/>
    <w:rsid w:val="002F183F"/>
    <w:rsid w:val="002F2C20"/>
    <w:rsid w:val="002F49A0"/>
    <w:rsid w:val="002F54F8"/>
    <w:rsid w:val="002F59E5"/>
    <w:rsid w:val="002F661B"/>
    <w:rsid w:val="003003D2"/>
    <w:rsid w:val="00300CE7"/>
    <w:rsid w:val="003016E2"/>
    <w:rsid w:val="003020B1"/>
    <w:rsid w:val="003034F1"/>
    <w:rsid w:val="00303D4D"/>
    <w:rsid w:val="00305B2A"/>
    <w:rsid w:val="00305E78"/>
    <w:rsid w:val="003075D0"/>
    <w:rsid w:val="0031128D"/>
    <w:rsid w:val="00311D38"/>
    <w:rsid w:val="00312648"/>
    <w:rsid w:val="003132AF"/>
    <w:rsid w:val="00313755"/>
    <w:rsid w:val="00314FA3"/>
    <w:rsid w:val="00316B92"/>
    <w:rsid w:val="0031700D"/>
    <w:rsid w:val="00317851"/>
    <w:rsid w:val="0031791E"/>
    <w:rsid w:val="003253ED"/>
    <w:rsid w:val="00325910"/>
    <w:rsid w:val="00325C4B"/>
    <w:rsid w:val="00326911"/>
    <w:rsid w:val="00331193"/>
    <w:rsid w:val="00331D1E"/>
    <w:rsid w:val="00332854"/>
    <w:rsid w:val="0033533F"/>
    <w:rsid w:val="00335621"/>
    <w:rsid w:val="0033592C"/>
    <w:rsid w:val="00336635"/>
    <w:rsid w:val="00336A5B"/>
    <w:rsid w:val="003409D5"/>
    <w:rsid w:val="00340DDD"/>
    <w:rsid w:val="003416B1"/>
    <w:rsid w:val="003417CF"/>
    <w:rsid w:val="003430C8"/>
    <w:rsid w:val="00343B57"/>
    <w:rsid w:val="00344618"/>
    <w:rsid w:val="00344D4C"/>
    <w:rsid w:val="00345165"/>
    <w:rsid w:val="0034554F"/>
    <w:rsid w:val="003461BD"/>
    <w:rsid w:val="003476A9"/>
    <w:rsid w:val="00350583"/>
    <w:rsid w:val="0035066F"/>
    <w:rsid w:val="0035538F"/>
    <w:rsid w:val="00356BAE"/>
    <w:rsid w:val="0036384A"/>
    <w:rsid w:val="00363AC4"/>
    <w:rsid w:val="003667FB"/>
    <w:rsid w:val="00366A54"/>
    <w:rsid w:val="00371348"/>
    <w:rsid w:val="003728BC"/>
    <w:rsid w:val="00373D53"/>
    <w:rsid w:val="00373F20"/>
    <w:rsid w:val="003762E6"/>
    <w:rsid w:val="003764C4"/>
    <w:rsid w:val="0037709A"/>
    <w:rsid w:val="003813E9"/>
    <w:rsid w:val="00381D85"/>
    <w:rsid w:val="0038312F"/>
    <w:rsid w:val="003850DC"/>
    <w:rsid w:val="003877D8"/>
    <w:rsid w:val="00387CE8"/>
    <w:rsid w:val="003918E3"/>
    <w:rsid w:val="00392F2C"/>
    <w:rsid w:val="00392FFB"/>
    <w:rsid w:val="00393C95"/>
    <w:rsid w:val="00394407"/>
    <w:rsid w:val="00394478"/>
    <w:rsid w:val="00394643"/>
    <w:rsid w:val="00394CDC"/>
    <w:rsid w:val="00394D31"/>
    <w:rsid w:val="00397CD5"/>
    <w:rsid w:val="003A1691"/>
    <w:rsid w:val="003A1FCD"/>
    <w:rsid w:val="003A3C7F"/>
    <w:rsid w:val="003A45EE"/>
    <w:rsid w:val="003A466E"/>
    <w:rsid w:val="003A72A0"/>
    <w:rsid w:val="003B0456"/>
    <w:rsid w:val="003B06F6"/>
    <w:rsid w:val="003B0D20"/>
    <w:rsid w:val="003B3F4C"/>
    <w:rsid w:val="003B5899"/>
    <w:rsid w:val="003C061B"/>
    <w:rsid w:val="003C18ED"/>
    <w:rsid w:val="003C224D"/>
    <w:rsid w:val="003C24D9"/>
    <w:rsid w:val="003C4C58"/>
    <w:rsid w:val="003D1457"/>
    <w:rsid w:val="003D27BA"/>
    <w:rsid w:val="003D4DB3"/>
    <w:rsid w:val="003D6EAE"/>
    <w:rsid w:val="003D7629"/>
    <w:rsid w:val="003E04BB"/>
    <w:rsid w:val="003E0CEF"/>
    <w:rsid w:val="003E0EFB"/>
    <w:rsid w:val="003E1F0C"/>
    <w:rsid w:val="003E4CF5"/>
    <w:rsid w:val="003E4D0F"/>
    <w:rsid w:val="003E5874"/>
    <w:rsid w:val="003E708B"/>
    <w:rsid w:val="003E7804"/>
    <w:rsid w:val="003F00B3"/>
    <w:rsid w:val="003F271E"/>
    <w:rsid w:val="003F3453"/>
    <w:rsid w:val="003F3568"/>
    <w:rsid w:val="003F6C47"/>
    <w:rsid w:val="00404870"/>
    <w:rsid w:val="004071CD"/>
    <w:rsid w:val="0041056B"/>
    <w:rsid w:val="004110EA"/>
    <w:rsid w:val="0041147C"/>
    <w:rsid w:val="004115B4"/>
    <w:rsid w:val="00411904"/>
    <w:rsid w:val="00411A1D"/>
    <w:rsid w:val="00412446"/>
    <w:rsid w:val="00412704"/>
    <w:rsid w:val="004129F4"/>
    <w:rsid w:val="00413093"/>
    <w:rsid w:val="004130A0"/>
    <w:rsid w:val="00414CF7"/>
    <w:rsid w:val="004165BA"/>
    <w:rsid w:val="00420518"/>
    <w:rsid w:val="004212B6"/>
    <w:rsid w:val="0042233A"/>
    <w:rsid w:val="004245D1"/>
    <w:rsid w:val="004246FA"/>
    <w:rsid w:val="00424B46"/>
    <w:rsid w:val="00424C42"/>
    <w:rsid w:val="00425C47"/>
    <w:rsid w:val="00426709"/>
    <w:rsid w:val="00426EB2"/>
    <w:rsid w:val="0042778A"/>
    <w:rsid w:val="004277F0"/>
    <w:rsid w:val="00430179"/>
    <w:rsid w:val="00430AB5"/>
    <w:rsid w:val="00430B2E"/>
    <w:rsid w:val="004310B6"/>
    <w:rsid w:val="00431AFB"/>
    <w:rsid w:val="00431F89"/>
    <w:rsid w:val="0043230E"/>
    <w:rsid w:val="00435627"/>
    <w:rsid w:val="00435C5E"/>
    <w:rsid w:val="00435EAF"/>
    <w:rsid w:val="004365A5"/>
    <w:rsid w:val="00437B6C"/>
    <w:rsid w:val="004419A5"/>
    <w:rsid w:val="00441A13"/>
    <w:rsid w:val="00441D4F"/>
    <w:rsid w:val="00443708"/>
    <w:rsid w:val="004451E5"/>
    <w:rsid w:val="00446F13"/>
    <w:rsid w:val="00447763"/>
    <w:rsid w:val="00450A17"/>
    <w:rsid w:val="0045224B"/>
    <w:rsid w:val="00453EA1"/>
    <w:rsid w:val="00455B74"/>
    <w:rsid w:val="00456F6D"/>
    <w:rsid w:val="004571CF"/>
    <w:rsid w:val="00457D39"/>
    <w:rsid w:val="00465024"/>
    <w:rsid w:val="0047229B"/>
    <w:rsid w:val="00474245"/>
    <w:rsid w:val="00474CB0"/>
    <w:rsid w:val="004776DA"/>
    <w:rsid w:val="004779B7"/>
    <w:rsid w:val="00482316"/>
    <w:rsid w:val="00485136"/>
    <w:rsid w:val="00485FFE"/>
    <w:rsid w:val="00486312"/>
    <w:rsid w:val="00486EAB"/>
    <w:rsid w:val="00487251"/>
    <w:rsid w:val="004874FF"/>
    <w:rsid w:val="00487C81"/>
    <w:rsid w:val="00490361"/>
    <w:rsid w:val="00490392"/>
    <w:rsid w:val="00490D52"/>
    <w:rsid w:val="00490E93"/>
    <w:rsid w:val="004926CC"/>
    <w:rsid w:val="00495155"/>
    <w:rsid w:val="004A0887"/>
    <w:rsid w:val="004A09BE"/>
    <w:rsid w:val="004A106E"/>
    <w:rsid w:val="004A128D"/>
    <w:rsid w:val="004A19A1"/>
    <w:rsid w:val="004A332E"/>
    <w:rsid w:val="004A5372"/>
    <w:rsid w:val="004A58D7"/>
    <w:rsid w:val="004A7691"/>
    <w:rsid w:val="004B03E8"/>
    <w:rsid w:val="004B04BF"/>
    <w:rsid w:val="004B0936"/>
    <w:rsid w:val="004B47D3"/>
    <w:rsid w:val="004B54EA"/>
    <w:rsid w:val="004B5E1D"/>
    <w:rsid w:val="004B6109"/>
    <w:rsid w:val="004B6BB7"/>
    <w:rsid w:val="004B7730"/>
    <w:rsid w:val="004C2E7F"/>
    <w:rsid w:val="004C3417"/>
    <w:rsid w:val="004C4482"/>
    <w:rsid w:val="004C6B84"/>
    <w:rsid w:val="004C6D41"/>
    <w:rsid w:val="004D1ACD"/>
    <w:rsid w:val="004D2585"/>
    <w:rsid w:val="004D2F5F"/>
    <w:rsid w:val="004D4E1F"/>
    <w:rsid w:val="004D4EE4"/>
    <w:rsid w:val="004E126B"/>
    <w:rsid w:val="004E15D4"/>
    <w:rsid w:val="004E1E44"/>
    <w:rsid w:val="004E2D75"/>
    <w:rsid w:val="004E5C4F"/>
    <w:rsid w:val="004E5ED8"/>
    <w:rsid w:val="004F4695"/>
    <w:rsid w:val="004F5EFE"/>
    <w:rsid w:val="004F7583"/>
    <w:rsid w:val="004F7694"/>
    <w:rsid w:val="004F7767"/>
    <w:rsid w:val="004F7C1D"/>
    <w:rsid w:val="004F7F65"/>
    <w:rsid w:val="005006A4"/>
    <w:rsid w:val="00501E6C"/>
    <w:rsid w:val="00502FBA"/>
    <w:rsid w:val="0050323F"/>
    <w:rsid w:val="00503E52"/>
    <w:rsid w:val="00505E71"/>
    <w:rsid w:val="00506435"/>
    <w:rsid w:val="0050686C"/>
    <w:rsid w:val="00510430"/>
    <w:rsid w:val="00511296"/>
    <w:rsid w:val="00511A1D"/>
    <w:rsid w:val="00512542"/>
    <w:rsid w:val="00512FDB"/>
    <w:rsid w:val="00513C12"/>
    <w:rsid w:val="00513E1D"/>
    <w:rsid w:val="00513FB5"/>
    <w:rsid w:val="00514F14"/>
    <w:rsid w:val="00515706"/>
    <w:rsid w:val="00520630"/>
    <w:rsid w:val="005219C4"/>
    <w:rsid w:val="0052305A"/>
    <w:rsid w:val="00524342"/>
    <w:rsid w:val="005255C6"/>
    <w:rsid w:val="00525C73"/>
    <w:rsid w:val="00525D75"/>
    <w:rsid w:val="00525F81"/>
    <w:rsid w:val="0052657F"/>
    <w:rsid w:val="00526B6B"/>
    <w:rsid w:val="00527A0F"/>
    <w:rsid w:val="00527F9B"/>
    <w:rsid w:val="0053026B"/>
    <w:rsid w:val="005312B7"/>
    <w:rsid w:val="00531B72"/>
    <w:rsid w:val="00531BD4"/>
    <w:rsid w:val="00532398"/>
    <w:rsid w:val="00532481"/>
    <w:rsid w:val="00532754"/>
    <w:rsid w:val="00532CC4"/>
    <w:rsid w:val="005335AF"/>
    <w:rsid w:val="00535825"/>
    <w:rsid w:val="00535E45"/>
    <w:rsid w:val="005377F0"/>
    <w:rsid w:val="00540D02"/>
    <w:rsid w:val="00541B42"/>
    <w:rsid w:val="00543246"/>
    <w:rsid w:val="0054368E"/>
    <w:rsid w:val="00543FB7"/>
    <w:rsid w:val="00543FCF"/>
    <w:rsid w:val="00544A66"/>
    <w:rsid w:val="00546BFC"/>
    <w:rsid w:val="00546EF6"/>
    <w:rsid w:val="00554587"/>
    <w:rsid w:val="00555220"/>
    <w:rsid w:val="00555C74"/>
    <w:rsid w:val="0055645E"/>
    <w:rsid w:val="00556BFD"/>
    <w:rsid w:val="00556CD4"/>
    <w:rsid w:val="00556FB0"/>
    <w:rsid w:val="00557E0A"/>
    <w:rsid w:val="005608A3"/>
    <w:rsid w:val="005653CB"/>
    <w:rsid w:val="00567539"/>
    <w:rsid w:val="0056777E"/>
    <w:rsid w:val="00567F68"/>
    <w:rsid w:val="005705BC"/>
    <w:rsid w:val="005705EC"/>
    <w:rsid w:val="005707D1"/>
    <w:rsid w:val="00570BC2"/>
    <w:rsid w:val="005802D4"/>
    <w:rsid w:val="00582739"/>
    <w:rsid w:val="0058274F"/>
    <w:rsid w:val="00582B4F"/>
    <w:rsid w:val="00583527"/>
    <w:rsid w:val="00584213"/>
    <w:rsid w:val="005867DB"/>
    <w:rsid w:val="00586A67"/>
    <w:rsid w:val="0059338D"/>
    <w:rsid w:val="00594CE2"/>
    <w:rsid w:val="005953AD"/>
    <w:rsid w:val="00596E58"/>
    <w:rsid w:val="0059772F"/>
    <w:rsid w:val="0059778C"/>
    <w:rsid w:val="00597872"/>
    <w:rsid w:val="005A0713"/>
    <w:rsid w:val="005A082F"/>
    <w:rsid w:val="005A1C24"/>
    <w:rsid w:val="005A2FC7"/>
    <w:rsid w:val="005A609B"/>
    <w:rsid w:val="005A7435"/>
    <w:rsid w:val="005B04E1"/>
    <w:rsid w:val="005B0B8C"/>
    <w:rsid w:val="005B14A0"/>
    <w:rsid w:val="005B51BC"/>
    <w:rsid w:val="005B54B2"/>
    <w:rsid w:val="005B5C01"/>
    <w:rsid w:val="005B62A6"/>
    <w:rsid w:val="005B680E"/>
    <w:rsid w:val="005B7900"/>
    <w:rsid w:val="005B79D1"/>
    <w:rsid w:val="005C3DF0"/>
    <w:rsid w:val="005C50B7"/>
    <w:rsid w:val="005D11DD"/>
    <w:rsid w:val="005D1F03"/>
    <w:rsid w:val="005D471B"/>
    <w:rsid w:val="005D6C04"/>
    <w:rsid w:val="005E1EA9"/>
    <w:rsid w:val="005E3642"/>
    <w:rsid w:val="005E4DEC"/>
    <w:rsid w:val="005E5870"/>
    <w:rsid w:val="005F020B"/>
    <w:rsid w:val="005F14A4"/>
    <w:rsid w:val="005F17C9"/>
    <w:rsid w:val="005F2AAC"/>
    <w:rsid w:val="005F2D06"/>
    <w:rsid w:val="005F5AA3"/>
    <w:rsid w:val="006001EE"/>
    <w:rsid w:val="00601774"/>
    <w:rsid w:val="00601DD2"/>
    <w:rsid w:val="006028AE"/>
    <w:rsid w:val="006035CD"/>
    <w:rsid w:val="00603685"/>
    <w:rsid w:val="00604EE3"/>
    <w:rsid w:val="006061AF"/>
    <w:rsid w:val="00607AB2"/>
    <w:rsid w:val="00607F02"/>
    <w:rsid w:val="00607FAF"/>
    <w:rsid w:val="00610738"/>
    <w:rsid w:val="006123BB"/>
    <w:rsid w:val="0061582C"/>
    <w:rsid w:val="006168D2"/>
    <w:rsid w:val="006170F2"/>
    <w:rsid w:val="006216BB"/>
    <w:rsid w:val="00627FCE"/>
    <w:rsid w:val="00632286"/>
    <w:rsid w:val="006340E4"/>
    <w:rsid w:val="00640A1A"/>
    <w:rsid w:val="00640B04"/>
    <w:rsid w:val="006416E1"/>
    <w:rsid w:val="006431F2"/>
    <w:rsid w:val="006433F2"/>
    <w:rsid w:val="00644898"/>
    <w:rsid w:val="006449B3"/>
    <w:rsid w:val="00645BED"/>
    <w:rsid w:val="00646642"/>
    <w:rsid w:val="006473C4"/>
    <w:rsid w:val="00647BA6"/>
    <w:rsid w:val="006503C2"/>
    <w:rsid w:val="00651181"/>
    <w:rsid w:val="006515C6"/>
    <w:rsid w:val="006545F7"/>
    <w:rsid w:val="00655A62"/>
    <w:rsid w:val="00655D63"/>
    <w:rsid w:val="00655E0B"/>
    <w:rsid w:val="0065709C"/>
    <w:rsid w:val="00657E62"/>
    <w:rsid w:val="006604EE"/>
    <w:rsid w:val="00660705"/>
    <w:rsid w:val="00660A51"/>
    <w:rsid w:val="0066114B"/>
    <w:rsid w:val="00661280"/>
    <w:rsid w:val="00661DB4"/>
    <w:rsid w:val="00664523"/>
    <w:rsid w:val="00665CB7"/>
    <w:rsid w:val="0066767F"/>
    <w:rsid w:val="00670347"/>
    <w:rsid w:val="00672569"/>
    <w:rsid w:val="00672DC6"/>
    <w:rsid w:val="006746E2"/>
    <w:rsid w:val="00674EFD"/>
    <w:rsid w:val="00675F18"/>
    <w:rsid w:val="00677642"/>
    <w:rsid w:val="00680F23"/>
    <w:rsid w:val="006823D6"/>
    <w:rsid w:val="00682A36"/>
    <w:rsid w:val="00685552"/>
    <w:rsid w:val="006855AB"/>
    <w:rsid w:val="00686D7E"/>
    <w:rsid w:val="00687171"/>
    <w:rsid w:val="0069062C"/>
    <w:rsid w:val="00694A1E"/>
    <w:rsid w:val="00694E82"/>
    <w:rsid w:val="00695925"/>
    <w:rsid w:val="006967E0"/>
    <w:rsid w:val="006971E6"/>
    <w:rsid w:val="006977C1"/>
    <w:rsid w:val="006A02E1"/>
    <w:rsid w:val="006A0EC6"/>
    <w:rsid w:val="006A202C"/>
    <w:rsid w:val="006A2AC4"/>
    <w:rsid w:val="006A34F9"/>
    <w:rsid w:val="006A51CF"/>
    <w:rsid w:val="006A64F7"/>
    <w:rsid w:val="006B03BC"/>
    <w:rsid w:val="006B1479"/>
    <w:rsid w:val="006B1E61"/>
    <w:rsid w:val="006B24F1"/>
    <w:rsid w:val="006B411C"/>
    <w:rsid w:val="006B41BC"/>
    <w:rsid w:val="006B501C"/>
    <w:rsid w:val="006B6816"/>
    <w:rsid w:val="006B6EE7"/>
    <w:rsid w:val="006B7E0A"/>
    <w:rsid w:val="006C0211"/>
    <w:rsid w:val="006C0CBB"/>
    <w:rsid w:val="006C106F"/>
    <w:rsid w:val="006C175F"/>
    <w:rsid w:val="006C18B2"/>
    <w:rsid w:val="006C21AC"/>
    <w:rsid w:val="006C3180"/>
    <w:rsid w:val="006C477A"/>
    <w:rsid w:val="006C52AF"/>
    <w:rsid w:val="006C5598"/>
    <w:rsid w:val="006C562A"/>
    <w:rsid w:val="006C7FAA"/>
    <w:rsid w:val="006D0417"/>
    <w:rsid w:val="006D0E8E"/>
    <w:rsid w:val="006D1A6B"/>
    <w:rsid w:val="006D1B4B"/>
    <w:rsid w:val="006D1D9F"/>
    <w:rsid w:val="006D2A17"/>
    <w:rsid w:val="006D5CE6"/>
    <w:rsid w:val="006D76F5"/>
    <w:rsid w:val="006D7C79"/>
    <w:rsid w:val="006E03D2"/>
    <w:rsid w:val="006E0735"/>
    <w:rsid w:val="006E29A8"/>
    <w:rsid w:val="006E4535"/>
    <w:rsid w:val="006E5737"/>
    <w:rsid w:val="006E7BCC"/>
    <w:rsid w:val="006E7F13"/>
    <w:rsid w:val="006F01D8"/>
    <w:rsid w:val="006F14B2"/>
    <w:rsid w:val="006F1D38"/>
    <w:rsid w:val="006F2A59"/>
    <w:rsid w:val="006F3CAE"/>
    <w:rsid w:val="006F4AC9"/>
    <w:rsid w:val="006F4B56"/>
    <w:rsid w:val="006F675F"/>
    <w:rsid w:val="006F6B06"/>
    <w:rsid w:val="006F7219"/>
    <w:rsid w:val="007001BF"/>
    <w:rsid w:val="0070080C"/>
    <w:rsid w:val="00700E1F"/>
    <w:rsid w:val="00700FD3"/>
    <w:rsid w:val="00701905"/>
    <w:rsid w:val="007032D7"/>
    <w:rsid w:val="007062EE"/>
    <w:rsid w:val="007106A2"/>
    <w:rsid w:val="00711001"/>
    <w:rsid w:val="00711D2E"/>
    <w:rsid w:val="00713089"/>
    <w:rsid w:val="00714924"/>
    <w:rsid w:val="00715976"/>
    <w:rsid w:val="00715D1E"/>
    <w:rsid w:val="00716F22"/>
    <w:rsid w:val="007179AE"/>
    <w:rsid w:val="00717DE2"/>
    <w:rsid w:val="00717E28"/>
    <w:rsid w:val="0072050A"/>
    <w:rsid w:val="007220E7"/>
    <w:rsid w:val="0072356C"/>
    <w:rsid w:val="00723849"/>
    <w:rsid w:val="007244A2"/>
    <w:rsid w:val="00724FDF"/>
    <w:rsid w:val="00727C2A"/>
    <w:rsid w:val="00730BF1"/>
    <w:rsid w:val="00731597"/>
    <w:rsid w:val="00731E4B"/>
    <w:rsid w:val="00732180"/>
    <w:rsid w:val="0073418F"/>
    <w:rsid w:val="0073421E"/>
    <w:rsid w:val="00734469"/>
    <w:rsid w:val="007366C3"/>
    <w:rsid w:val="007366FB"/>
    <w:rsid w:val="00737905"/>
    <w:rsid w:val="00740202"/>
    <w:rsid w:val="0074063E"/>
    <w:rsid w:val="00740961"/>
    <w:rsid w:val="00740ED3"/>
    <w:rsid w:val="00742699"/>
    <w:rsid w:val="007428A3"/>
    <w:rsid w:val="0074387A"/>
    <w:rsid w:val="00744DA7"/>
    <w:rsid w:val="0074714F"/>
    <w:rsid w:val="0074734A"/>
    <w:rsid w:val="00750757"/>
    <w:rsid w:val="007522A8"/>
    <w:rsid w:val="00752ED1"/>
    <w:rsid w:val="00757B4E"/>
    <w:rsid w:val="00760002"/>
    <w:rsid w:val="00760B03"/>
    <w:rsid w:val="00760DB4"/>
    <w:rsid w:val="00760ED2"/>
    <w:rsid w:val="0076109C"/>
    <w:rsid w:val="0076352F"/>
    <w:rsid w:val="007639BD"/>
    <w:rsid w:val="00764DC0"/>
    <w:rsid w:val="007655CA"/>
    <w:rsid w:val="00765BB7"/>
    <w:rsid w:val="00772EB3"/>
    <w:rsid w:val="007738EB"/>
    <w:rsid w:val="00773D4B"/>
    <w:rsid w:val="0077472C"/>
    <w:rsid w:val="00775DBB"/>
    <w:rsid w:val="007770EE"/>
    <w:rsid w:val="007837D5"/>
    <w:rsid w:val="00784A6A"/>
    <w:rsid w:val="00784E6F"/>
    <w:rsid w:val="007855D8"/>
    <w:rsid w:val="00785F16"/>
    <w:rsid w:val="007906CE"/>
    <w:rsid w:val="0079364F"/>
    <w:rsid w:val="00795F55"/>
    <w:rsid w:val="007A2806"/>
    <w:rsid w:val="007A2EA6"/>
    <w:rsid w:val="007A3F66"/>
    <w:rsid w:val="007A573C"/>
    <w:rsid w:val="007A5A33"/>
    <w:rsid w:val="007A5CCB"/>
    <w:rsid w:val="007A6111"/>
    <w:rsid w:val="007B0559"/>
    <w:rsid w:val="007B06F6"/>
    <w:rsid w:val="007B0F26"/>
    <w:rsid w:val="007B1506"/>
    <w:rsid w:val="007B1D14"/>
    <w:rsid w:val="007B1DDE"/>
    <w:rsid w:val="007B2FD8"/>
    <w:rsid w:val="007B55E7"/>
    <w:rsid w:val="007C01BB"/>
    <w:rsid w:val="007C0751"/>
    <w:rsid w:val="007C0CD3"/>
    <w:rsid w:val="007C15EF"/>
    <w:rsid w:val="007C1928"/>
    <w:rsid w:val="007C2976"/>
    <w:rsid w:val="007C2B87"/>
    <w:rsid w:val="007C455A"/>
    <w:rsid w:val="007C5A00"/>
    <w:rsid w:val="007C5AEE"/>
    <w:rsid w:val="007D0D71"/>
    <w:rsid w:val="007D2087"/>
    <w:rsid w:val="007D23E8"/>
    <w:rsid w:val="007D57E3"/>
    <w:rsid w:val="007E046A"/>
    <w:rsid w:val="007E0B16"/>
    <w:rsid w:val="007E5E55"/>
    <w:rsid w:val="007E6417"/>
    <w:rsid w:val="007F0B33"/>
    <w:rsid w:val="007F62EF"/>
    <w:rsid w:val="00800D8F"/>
    <w:rsid w:val="008016BC"/>
    <w:rsid w:val="00801858"/>
    <w:rsid w:val="0080253A"/>
    <w:rsid w:val="008031D3"/>
    <w:rsid w:val="00803D8B"/>
    <w:rsid w:val="008046F2"/>
    <w:rsid w:val="008058D5"/>
    <w:rsid w:val="008065AF"/>
    <w:rsid w:val="008065DB"/>
    <w:rsid w:val="00806B77"/>
    <w:rsid w:val="00806B97"/>
    <w:rsid w:val="00806CD8"/>
    <w:rsid w:val="00807082"/>
    <w:rsid w:val="008113B0"/>
    <w:rsid w:val="00813A76"/>
    <w:rsid w:val="00814CA7"/>
    <w:rsid w:val="0081581A"/>
    <w:rsid w:val="00816FAA"/>
    <w:rsid w:val="00820347"/>
    <w:rsid w:val="00820DB0"/>
    <w:rsid w:val="0082484D"/>
    <w:rsid w:val="00825E34"/>
    <w:rsid w:val="00826387"/>
    <w:rsid w:val="00826E38"/>
    <w:rsid w:val="00827E80"/>
    <w:rsid w:val="00831695"/>
    <w:rsid w:val="00834E7A"/>
    <w:rsid w:val="00834F15"/>
    <w:rsid w:val="008358F8"/>
    <w:rsid w:val="00835FAA"/>
    <w:rsid w:val="00836932"/>
    <w:rsid w:val="00836D1B"/>
    <w:rsid w:val="00836DDE"/>
    <w:rsid w:val="00837BCE"/>
    <w:rsid w:val="00841607"/>
    <w:rsid w:val="00841CDF"/>
    <w:rsid w:val="00843A84"/>
    <w:rsid w:val="00844741"/>
    <w:rsid w:val="008460F2"/>
    <w:rsid w:val="008501E9"/>
    <w:rsid w:val="00850C90"/>
    <w:rsid w:val="00851741"/>
    <w:rsid w:val="008517E0"/>
    <w:rsid w:val="008517EA"/>
    <w:rsid w:val="00851A67"/>
    <w:rsid w:val="008534E3"/>
    <w:rsid w:val="008574D2"/>
    <w:rsid w:val="00857F29"/>
    <w:rsid w:val="0086121E"/>
    <w:rsid w:val="008615A2"/>
    <w:rsid w:val="00862912"/>
    <w:rsid w:val="00864EAE"/>
    <w:rsid w:val="00865E0F"/>
    <w:rsid w:val="00866744"/>
    <w:rsid w:val="00866D42"/>
    <w:rsid w:val="00867995"/>
    <w:rsid w:val="008703F8"/>
    <w:rsid w:val="00870C77"/>
    <w:rsid w:val="0087168D"/>
    <w:rsid w:val="00871EB9"/>
    <w:rsid w:val="00872790"/>
    <w:rsid w:val="008730B6"/>
    <w:rsid w:val="00873451"/>
    <w:rsid w:val="0087351E"/>
    <w:rsid w:val="00873A1C"/>
    <w:rsid w:val="00875BDB"/>
    <w:rsid w:val="00876388"/>
    <w:rsid w:val="0087661F"/>
    <w:rsid w:val="00877906"/>
    <w:rsid w:val="00881F86"/>
    <w:rsid w:val="00882404"/>
    <w:rsid w:val="008837A9"/>
    <w:rsid w:val="0088414C"/>
    <w:rsid w:val="00884EC2"/>
    <w:rsid w:val="0088635F"/>
    <w:rsid w:val="00887425"/>
    <w:rsid w:val="0088795A"/>
    <w:rsid w:val="00890B73"/>
    <w:rsid w:val="00892329"/>
    <w:rsid w:val="008934BA"/>
    <w:rsid w:val="0089399E"/>
    <w:rsid w:val="0089543E"/>
    <w:rsid w:val="00895851"/>
    <w:rsid w:val="0089654B"/>
    <w:rsid w:val="008965B1"/>
    <w:rsid w:val="00896A41"/>
    <w:rsid w:val="00897159"/>
    <w:rsid w:val="0089789E"/>
    <w:rsid w:val="008A0003"/>
    <w:rsid w:val="008A00B9"/>
    <w:rsid w:val="008A1287"/>
    <w:rsid w:val="008A13E4"/>
    <w:rsid w:val="008A1913"/>
    <w:rsid w:val="008A4C3D"/>
    <w:rsid w:val="008A58CB"/>
    <w:rsid w:val="008A7116"/>
    <w:rsid w:val="008B01AC"/>
    <w:rsid w:val="008B068B"/>
    <w:rsid w:val="008B15C7"/>
    <w:rsid w:val="008B1C8F"/>
    <w:rsid w:val="008B4332"/>
    <w:rsid w:val="008B6103"/>
    <w:rsid w:val="008B7A80"/>
    <w:rsid w:val="008C2338"/>
    <w:rsid w:val="008C28C8"/>
    <w:rsid w:val="008C5A84"/>
    <w:rsid w:val="008D04A6"/>
    <w:rsid w:val="008D172B"/>
    <w:rsid w:val="008D1ED9"/>
    <w:rsid w:val="008D2C97"/>
    <w:rsid w:val="008D31BE"/>
    <w:rsid w:val="008D6C20"/>
    <w:rsid w:val="008D7B09"/>
    <w:rsid w:val="008D7C13"/>
    <w:rsid w:val="008E0018"/>
    <w:rsid w:val="008E08C6"/>
    <w:rsid w:val="008E20CD"/>
    <w:rsid w:val="008E71CE"/>
    <w:rsid w:val="008F01D5"/>
    <w:rsid w:val="008F02FD"/>
    <w:rsid w:val="008F0455"/>
    <w:rsid w:val="008F0DEE"/>
    <w:rsid w:val="008F15FA"/>
    <w:rsid w:val="008F26BB"/>
    <w:rsid w:val="008F2794"/>
    <w:rsid w:val="008F2C76"/>
    <w:rsid w:val="008F3969"/>
    <w:rsid w:val="008F7566"/>
    <w:rsid w:val="00900975"/>
    <w:rsid w:val="00901D83"/>
    <w:rsid w:val="009025C2"/>
    <w:rsid w:val="00902866"/>
    <w:rsid w:val="00904B4C"/>
    <w:rsid w:val="00906874"/>
    <w:rsid w:val="00906C5C"/>
    <w:rsid w:val="0091003F"/>
    <w:rsid w:val="0091110B"/>
    <w:rsid w:val="009126B7"/>
    <w:rsid w:val="00912916"/>
    <w:rsid w:val="00913080"/>
    <w:rsid w:val="00915C6D"/>
    <w:rsid w:val="00915E48"/>
    <w:rsid w:val="0091747E"/>
    <w:rsid w:val="00920D5A"/>
    <w:rsid w:val="009218C1"/>
    <w:rsid w:val="00921C96"/>
    <w:rsid w:val="00924B10"/>
    <w:rsid w:val="00924C56"/>
    <w:rsid w:val="009251D8"/>
    <w:rsid w:val="00925DB6"/>
    <w:rsid w:val="00927015"/>
    <w:rsid w:val="009275F6"/>
    <w:rsid w:val="009320F3"/>
    <w:rsid w:val="009426B4"/>
    <w:rsid w:val="00943184"/>
    <w:rsid w:val="0094353B"/>
    <w:rsid w:val="00943DD8"/>
    <w:rsid w:val="0094404D"/>
    <w:rsid w:val="00945F6E"/>
    <w:rsid w:val="00946471"/>
    <w:rsid w:val="00947E48"/>
    <w:rsid w:val="009509CD"/>
    <w:rsid w:val="00950EFC"/>
    <w:rsid w:val="009515CC"/>
    <w:rsid w:val="00952679"/>
    <w:rsid w:val="00954A67"/>
    <w:rsid w:val="00956001"/>
    <w:rsid w:val="00957AB2"/>
    <w:rsid w:val="009612F9"/>
    <w:rsid w:val="009618C4"/>
    <w:rsid w:val="009619A9"/>
    <w:rsid w:val="00962239"/>
    <w:rsid w:val="00965525"/>
    <w:rsid w:val="00965588"/>
    <w:rsid w:val="00967079"/>
    <w:rsid w:val="00967359"/>
    <w:rsid w:val="00970A82"/>
    <w:rsid w:val="00971B3F"/>
    <w:rsid w:val="009721CF"/>
    <w:rsid w:val="00972D7B"/>
    <w:rsid w:val="00973932"/>
    <w:rsid w:val="00975D45"/>
    <w:rsid w:val="009760BC"/>
    <w:rsid w:val="00980629"/>
    <w:rsid w:val="00982791"/>
    <w:rsid w:val="00982E84"/>
    <w:rsid w:val="00983FB2"/>
    <w:rsid w:val="00986F1F"/>
    <w:rsid w:val="0098755A"/>
    <w:rsid w:val="00987AB1"/>
    <w:rsid w:val="00993E39"/>
    <w:rsid w:val="00993EFE"/>
    <w:rsid w:val="00996734"/>
    <w:rsid w:val="009A0503"/>
    <w:rsid w:val="009A0DBF"/>
    <w:rsid w:val="009A18AE"/>
    <w:rsid w:val="009A3C9F"/>
    <w:rsid w:val="009A672B"/>
    <w:rsid w:val="009B04E5"/>
    <w:rsid w:val="009B06CF"/>
    <w:rsid w:val="009B0888"/>
    <w:rsid w:val="009B2385"/>
    <w:rsid w:val="009B4CB1"/>
    <w:rsid w:val="009B70AD"/>
    <w:rsid w:val="009C090E"/>
    <w:rsid w:val="009C2119"/>
    <w:rsid w:val="009C2ED8"/>
    <w:rsid w:val="009C340D"/>
    <w:rsid w:val="009C37E9"/>
    <w:rsid w:val="009C416B"/>
    <w:rsid w:val="009C481F"/>
    <w:rsid w:val="009C5F55"/>
    <w:rsid w:val="009C6F46"/>
    <w:rsid w:val="009C749F"/>
    <w:rsid w:val="009C7807"/>
    <w:rsid w:val="009D2309"/>
    <w:rsid w:val="009D3AFF"/>
    <w:rsid w:val="009D421A"/>
    <w:rsid w:val="009D43EE"/>
    <w:rsid w:val="009D6436"/>
    <w:rsid w:val="009D6AC8"/>
    <w:rsid w:val="009D6BB9"/>
    <w:rsid w:val="009D7304"/>
    <w:rsid w:val="009D7EC8"/>
    <w:rsid w:val="009E160E"/>
    <w:rsid w:val="009E4733"/>
    <w:rsid w:val="009E5E61"/>
    <w:rsid w:val="009E6AD1"/>
    <w:rsid w:val="009E79E3"/>
    <w:rsid w:val="009F0CC4"/>
    <w:rsid w:val="009F3437"/>
    <w:rsid w:val="009F3639"/>
    <w:rsid w:val="009F3ECE"/>
    <w:rsid w:val="009F54E3"/>
    <w:rsid w:val="009F596F"/>
    <w:rsid w:val="009F675A"/>
    <w:rsid w:val="00A00B2B"/>
    <w:rsid w:val="00A014DF"/>
    <w:rsid w:val="00A017B3"/>
    <w:rsid w:val="00A019FF"/>
    <w:rsid w:val="00A02E5C"/>
    <w:rsid w:val="00A02FAA"/>
    <w:rsid w:val="00A03BC0"/>
    <w:rsid w:val="00A05769"/>
    <w:rsid w:val="00A061A7"/>
    <w:rsid w:val="00A07FE2"/>
    <w:rsid w:val="00A1095F"/>
    <w:rsid w:val="00A11427"/>
    <w:rsid w:val="00A17B53"/>
    <w:rsid w:val="00A221D3"/>
    <w:rsid w:val="00A24272"/>
    <w:rsid w:val="00A263DD"/>
    <w:rsid w:val="00A26704"/>
    <w:rsid w:val="00A26C90"/>
    <w:rsid w:val="00A32415"/>
    <w:rsid w:val="00A33290"/>
    <w:rsid w:val="00A34CCC"/>
    <w:rsid w:val="00A35EFE"/>
    <w:rsid w:val="00A4061E"/>
    <w:rsid w:val="00A41531"/>
    <w:rsid w:val="00A41BD5"/>
    <w:rsid w:val="00A42EFB"/>
    <w:rsid w:val="00A43D4E"/>
    <w:rsid w:val="00A43DC6"/>
    <w:rsid w:val="00A43F4D"/>
    <w:rsid w:val="00A450AF"/>
    <w:rsid w:val="00A4516A"/>
    <w:rsid w:val="00A50B68"/>
    <w:rsid w:val="00A5176F"/>
    <w:rsid w:val="00A51EE7"/>
    <w:rsid w:val="00A52F8A"/>
    <w:rsid w:val="00A555B8"/>
    <w:rsid w:val="00A56622"/>
    <w:rsid w:val="00A572DB"/>
    <w:rsid w:val="00A57843"/>
    <w:rsid w:val="00A6056A"/>
    <w:rsid w:val="00A6319D"/>
    <w:rsid w:val="00A63DDC"/>
    <w:rsid w:val="00A65E21"/>
    <w:rsid w:val="00A6700D"/>
    <w:rsid w:val="00A6760E"/>
    <w:rsid w:val="00A70E41"/>
    <w:rsid w:val="00A731F2"/>
    <w:rsid w:val="00A77716"/>
    <w:rsid w:val="00A81B91"/>
    <w:rsid w:val="00A82EA8"/>
    <w:rsid w:val="00A83638"/>
    <w:rsid w:val="00A8462B"/>
    <w:rsid w:val="00A86669"/>
    <w:rsid w:val="00A90279"/>
    <w:rsid w:val="00A9307C"/>
    <w:rsid w:val="00A936FB"/>
    <w:rsid w:val="00A93851"/>
    <w:rsid w:val="00A93A6A"/>
    <w:rsid w:val="00A967A6"/>
    <w:rsid w:val="00A97A14"/>
    <w:rsid w:val="00A97EAE"/>
    <w:rsid w:val="00AA11CC"/>
    <w:rsid w:val="00AA4509"/>
    <w:rsid w:val="00AA70C7"/>
    <w:rsid w:val="00AA7132"/>
    <w:rsid w:val="00AB05E5"/>
    <w:rsid w:val="00AB14CA"/>
    <w:rsid w:val="00AB3601"/>
    <w:rsid w:val="00AB4FB6"/>
    <w:rsid w:val="00AB52D6"/>
    <w:rsid w:val="00AB56F0"/>
    <w:rsid w:val="00AB577E"/>
    <w:rsid w:val="00AB6227"/>
    <w:rsid w:val="00AB75E1"/>
    <w:rsid w:val="00AC046D"/>
    <w:rsid w:val="00AC399E"/>
    <w:rsid w:val="00AC3E77"/>
    <w:rsid w:val="00AC4C4C"/>
    <w:rsid w:val="00AC59FB"/>
    <w:rsid w:val="00AC6C1C"/>
    <w:rsid w:val="00AC725B"/>
    <w:rsid w:val="00AD0CC8"/>
    <w:rsid w:val="00AD10B9"/>
    <w:rsid w:val="00AD2C09"/>
    <w:rsid w:val="00AD2F58"/>
    <w:rsid w:val="00AD3AD4"/>
    <w:rsid w:val="00AD46D4"/>
    <w:rsid w:val="00AD7175"/>
    <w:rsid w:val="00AD7D10"/>
    <w:rsid w:val="00AE06D6"/>
    <w:rsid w:val="00AE09A3"/>
    <w:rsid w:val="00AE0A0B"/>
    <w:rsid w:val="00AE1C22"/>
    <w:rsid w:val="00AE2949"/>
    <w:rsid w:val="00AE3B25"/>
    <w:rsid w:val="00AE5E42"/>
    <w:rsid w:val="00AF0DB0"/>
    <w:rsid w:val="00AF1EC6"/>
    <w:rsid w:val="00AF4028"/>
    <w:rsid w:val="00AF41EA"/>
    <w:rsid w:val="00AF5D70"/>
    <w:rsid w:val="00AF70A5"/>
    <w:rsid w:val="00AF71CA"/>
    <w:rsid w:val="00AF7FC3"/>
    <w:rsid w:val="00B010C1"/>
    <w:rsid w:val="00B019D9"/>
    <w:rsid w:val="00B04D10"/>
    <w:rsid w:val="00B06DAC"/>
    <w:rsid w:val="00B07816"/>
    <w:rsid w:val="00B07B55"/>
    <w:rsid w:val="00B10B9F"/>
    <w:rsid w:val="00B1446B"/>
    <w:rsid w:val="00B21114"/>
    <w:rsid w:val="00B21140"/>
    <w:rsid w:val="00B22CE1"/>
    <w:rsid w:val="00B22D14"/>
    <w:rsid w:val="00B234B1"/>
    <w:rsid w:val="00B2401A"/>
    <w:rsid w:val="00B30949"/>
    <w:rsid w:val="00B33357"/>
    <w:rsid w:val="00B34632"/>
    <w:rsid w:val="00B34ACB"/>
    <w:rsid w:val="00B35C9B"/>
    <w:rsid w:val="00B40609"/>
    <w:rsid w:val="00B419B5"/>
    <w:rsid w:val="00B4263E"/>
    <w:rsid w:val="00B43685"/>
    <w:rsid w:val="00B439BA"/>
    <w:rsid w:val="00B442AC"/>
    <w:rsid w:val="00B4453A"/>
    <w:rsid w:val="00B4559A"/>
    <w:rsid w:val="00B47B01"/>
    <w:rsid w:val="00B50702"/>
    <w:rsid w:val="00B5106C"/>
    <w:rsid w:val="00B52E48"/>
    <w:rsid w:val="00B544A4"/>
    <w:rsid w:val="00B54F91"/>
    <w:rsid w:val="00B55789"/>
    <w:rsid w:val="00B57CD4"/>
    <w:rsid w:val="00B61460"/>
    <w:rsid w:val="00B62915"/>
    <w:rsid w:val="00B62FD3"/>
    <w:rsid w:val="00B63654"/>
    <w:rsid w:val="00B63C73"/>
    <w:rsid w:val="00B640B4"/>
    <w:rsid w:val="00B64C39"/>
    <w:rsid w:val="00B65363"/>
    <w:rsid w:val="00B6654A"/>
    <w:rsid w:val="00B66C91"/>
    <w:rsid w:val="00B74236"/>
    <w:rsid w:val="00B76399"/>
    <w:rsid w:val="00B7694C"/>
    <w:rsid w:val="00B76F27"/>
    <w:rsid w:val="00B8188D"/>
    <w:rsid w:val="00B91297"/>
    <w:rsid w:val="00B91B9A"/>
    <w:rsid w:val="00B94A68"/>
    <w:rsid w:val="00B95599"/>
    <w:rsid w:val="00B95E7B"/>
    <w:rsid w:val="00B9639F"/>
    <w:rsid w:val="00B971A8"/>
    <w:rsid w:val="00BA1521"/>
    <w:rsid w:val="00BA1E7D"/>
    <w:rsid w:val="00BA1EB7"/>
    <w:rsid w:val="00BA42C7"/>
    <w:rsid w:val="00BA5097"/>
    <w:rsid w:val="00BA5489"/>
    <w:rsid w:val="00BA64D0"/>
    <w:rsid w:val="00BA6DE9"/>
    <w:rsid w:val="00BA7CA1"/>
    <w:rsid w:val="00BB1A84"/>
    <w:rsid w:val="00BB2901"/>
    <w:rsid w:val="00BB3939"/>
    <w:rsid w:val="00BB551D"/>
    <w:rsid w:val="00BB6E77"/>
    <w:rsid w:val="00BC0E39"/>
    <w:rsid w:val="00BC18E5"/>
    <w:rsid w:val="00BC1BE2"/>
    <w:rsid w:val="00BC3D27"/>
    <w:rsid w:val="00BC5620"/>
    <w:rsid w:val="00BC5EA0"/>
    <w:rsid w:val="00BD2465"/>
    <w:rsid w:val="00BD31F4"/>
    <w:rsid w:val="00BD4DC8"/>
    <w:rsid w:val="00BD50C8"/>
    <w:rsid w:val="00BD5817"/>
    <w:rsid w:val="00BD626C"/>
    <w:rsid w:val="00BD6C46"/>
    <w:rsid w:val="00BD6F04"/>
    <w:rsid w:val="00BE032E"/>
    <w:rsid w:val="00BE1350"/>
    <w:rsid w:val="00BE1A5C"/>
    <w:rsid w:val="00BE3779"/>
    <w:rsid w:val="00BE3B00"/>
    <w:rsid w:val="00BE685C"/>
    <w:rsid w:val="00BE7D25"/>
    <w:rsid w:val="00BF135F"/>
    <w:rsid w:val="00BF1383"/>
    <w:rsid w:val="00BF18AE"/>
    <w:rsid w:val="00BF18F6"/>
    <w:rsid w:val="00BF1DA5"/>
    <w:rsid w:val="00BF1EA3"/>
    <w:rsid w:val="00C01CD0"/>
    <w:rsid w:val="00C02994"/>
    <w:rsid w:val="00C02F9E"/>
    <w:rsid w:val="00C079F2"/>
    <w:rsid w:val="00C1010E"/>
    <w:rsid w:val="00C10C69"/>
    <w:rsid w:val="00C11955"/>
    <w:rsid w:val="00C16C49"/>
    <w:rsid w:val="00C17A60"/>
    <w:rsid w:val="00C207FB"/>
    <w:rsid w:val="00C20DE4"/>
    <w:rsid w:val="00C20ECB"/>
    <w:rsid w:val="00C2389C"/>
    <w:rsid w:val="00C23A14"/>
    <w:rsid w:val="00C253C3"/>
    <w:rsid w:val="00C25402"/>
    <w:rsid w:val="00C272ED"/>
    <w:rsid w:val="00C30FF0"/>
    <w:rsid w:val="00C32C68"/>
    <w:rsid w:val="00C34FC1"/>
    <w:rsid w:val="00C35586"/>
    <w:rsid w:val="00C35AF5"/>
    <w:rsid w:val="00C36373"/>
    <w:rsid w:val="00C37C08"/>
    <w:rsid w:val="00C41213"/>
    <w:rsid w:val="00C413E4"/>
    <w:rsid w:val="00C41465"/>
    <w:rsid w:val="00C41555"/>
    <w:rsid w:val="00C419B1"/>
    <w:rsid w:val="00C43205"/>
    <w:rsid w:val="00C43E57"/>
    <w:rsid w:val="00C4611B"/>
    <w:rsid w:val="00C46A67"/>
    <w:rsid w:val="00C51457"/>
    <w:rsid w:val="00C532B1"/>
    <w:rsid w:val="00C532D3"/>
    <w:rsid w:val="00C54996"/>
    <w:rsid w:val="00C55FC7"/>
    <w:rsid w:val="00C57CEA"/>
    <w:rsid w:val="00C60EE4"/>
    <w:rsid w:val="00C66113"/>
    <w:rsid w:val="00C662E8"/>
    <w:rsid w:val="00C6717F"/>
    <w:rsid w:val="00C67BBE"/>
    <w:rsid w:val="00C70DA4"/>
    <w:rsid w:val="00C71745"/>
    <w:rsid w:val="00C72C96"/>
    <w:rsid w:val="00C72D17"/>
    <w:rsid w:val="00C72D7F"/>
    <w:rsid w:val="00C73EB8"/>
    <w:rsid w:val="00C75B03"/>
    <w:rsid w:val="00C77213"/>
    <w:rsid w:val="00C801DA"/>
    <w:rsid w:val="00C82CBB"/>
    <w:rsid w:val="00C93621"/>
    <w:rsid w:val="00C93931"/>
    <w:rsid w:val="00C939A7"/>
    <w:rsid w:val="00C93ADB"/>
    <w:rsid w:val="00C94A46"/>
    <w:rsid w:val="00C96CF4"/>
    <w:rsid w:val="00CA32FF"/>
    <w:rsid w:val="00CA4783"/>
    <w:rsid w:val="00CA78F9"/>
    <w:rsid w:val="00CA7FA2"/>
    <w:rsid w:val="00CB1185"/>
    <w:rsid w:val="00CB18A9"/>
    <w:rsid w:val="00CB1E3F"/>
    <w:rsid w:val="00CB3024"/>
    <w:rsid w:val="00CB43D4"/>
    <w:rsid w:val="00CB534A"/>
    <w:rsid w:val="00CB6219"/>
    <w:rsid w:val="00CB6371"/>
    <w:rsid w:val="00CB6D1E"/>
    <w:rsid w:val="00CB6F6E"/>
    <w:rsid w:val="00CC0381"/>
    <w:rsid w:val="00CC1A3B"/>
    <w:rsid w:val="00CC290C"/>
    <w:rsid w:val="00CC2B46"/>
    <w:rsid w:val="00CC5C51"/>
    <w:rsid w:val="00CC6230"/>
    <w:rsid w:val="00CC79BF"/>
    <w:rsid w:val="00CC7CEF"/>
    <w:rsid w:val="00CC7F32"/>
    <w:rsid w:val="00CD1441"/>
    <w:rsid w:val="00CD242B"/>
    <w:rsid w:val="00CD2792"/>
    <w:rsid w:val="00CD28EC"/>
    <w:rsid w:val="00CD6673"/>
    <w:rsid w:val="00CD6D0D"/>
    <w:rsid w:val="00CE0D85"/>
    <w:rsid w:val="00CE17A5"/>
    <w:rsid w:val="00CE3E72"/>
    <w:rsid w:val="00CE463E"/>
    <w:rsid w:val="00CE4B2C"/>
    <w:rsid w:val="00CE4B71"/>
    <w:rsid w:val="00CE519F"/>
    <w:rsid w:val="00CE6EBD"/>
    <w:rsid w:val="00CF077D"/>
    <w:rsid w:val="00CF111C"/>
    <w:rsid w:val="00CF4A9A"/>
    <w:rsid w:val="00CF5395"/>
    <w:rsid w:val="00CF6980"/>
    <w:rsid w:val="00D002AC"/>
    <w:rsid w:val="00D0073D"/>
    <w:rsid w:val="00D00A8F"/>
    <w:rsid w:val="00D0422F"/>
    <w:rsid w:val="00D06044"/>
    <w:rsid w:val="00D06085"/>
    <w:rsid w:val="00D07752"/>
    <w:rsid w:val="00D10F08"/>
    <w:rsid w:val="00D1294A"/>
    <w:rsid w:val="00D146D4"/>
    <w:rsid w:val="00D15FCC"/>
    <w:rsid w:val="00D22400"/>
    <w:rsid w:val="00D22689"/>
    <w:rsid w:val="00D242AA"/>
    <w:rsid w:val="00D25BA0"/>
    <w:rsid w:val="00D26EDB"/>
    <w:rsid w:val="00D30E26"/>
    <w:rsid w:val="00D31ACA"/>
    <w:rsid w:val="00D35279"/>
    <w:rsid w:val="00D3559C"/>
    <w:rsid w:val="00D357C7"/>
    <w:rsid w:val="00D378B8"/>
    <w:rsid w:val="00D40014"/>
    <w:rsid w:val="00D41383"/>
    <w:rsid w:val="00D417A3"/>
    <w:rsid w:val="00D4270C"/>
    <w:rsid w:val="00D42D56"/>
    <w:rsid w:val="00D432BD"/>
    <w:rsid w:val="00D456BC"/>
    <w:rsid w:val="00D45C81"/>
    <w:rsid w:val="00D4739B"/>
    <w:rsid w:val="00D47D9E"/>
    <w:rsid w:val="00D50C9F"/>
    <w:rsid w:val="00D533F9"/>
    <w:rsid w:val="00D548E7"/>
    <w:rsid w:val="00D549FA"/>
    <w:rsid w:val="00D54FE2"/>
    <w:rsid w:val="00D56776"/>
    <w:rsid w:val="00D57C4A"/>
    <w:rsid w:val="00D6236E"/>
    <w:rsid w:val="00D632F2"/>
    <w:rsid w:val="00D63DA9"/>
    <w:rsid w:val="00D64938"/>
    <w:rsid w:val="00D6516B"/>
    <w:rsid w:val="00D72903"/>
    <w:rsid w:val="00D73052"/>
    <w:rsid w:val="00D735BF"/>
    <w:rsid w:val="00D73FA3"/>
    <w:rsid w:val="00D759DD"/>
    <w:rsid w:val="00D763B6"/>
    <w:rsid w:val="00D80134"/>
    <w:rsid w:val="00D807FA"/>
    <w:rsid w:val="00D808CB"/>
    <w:rsid w:val="00D82B17"/>
    <w:rsid w:val="00D8414A"/>
    <w:rsid w:val="00D8440A"/>
    <w:rsid w:val="00D9131C"/>
    <w:rsid w:val="00D91FC9"/>
    <w:rsid w:val="00D939DA"/>
    <w:rsid w:val="00D93CE4"/>
    <w:rsid w:val="00D96C10"/>
    <w:rsid w:val="00D97059"/>
    <w:rsid w:val="00D97C1D"/>
    <w:rsid w:val="00DA0848"/>
    <w:rsid w:val="00DA17B0"/>
    <w:rsid w:val="00DA264B"/>
    <w:rsid w:val="00DA367B"/>
    <w:rsid w:val="00DA4279"/>
    <w:rsid w:val="00DA5D40"/>
    <w:rsid w:val="00DA6201"/>
    <w:rsid w:val="00DA70CA"/>
    <w:rsid w:val="00DB0449"/>
    <w:rsid w:val="00DB0680"/>
    <w:rsid w:val="00DB0FDC"/>
    <w:rsid w:val="00DB1952"/>
    <w:rsid w:val="00DB2F5A"/>
    <w:rsid w:val="00DB3ABD"/>
    <w:rsid w:val="00DB3EDB"/>
    <w:rsid w:val="00DB4443"/>
    <w:rsid w:val="00DB4848"/>
    <w:rsid w:val="00DB6FB4"/>
    <w:rsid w:val="00DC1389"/>
    <w:rsid w:val="00DC1D62"/>
    <w:rsid w:val="00DC32B5"/>
    <w:rsid w:val="00DC41A1"/>
    <w:rsid w:val="00DC5345"/>
    <w:rsid w:val="00DC7557"/>
    <w:rsid w:val="00DC7978"/>
    <w:rsid w:val="00DC7C7B"/>
    <w:rsid w:val="00DD069F"/>
    <w:rsid w:val="00DD13EE"/>
    <w:rsid w:val="00DD26A4"/>
    <w:rsid w:val="00DD2E9E"/>
    <w:rsid w:val="00DD3518"/>
    <w:rsid w:val="00DD4917"/>
    <w:rsid w:val="00DD52E6"/>
    <w:rsid w:val="00DD6F3C"/>
    <w:rsid w:val="00DE2A3F"/>
    <w:rsid w:val="00DE2B92"/>
    <w:rsid w:val="00DE3DA0"/>
    <w:rsid w:val="00DE45E7"/>
    <w:rsid w:val="00DE7FA0"/>
    <w:rsid w:val="00DF0D28"/>
    <w:rsid w:val="00DF257F"/>
    <w:rsid w:val="00DF2631"/>
    <w:rsid w:val="00DF5474"/>
    <w:rsid w:val="00DF5AF5"/>
    <w:rsid w:val="00DF5BC4"/>
    <w:rsid w:val="00DF74E7"/>
    <w:rsid w:val="00DF7EA5"/>
    <w:rsid w:val="00E004FA"/>
    <w:rsid w:val="00E01880"/>
    <w:rsid w:val="00E025F5"/>
    <w:rsid w:val="00E02C07"/>
    <w:rsid w:val="00E055DA"/>
    <w:rsid w:val="00E12B3B"/>
    <w:rsid w:val="00E13260"/>
    <w:rsid w:val="00E136F7"/>
    <w:rsid w:val="00E14BDC"/>
    <w:rsid w:val="00E17C4D"/>
    <w:rsid w:val="00E202BC"/>
    <w:rsid w:val="00E21A1F"/>
    <w:rsid w:val="00E2252E"/>
    <w:rsid w:val="00E22B15"/>
    <w:rsid w:val="00E25129"/>
    <w:rsid w:val="00E2648F"/>
    <w:rsid w:val="00E26D0E"/>
    <w:rsid w:val="00E274CC"/>
    <w:rsid w:val="00E27690"/>
    <w:rsid w:val="00E27A16"/>
    <w:rsid w:val="00E3056A"/>
    <w:rsid w:val="00E339C4"/>
    <w:rsid w:val="00E35370"/>
    <w:rsid w:val="00E368CB"/>
    <w:rsid w:val="00E37FE7"/>
    <w:rsid w:val="00E40A1A"/>
    <w:rsid w:val="00E40C9B"/>
    <w:rsid w:val="00E418CC"/>
    <w:rsid w:val="00E435AC"/>
    <w:rsid w:val="00E459EC"/>
    <w:rsid w:val="00E47C36"/>
    <w:rsid w:val="00E5231B"/>
    <w:rsid w:val="00E52A7D"/>
    <w:rsid w:val="00E53CD3"/>
    <w:rsid w:val="00E54AB0"/>
    <w:rsid w:val="00E55ADE"/>
    <w:rsid w:val="00E56B54"/>
    <w:rsid w:val="00E601B3"/>
    <w:rsid w:val="00E60C2E"/>
    <w:rsid w:val="00E6148D"/>
    <w:rsid w:val="00E6155A"/>
    <w:rsid w:val="00E63F9E"/>
    <w:rsid w:val="00E649F0"/>
    <w:rsid w:val="00E64E83"/>
    <w:rsid w:val="00E66062"/>
    <w:rsid w:val="00E67977"/>
    <w:rsid w:val="00E67CB2"/>
    <w:rsid w:val="00E70124"/>
    <w:rsid w:val="00E729F1"/>
    <w:rsid w:val="00E72FC7"/>
    <w:rsid w:val="00E74504"/>
    <w:rsid w:val="00E75BFA"/>
    <w:rsid w:val="00E7777B"/>
    <w:rsid w:val="00E77EED"/>
    <w:rsid w:val="00E81830"/>
    <w:rsid w:val="00E82B1F"/>
    <w:rsid w:val="00E82D11"/>
    <w:rsid w:val="00E83879"/>
    <w:rsid w:val="00E84686"/>
    <w:rsid w:val="00E84703"/>
    <w:rsid w:val="00E84D64"/>
    <w:rsid w:val="00E924F1"/>
    <w:rsid w:val="00E92D6E"/>
    <w:rsid w:val="00E9418D"/>
    <w:rsid w:val="00E94CA9"/>
    <w:rsid w:val="00E94DF7"/>
    <w:rsid w:val="00EA0E44"/>
    <w:rsid w:val="00EA2BFA"/>
    <w:rsid w:val="00EA58EE"/>
    <w:rsid w:val="00EA5BE4"/>
    <w:rsid w:val="00EA62AD"/>
    <w:rsid w:val="00EA7941"/>
    <w:rsid w:val="00EA7B87"/>
    <w:rsid w:val="00EA7F00"/>
    <w:rsid w:val="00EB03CC"/>
    <w:rsid w:val="00EB0FC5"/>
    <w:rsid w:val="00EB3EDB"/>
    <w:rsid w:val="00EB4A10"/>
    <w:rsid w:val="00EB571A"/>
    <w:rsid w:val="00EB6636"/>
    <w:rsid w:val="00EC0492"/>
    <w:rsid w:val="00EC0A09"/>
    <w:rsid w:val="00EC143C"/>
    <w:rsid w:val="00EC21BD"/>
    <w:rsid w:val="00EC2A8C"/>
    <w:rsid w:val="00EC3B2F"/>
    <w:rsid w:val="00ED062B"/>
    <w:rsid w:val="00ED0C8B"/>
    <w:rsid w:val="00ED385B"/>
    <w:rsid w:val="00ED4D91"/>
    <w:rsid w:val="00ED5754"/>
    <w:rsid w:val="00ED5EB0"/>
    <w:rsid w:val="00ED633C"/>
    <w:rsid w:val="00EE2D68"/>
    <w:rsid w:val="00EE43E1"/>
    <w:rsid w:val="00EE46EA"/>
    <w:rsid w:val="00EE4ABB"/>
    <w:rsid w:val="00EE5093"/>
    <w:rsid w:val="00EE6508"/>
    <w:rsid w:val="00EE7157"/>
    <w:rsid w:val="00EE76C8"/>
    <w:rsid w:val="00EE7981"/>
    <w:rsid w:val="00EF09F0"/>
    <w:rsid w:val="00EF0DA9"/>
    <w:rsid w:val="00EF411B"/>
    <w:rsid w:val="00EF7598"/>
    <w:rsid w:val="00EF7639"/>
    <w:rsid w:val="00F01831"/>
    <w:rsid w:val="00F0401D"/>
    <w:rsid w:val="00F064ED"/>
    <w:rsid w:val="00F10CFC"/>
    <w:rsid w:val="00F1144E"/>
    <w:rsid w:val="00F11D64"/>
    <w:rsid w:val="00F12AA5"/>
    <w:rsid w:val="00F13D0C"/>
    <w:rsid w:val="00F14C05"/>
    <w:rsid w:val="00F155F4"/>
    <w:rsid w:val="00F16F7A"/>
    <w:rsid w:val="00F20585"/>
    <w:rsid w:val="00F20BB2"/>
    <w:rsid w:val="00F20CAF"/>
    <w:rsid w:val="00F2103F"/>
    <w:rsid w:val="00F218AE"/>
    <w:rsid w:val="00F23F8E"/>
    <w:rsid w:val="00F24CB0"/>
    <w:rsid w:val="00F25611"/>
    <w:rsid w:val="00F2601E"/>
    <w:rsid w:val="00F267FE"/>
    <w:rsid w:val="00F26EA6"/>
    <w:rsid w:val="00F27E4E"/>
    <w:rsid w:val="00F27F6C"/>
    <w:rsid w:val="00F27FB6"/>
    <w:rsid w:val="00F305C3"/>
    <w:rsid w:val="00F31989"/>
    <w:rsid w:val="00F3233E"/>
    <w:rsid w:val="00F341B2"/>
    <w:rsid w:val="00F344BD"/>
    <w:rsid w:val="00F344E7"/>
    <w:rsid w:val="00F34B9B"/>
    <w:rsid w:val="00F350CF"/>
    <w:rsid w:val="00F36A5C"/>
    <w:rsid w:val="00F37528"/>
    <w:rsid w:val="00F425D4"/>
    <w:rsid w:val="00F42880"/>
    <w:rsid w:val="00F43660"/>
    <w:rsid w:val="00F448C0"/>
    <w:rsid w:val="00F44E00"/>
    <w:rsid w:val="00F45327"/>
    <w:rsid w:val="00F45DB8"/>
    <w:rsid w:val="00F47E02"/>
    <w:rsid w:val="00F509B8"/>
    <w:rsid w:val="00F52A98"/>
    <w:rsid w:val="00F53366"/>
    <w:rsid w:val="00F54917"/>
    <w:rsid w:val="00F55BFC"/>
    <w:rsid w:val="00F561EA"/>
    <w:rsid w:val="00F565FD"/>
    <w:rsid w:val="00F62BC4"/>
    <w:rsid w:val="00F6344F"/>
    <w:rsid w:val="00F63A8B"/>
    <w:rsid w:val="00F656F2"/>
    <w:rsid w:val="00F677CF"/>
    <w:rsid w:val="00F67AB0"/>
    <w:rsid w:val="00F7016B"/>
    <w:rsid w:val="00F70886"/>
    <w:rsid w:val="00F70A7E"/>
    <w:rsid w:val="00F7199B"/>
    <w:rsid w:val="00F75585"/>
    <w:rsid w:val="00F759AE"/>
    <w:rsid w:val="00F76A37"/>
    <w:rsid w:val="00F7727D"/>
    <w:rsid w:val="00F77E48"/>
    <w:rsid w:val="00F80547"/>
    <w:rsid w:val="00F80AF8"/>
    <w:rsid w:val="00F81248"/>
    <w:rsid w:val="00F81E30"/>
    <w:rsid w:val="00F826DE"/>
    <w:rsid w:val="00F84FF3"/>
    <w:rsid w:val="00F8769D"/>
    <w:rsid w:val="00F87AA9"/>
    <w:rsid w:val="00F9069A"/>
    <w:rsid w:val="00F914BF"/>
    <w:rsid w:val="00F926F7"/>
    <w:rsid w:val="00F9705B"/>
    <w:rsid w:val="00F9788C"/>
    <w:rsid w:val="00F97A39"/>
    <w:rsid w:val="00FA13DE"/>
    <w:rsid w:val="00FA1443"/>
    <w:rsid w:val="00FA18D7"/>
    <w:rsid w:val="00FA2C7A"/>
    <w:rsid w:val="00FA3A65"/>
    <w:rsid w:val="00FA3B87"/>
    <w:rsid w:val="00FA5A0E"/>
    <w:rsid w:val="00FA6D3D"/>
    <w:rsid w:val="00FA6F30"/>
    <w:rsid w:val="00FB0213"/>
    <w:rsid w:val="00FB0CAB"/>
    <w:rsid w:val="00FB435D"/>
    <w:rsid w:val="00FB7248"/>
    <w:rsid w:val="00FC05DD"/>
    <w:rsid w:val="00FC0967"/>
    <w:rsid w:val="00FC33D4"/>
    <w:rsid w:val="00FC53C3"/>
    <w:rsid w:val="00FC71F4"/>
    <w:rsid w:val="00FD1F93"/>
    <w:rsid w:val="00FD2235"/>
    <w:rsid w:val="00FD4271"/>
    <w:rsid w:val="00FD631C"/>
    <w:rsid w:val="00FE0322"/>
    <w:rsid w:val="00FE5E42"/>
    <w:rsid w:val="00FE737C"/>
    <w:rsid w:val="00FF15A1"/>
    <w:rsid w:val="00FF1F6A"/>
    <w:rsid w:val="00FF3A2C"/>
    <w:rsid w:val="00FF47E5"/>
    <w:rsid w:val="00FF5166"/>
    <w:rsid w:val="00FF55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10DBDE3F"/>
  <w15:docId w15:val="{60849BC5-E1C2-4DB9-B763-1D7D7DFE4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46EA"/>
    <w:pPr>
      <w:spacing w:after="0" w:line="240" w:lineRule="auto"/>
    </w:pPr>
    <w:rPr>
      <w:rFonts w:ascii="Calibri" w:hAnsi="Calibri" w:cs="Times New Roman"/>
    </w:rPr>
  </w:style>
  <w:style w:type="paragraph" w:styleId="Ttulo1">
    <w:name w:val="heading 1"/>
    <w:basedOn w:val="Normal"/>
    <w:next w:val="Normal"/>
    <w:link w:val="Ttulo1Char"/>
    <w:uiPriority w:val="9"/>
    <w:qFormat/>
    <w:rsid w:val="005D47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7001B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har"/>
    <w:uiPriority w:val="9"/>
    <w:qFormat/>
    <w:rsid w:val="00EE46EA"/>
    <w:pPr>
      <w:spacing w:before="100" w:beforeAutospacing="1" w:after="100" w:afterAutospacing="1"/>
      <w:outlineLvl w:val="2"/>
    </w:pPr>
    <w:rPr>
      <w:rFonts w:ascii="Times New Roman" w:eastAsia="Times New Roman" w:hAnsi="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PargrafodaListaChar">
    <w:name w:val="Parágrafo da Lista Char"/>
    <w:basedOn w:val="Fontepargpadro"/>
    <w:link w:val="PargrafodaLista"/>
    <w:uiPriority w:val="34"/>
    <w:qFormat/>
    <w:locked/>
    <w:rsid w:val="00EE46EA"/>
    <w:rPr>
      <w:rFonts w:ascii="Calibri" w:hAnsi="Calibri" w:cs="Times New Roman"/>
    </w:rPr>
  </w:style>
  <w:style w:type="paragraph" w:styleId="PargrafodaLista">
    <w:name w:val="List Paragraph"/>
    <w:basedOn w:val="Normal"/>
    <w:link w:val="PargrafodaListaChar"/>
    <w:uiPriority w:val="34"/>
    <w:qFormat/>
    <w:rsid w:val="00EE46EA"/>
    <w:pPr>
      <w:ind w:left="720"/>
    </w:pPr>
  </w:style>
  <w:style w:type="character" w:styleId="Hyperlink">
    <w:name w:val="Hyperlink"/>
    <w:basedOn w:val="Fontepargpadro"/>
    <w:uiPriority w:val="99"/>
    <w:unhideWhenUsed/>
    <w:rsid w:val="00EE46EA"/>
    <w:rPr>
      <w:color w:val="0000FF"/>
      <w:u w:val="single"/>
    </w:rPr>
  </w:style>
  <w:style w:type="character" w:customStyle="1" w:styleId="Ttulo3Char">
    <w:name w:val="Título 3 Char"/>
    <w:basedOn w:val="Fontepargpadro"/>
    <w:link w:val="Ttulo3"/>
    <w:uiPriority w:val="9"/>
    <w:rsid w:val="00EE46EA"/>
    <w:rPr>
      <w:rFonts w:ascii="Times New Roman" w:eastAsia="Times New Roman" w:hAnsi="Times New Roman" w:cs="Times New Roman"/>
      <w:b/>
      <w:bCs/>
      <w:sz w:val="27"/>
      <w:szCs w:val="27"/>
      <w:lang w:eastAsia="pt-BR"/>
    </w:rPr>
  </w:style>
  <w:style w:type="character" w:customStyle="1" w:styleId="apple-converted-space">
    <w:name w:val="apple-converted-space"/>
    <w:basedOn w:val="Fontepargpadro"/>
    <w:rsid w:val="00EE46EA"/>
  </w:style>
  <w:style w:type="paragraph" w:styleId="NormalWeb">
    <w:name w:val="Normal (Web)"/>
    <w:basedOn w:val="Normal"/>
    <w:uiPriority w:val="99"/>
    <w:unhideWhenUsed/>
    <w:rsid w:val="00EE46EA"/>
    <w:pPr>
      <w:spacing w:before="100" w:beforeAutospacing="1" w:after="100" w:afterAutospacing="1"/>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DD4917"/>
    <w:rPr>
      <w:rFonts w:ascii="Tahoma" w:hAnsi="Tahoma" w:cs="Tahoma"/>
      <w:sz w:val="16"/>
      <w:szCs w:val="16"/>
    </w:rPr>
  </w:style>
  <w:style w:type="character" w:customStyle="1" w:styleId="TextodebaloChar">
    <w:name w:val="Texto de balão Char"/>
    <w:basedOn w:val="Fontepargpadro"/>
    <w:link w:val="Textodebalo"/>
    <w:uiPriority w:val="99"/>
    <w:semiHidden/>
    <w:rsid w:val="00DD4917"/>
    <w:rPr>
      <w:rFonts w:ascii="Tahoma" w:hAnsi="Tahoma" w:cs="Tahoma"/>
      <w:sz w:val="16"/>
      <w:szCs w:val="16"/>
    </w:rPr>
  </w:style>
  <w:style w:type="character" w:styleId="Forte">
    <w:name w:val="Strong"/>
    <w:basedOn w:val="Fontepargpadro"/>
    <w:uiPriority w:val="22"/>
    <w:qFormat/>
    <w:rsid w:val="00515706"/>
    <w:rPr>
      <w:b/>
      <w:bCs/>
    </w:rPr>
  </w:style>
  <w:style w:type="paragraph" w:styleId="Cabealho">
    <w:name w:val="header"/>
    <w:basedOn w:val="Normal"/>
    <w:link w:val="CabealhoChar"/>
    <w:uiPriority w:val="99"/>
    <w:unhideWhenUsed/>
    <w:rsid w:val="00515706"/>
    <w:pPr>
      <w:tabs>
        <w:tab w:val="center" w:pos="4252"/>
        <w:tab w:val="right" w:pos="8504"/>
      </w:tabs>
    </w:pPr>
  </w:style>
  <w:style w:type="character" w:customStyle="1" w:styleId="CabealhoChar">
    <w:name w:val="Cabeçalho Char"/>
    <w:basedOn w:val="Fontepargpadro"/>
    <w:link w:val="Cabealho"/>
    <w:uiPriority w:val="99"/>
    <w:rsid w:val="00515706"/>
    <w:rPr>
      <w:rFonts w:ascii="Calibri" w:hAnsi="Calibri" w:cs="Times New Roman"/>
    </w:rPr>
  </w:style>
  <w:style w:type="paragraph" w:styleId="Rodap">
    <w:name w:val="footer"/>
    <w:basedOn w:val="Normal"/>
    <w:link w:val="RodapChar"/>
    <w:uiPriority w:val="99"/>
    <w:unhideWhenUsed/>
    <w:rsid w:val="00515706"/>
    <w:pPr>
      <w:tabs>
        <w:tab w:val="center" w:pos="4252"/>
        <w:tab w:val="right" w:pos="8504"/>
      </w:tabs>
    </w:pPr>
  </w:style>
  <w:style w:type="character" w:customStyle="1" w:styleId="RodapChar">
    <w:name w:val="Rodapé Char"/>
    <w:basedOn w:val="Fontepargpadro"/>
    <w:link w:val="Rodap"/>
    <w:uiPriority w:val="99"/>
    <w:rsid w:val="00515706"/>
    <w:rPr>
      <w:rFonts w:ascii="Calibri" w:hAnsi="Calibri" w:cs="Times New Roman"/>
    </w:rPr>
  </w:style>
  <w:style w:type="paragraph" w:styleId="Legenda">
    <w:name w:val="caption"/>
    <w:basedOn w:val="Normal"/>
    <w:next w:val="Normal"/>
    <w:uiPriority w:val="35"/>
    <w:unhideWhenUsed/>
    <w:qFormat/>
    <w:rsid w:val="00715D1E"/>
    <w:pPr>
      <w:spacing w:after="200"/>
    </w:pPr>
    <w:rPr>
      <w:b/>
      <w:bCs/>
      <w:color w:val="4F81BD" w:themeColor="accent1"/>
      <w:sz w:val="18"/>
      <w:szCs w:val="18"/>
    </w:rPr>
  </w:style>
  <w:style w:type="paragraph" w:styleId="Textodenotaderodap">
    <w:name w:val="footnote text"/>
    <w:basedOn w:val="Normal"/>
    <w:link w:val="TextodenotaderodapChar"/>
    <w:uiPriority w:val="99"/>
    <w:unhideWhenUsed/>
    <w:rsid w:val="0081581A"/>
    <w:rPr>
      <w:rFonts w:asciiTheme="minorHAnsi" w:hAnsiTheme="minorHAnsi" w:cstheme="minorBidi"/>
      <w:sz w:val="20"/>
      <w:szCs w:val="20"/>
    </w:rPr>
  </w:style>
  <w:style w:type="character" w:customStyle="1" w:styleId="TextodenotaderodapChar">
    <w:name w:val="Texto de nota de rodapé Char"/>
    <w:basedOn w:val="Fontepargpadro"/>
    <w:link w:val="Textodenotaderodap"/>
    <w:uiPriority w:val="99"/>
    <w:rsid w:val="0081581A"/>
    <w:rPr>
      <w:sz w:val="20"/>
      <w:szCs w:val="20"/>
    </w:rPr>
  </w:style>
  <w:style w:type="table" w:styleId="Tabelacomgrade">
    <w:name w:val="Table Grid"/>
    <w:basedOn w:val="Tabelanormal"/>
    <w:uiPriority w:val="59"/>
    <w:rsid w:val="00A82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mentoClaro-nfase1">
    <w:name w:val="Light Shading Accent 1"/>
    <w:basedOn w:val="Tabelanormal"/>
    <w:uiPriority w:val="60"/>
    <w:rsid w:val="00CC038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tuloManual">
    <w:name w:val="Título Manual"/>
    <w:basedOn w:val="Ttulo1"/>
    <w:next w:val="Ttulo1"/>
    <w:link w:val="TtuloManualChar"/>
    <w:autoRedefine/>
    <w:qFormat/>
    <w:rsid w:val="006D0E8E"/>
    <w:pPr>
      <w:tabs>
        <w:tab w:val="left" w:pos="284"/>
      </w:tabs>
      <w:spacing w:before="0"/>
      <w:jc w:val="both"/>
      <w:outlineLvl w:val="9"/>
    </w:pPr>
    <w:rPr>
      <w:rFonts w:asciiTheme="minorHAnsi" w:eastAsia="Times New Roman" w:hAnsiTheme="minorHAnsi" w:cs="Miriam"/>
      <w:bCs w:val="0"/>
      <w:color w:val="1F497D" w:themeColor="text2"/>
      <w:sz w:val="22"/>
      <w:szCs w:val="24"/>
      <w:lang w:eastAsia="pt-BR"/>
    </w:rPr>
  </w:style>
  <w:style w:type="character" w:customStyle="1" w:styleId="Ttulo1Char">
    <w:name w:val="Título 1 Char"/>
    <w:basedOn w:val="Fontepargpadro"/>
    <w:link w:val="Ttulo1"/>
    <w:uiPriority w:val="9"/>
    <w:rsid w:val="005D471B"/>
    <w:rPr>
      <w:rFonts w:asciiTheme="majorHAnsi" w:eastAsiaTheme="majorEastAsia" w:hAnsiTheme="majorHAnsi" w:cstheme="majorBidi"/>
      <w:b/>
      <w:bCs/>
      <w:color w:val="365F91" w:themeColor="accent1" w:themeShade="BF"/>
      <w:sz w:val="28"/>
      <w:szCs w:val="28"/>
    </w:rPr>
  </w:style>
  <w:style w:type="character" w:customStyle="1" w:styleId="TtuloManualChar">
    <w:name w:val="Título Manual Char"/>
    <w:basedOn w:val="Fontepargpadro"/>
    <w:link w:val="TtuloManual"/>
    <w:rsid w:val="006D0E8E"/>
    <w:rPr>
      <w:rFonts w:eastAsia="Times New Roman" w:cs="Miriam"/>
      <w:b/>
      <w:color w:val="1F497D" w:themeColor="text2"/>
      <w:szCs w:val="24"/>
      <w:lang w:eastAsia="pt-BR"/>
    </w:rPr>
  </w:style>
  <w:style w:type="paragraph" w:styleId="CabealhodoSumrio">
    <w:name w:val="TOC Heading"/>
    <w:basedOn w:val="Ttulo1"/>
    <w:next w:val="Normal"/>
    <w:uiPriority w:val="39"/>
    <w:unhideWhenUsed/>
    <w:qFormat/>
    <w:rsid w:val="005D471B"/>
    <w:pPr>
      <w:spacing w:line="276" w:lineRule="auto"/>
      <w:outlineLvl w:val="9"/>
    </w:pPr>
    <w:rPr>
      <w:lang w:eastAsia="pt-BR"/>
    </w:rPr>
  </w:style>
  <w:style w:type="paragraph" w:styleId="Sumrio3">
    <w:name w:val="toc 3"/>
    <w:basedOn w:val="Normal"/>
    <w:next w:val="Normal"/>
    <w:autoRedefine/>
    <w:uiPriority w:val="39"/>
    <w:unhideWhenUsed/>
    <w:rsid w:val="005D471B"/>
    <w:pPr>
      <w:spacing w:after="100"/>
      <w:ind w:left="440"/>
    </w:pPr>
  </w:style>
  <w:style w:type="paragraph" w:styleId="Sumrio1">
    <w:name w:val="toc 1"/>
    <w:basedOn w:val="Normal"/>
    <w:next w:val="Normal"/>
    <w:autoRedefine/>
    <w:uiPriority w:val="39"/>
    <w:unhideWhenUsed/>
    <w:rsid w:val="001D5270"/>
    <w:pPr>
      <w:tabs>
        <w:tab w:val="left" w:pos="284"/>
        <w:tab w:val="right" w:leader="dot" w:pos="9923"/>
      </w:tabs>
      <w:spacing w:after="100"/>
      <w:jc w:val="both"/>
    </w:pPr>
  </w:style>
  <w:style w:type="table" w:styleId="ListaClara-nfase1">
    <w:name w:val="Light List Accent 1"/>
    <w:basedOn w:val="Tabelanormal"/>
    <w:uiPriority w:val="61"/>
    <w:rsid w:val="00AE3B2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rgrafodaLista1">
    <w:name w:val="Parágrafo da Lista1"/>
    <w:basedOn w:val="Normal"/>
    <w:rsid w:val="00973932"/>
    <w:pPr>
      <w:widowControl w:val="0"/>
      <w:suppressAutoHyphens/>
      <w:spacing w:after="200"/>
      <w:ind w:left="720"/>
      <w:textAlignment w:val="baseline"/>
    </w:pPr>
    <w:rPr>
      <w:rFonts w:ascii="Liberation Serif" w:eastAsia="Times New Roman" w:hAnsi="Liberation Serif" w:cs="Lohit Devanagari"/>
      <w:kern w:val="1"/>
      <w:sz w:val="24"/>
      <w:szCs w:val="24"/>
      <w:lang w:eastAsia="hi-IN" w:bidi="hi-IN"/>
    </w:rPr>
  </w:style>
  <w:style w:type="table" w:styleId="SombreamentoMdio1-nfase1">
    <w:name w:val="Medium Shading 1 Accent 1"/>
    <w:basedOn w:val="Tabelanormal"/>
    <w:uiPriority w:val="63"/>
    <w:rsid w:val="0097393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radeMdia1-nfase1">
    <w:name w:val="Medium Grid 1 Accent 1"/>
    <w:basedOn w:val="Tabelanormal"/>
    <w:uiPriority w:val="67"/>
    <w:rsid w:val="00180FA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Refdecomentrio">
    <w:name w:val="annotation reference"/>
    <w:basedOn w:val="Fontepargpadro"/>
    <w:uiPriority w:val="99"/>
    <w:semiHidden/>
    <w:unhideWhenUsed/>
    <w:rsid w:val="00292908"/>
    <w:rPr>
      <w:sz w:val="16"/>
      <w:szCs w:val="16"/>
    </w:rPr>
  </w:style>
  <w:style w:type="paragraph" w:styleId="Textodecomentrio">
    <w:name w:val="annotation text"/>
    <w:basedOn w:val="Normal"/>
    <w:link w:val="TextodecomentrioChar"/>
    <w:uiPriority w:val="99"/>
    <w:unhideWhenUsed/>
    <w:rsid w:val="00292908"/>
    <w:rPr>
      <w:sz w:val="20"/>
      <w:szCs w:val="20"/>
    </w:rPr>
  </w:style>
  <w:style w:type="character" w:customStyle="1" w:styleId="TextodecomentrioChar">
    <w:name w:val="Texto de comentário Char"/>
    <w:basedOn w:val="Fontepargpadro"/>
    <w:link w:val="Textodecomentrio"/>
    <w:uiPriority w:val="99"/>
    <w:rsid w:val="00292908"/>
    <w:rPr>
      <w:rFonts w:ascii="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292908"/>
    <w:rPr>
      <w:b/>
      <w:bCs/>
    </w:rPr>
  </w:style>
  <w:style w:type="character" w:customStyle="1" w:styleId="AssuntodocomentrioChar">
    <w:name w:val="Assunto do comentário Char"/>
    <w:basedOn w:val="TextodecomentrioChar"/>
    <w:link w:val="Assuntodocomentrio"/>
    <w:uiPriority w:val="99"/>
    <w:semiHidden/>
    <w:rsid w:val="00292908"/>
    <w:rPr>
      <w:rFonts w:ascii="Calibri" w:hAnsi="Calibri" w:cs="Times New Roman"/>
      <w:b/>
      <w:bCs/>
      <w:sz w:val="20"/>
      <w:szCs w:val="20"/>
    </w:rPr>
  </w:style>
  <w:style w:type="character" w:customStyle="1" w:styleId="highlight">
    <w:name w:val="highlight"/>
    <w:basedOn w:val="Fontepargpadro"/>
    <w:rsid w:val="0074714F"/>
  </w:style>
  <w:style w:type="character" w:styleId="Refdenotaderodap">
    <w:name w:val="footnote reference"/>
    <w:uiPriority w:val="99"/>
    <w:rsid w:val="007A2EA6"/>
    <w:rPr>
      <w:vertAlign w:val="superscript"/>
    </w:rPr>
  </w:style>
  <w:style w:type="paragraph" w:customStyle="1" w:styleId="RelTexto">
    <w:name w:val="Rel Texto"/>
    <w:basedOn w:val="Normal"/>
    <w:link w:val="RelTextoChar"/>
    <w:qFormat/>
    <w:rsid w:val="007A2EA6"/>
    <w:pPr>
      <w:spacing w:after="120" w:line="360" w:lineRule="auto"/>
      <w:contextualSpacing/>
      <w:jc w:val="both"/>
    </w:pPr>
    <w:rPr>
      <w:rFonts w:eastAsia="Calibri"/>
      <w:lang w:eastAsia="pt-BR"/>
    </w:rPr>
  </w:style>
  <w:style w:type="character" w:customStyle="1" w:styleId="RelTextoChar">
    <w:name w:val="Rel Texto Char"/>
    <w:basedOn w:val="Fontepargpadro"/>
    <w:link w:val="RelTexto"/>
    <w:rsid w:val="007A2EA6"/>
    <w:rPr>
      <w:rFonts w:ascii="Calibri" w:eastAsia="Calibri" w:hAnsi="Calibri" w:cs="Times New Roman"/>
      <w:lang w:eastAsia="pt-BR"/>
    </w:rPr>
  </w:style>
  <w:style w:type="paragraph" w:styleId="Corpodetexto">
    <w:name w:val="Body Text"/>
    <w:basedOn w:val="Normal"/>
    <w:link w:val="CorpodetextoChar"/>
    <w:semiHidden/>
    <w:unhideWhenUsed/>
    <w:rsid w:val="00313755"/>
    <w:pPr>
      <w:suppressAutoHyphens/>
      <w:spacing w:before="113" w:after="119"/>
      <w:ind w:left="624"/>
    </w:pPr>
    <w:rPr>
      <w:rFonts w:ascii="Arial" w:eastAsia="Times New Roman" w:hAnsi="Arial"/>
      <w:sz w:val="20"/>
      <w:szCs w:val="24"/>
    </w:rPr>
  </w:style>
  <w:style w:type="character" w:customStyle="1" w:styleId="CorpodetextoChar">
    <w:name w:val="Corpo de texto Char"/>
    <w:basedOn w:val="Fontepargpadro"/>
    <w:link w:val="Corpodetexto"/>
    <w:semiHidden/>
    <w:rsid w:val="00313755"/>
    <w:rPr>
      <w:rFonts w:ascii="Arial" w:eastAsia="Times New Roman" w:hAnsi="Arial" w:cs="Times New Roman"/>
      <w:sz w:val="20"/>
      <w:szCs w:val="24"/>
    </w:rPr>
  </w:style>
  <w:style w:type="paragraph" w:customStyle="1" w:styleId="ndice">
    <w:name w:val="índice"/>
    <w:basedOn w:val="Ttulo1"/>
    <w:link w:val="ndiceChar"/>
    <w:qFormat/>
    <w:rsid w:val="00BA42C7"/>
    <w:pPr>
      <w:numPr>
        <w:numId w:val="1"/>
      </w:numPr>
      <w:shd w:val="clear" w:color="auto" w:fill="D6E3BC" w:themeFill="accent3" w:themeFillTint="66"/>
      <w:spacing w:line="276" w:lineRule="auto"/>
      <w:jc w:val="both"/>
    </w:pPr>
    <w:rPr>
      <w:rFonts w:ascii="Calibri" w:hAnsi="Calibri"/>
      <w:b w:val="0"/>
      <w:color w:val="auto"/>
      <w:sz w:val="26"/>
      <w:szCs w:val="26"/>
    </w:rPr>
  </w:style>
  <w:style w:type="character" w:customStyle="1" w:styleId="ndiceChar">
    <w:name w:val="índice Char"/>
    <w:basedOn w:val="PargrafodaListaChar"/>
    <w:link w:val="ndice"/>
    <w:rsid w:val="00BA42C7"/>
    <w:rPr>
      <w:rFonts w:ascii="Calibri" w:eastAsiaTheme="majorEastAsia" w:hAnsi="Calibri" w:cstheme="majorBidi"/>
      <w:bCs/>
      <w:sz w:val="26"/>
      <w:szCs w:val="26"/>
      <w:shd w:val="clear" w:color="auto" w:fill="D6E3BC" w:themeFill="accent3" w:themeFillTint="66"/>
    </w:rPr>
  </w:style>
  <w:style w:type="paragraph" w:styleId="Reviso">
    <w:name w:val="Revision"/>
    <w:hidden/>
    <w:uiPriority w:val="99"/>
    <w:semiHidden/>
    <w:rsid w:val="00183ECC"/>
    <w:pPr>
      <w:spacing w:after="0" w:line="240" w:lineRule="auto"/>
    </w:pPr>
    <w:rPr>
      <w:rFonts w:ascii="Calibri" w:hAnsi="Calibri" w:cs="Times New Roman"/>
    </w:rPr>
  </w:style>
  <w:style w:type="paragraph" w:customStyle="1" w:styleId="paragrafonumeradonivel1">
    <w:name w:val="paragrafo_numerado_nivel1"/>
    <w:basedOn w:val="Normal"/>
    <w:rsid w:val="00EB4A10"/>
    <w:pPr>
      <w:spacing w:before="100" w:beforeAutospacing="1" w:after="100" w:afterAutospacing="1"/>
    </w:pPr>
    <w:rPr>
      <w:rFonts w:ascii="Times New Roman" w:eastAsia="Times New Roman" w:hAnsi="Times New Roman"/>
      <w:sz w:val="24"/>
      <w:szCs w:val="24"/>
      <w:lang w:eastAsia="pt-BR"/>
    </w:rPr>
  </w:style>
  <w:style w:type="table" w:styleId="TabelaSimples2">
    <w:name w:val="Plain Table 2"/>
    <w:basedOn w:val="Tabelanormal"/>
    <w:uiPriority w:val="42"/>
    <w:rsid w:val="007244A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denotadefim">
    <w:name w:val="endnote text"/>
    <w:basedOn w:val="Normal"/>
    <w:link w:val="TextodenotadefimChar"/>
    <w:uiPriority w:val="99"/>
    <w:semiHidden/>
    <w:unhideWhenUsed/>
    <w:rsid w:val="00993EFE"/>
    <w:rPr>
      <w:sz w:val="20"/>
      <w:szCs w:val="20"/>
    </w:rPr>
  </w:style>
  <w:style w:type="character" w:customStyle="1" w:styleId="TextodenotadefimChar">
    <w:name w:val="Texto de nota de fim Char"/>
    <w:basedOn w:val="Fontepargpadro"/>
    <w:link w:val="Textodenotadefim"/>
    <w:uiPriority w:val="99"/>
    <w:semiHidden/>
    <w:rsid w:val="00993EFE"/>
    <w:rPr>
      <w:rFonts w:ascii="Calibri" w:hAnsi="Calibri" w:cs="Times New Roman"/>
      <w:sz w:val="20"/>
      <w:szCs w:val="20"/>
    </w:rPr>
  </w:style>
  <w:style w:type="character" w:styleId="Refdenotadefim">
    <w:name w:val="endnote reference"/>
    <w:basedOn w:val="Fontepargpadro"/>
    <w:uiPriority w:val="99"/>
    <w:semiHidden/>
    <w:unhideWhenUsed/>
    <w:rsid w:val="00993EFE"/>
    <w:rPr>
      <w:vertAlign w:val="superscript"/>
    </w:rPr>
  </w:style>
  <w:style w:type="character" w:styleId="HiperlinkVisitado">
    <w:name w:val="FollowedHyperlink"/>
    <w:basedOn w:val="Fontepargpadro"/>
    <w:uiPriority w:val="99"/>
    <w:semiHidden/>
    <w:unhideWhenUsed/>
    <w:rsid w:val="00993EFE"/>
    <w:rPr>
      <w:color w:val="800080" w:themeColor="followedHyperlink"/>
      <w:u w:val="single"/>
    </w:rPr>
  </w:style>
  <w:style w:type="character" w:styleId="Meno">
    <w:name w:val="Mention"/>
    <w:basedOn w:val="Fontepargpadro"/>
    <w:uiPriority w:val="99"/>
    <w:semiHidden/>
    <w:unhideWhenUsed/>
    <w:rsid w:val="00993EFE"/>
    <w:rPr>
      <w:color w:val="2B579A"/>
      <w:shd w:val="clear" w:color="auto" w:fill="E6E6E6"/>
    </w:rPr>
  </w:style>
  <w:style w:type="paragraph" w:customStyle="1" w:styleId="artigo">
    <w:name w:val="artigo"/>
    <w:basedOn w:val="Normal"/>
    <w:rsid w:val="00993EFE"/>
    <w:pPr>
      <w:spacing w:before="100" w:beforeAutospacing="1" w:after="100" w:afterAutospacing="1"/>
    </w:pPr>
    <w:rPr>
      <w:rFonts w:ascii="Times New Roman" w:eastAsia="Times New Roman" w:hAnsi="Times New Roman"/>
      <w:sz w:val="24"/>
      <w:szCs w:val="24"/>
      <w:lang w:eastAsia="pt-BR"/>
    </w:rPr>
  </w:style>
  <w:style w:type="character" w:customStyle="1" w:styleId="Ttulo2Char">
    <w:name w:val="Título 2 Char"/>
    <w:basedOn w:val="Fontepargpadro"/>
    <w:link w:val="Ttulo2"/>
    <w:uiPriority w:val="9"/>
    <w:rsid w:val="007001BF"/>
    <w:rPr>
      <w:rFonts w:asciiTheme="majorHAnsi" w:eastAsiaTheme="majorEastAsia" w:hAnsiTheme="majorHAnsi" w:cstheme="majorBidi"/>
      <w:color w:val="365F91" w:themeColor="accent1" w:themeShade="BF"/>
      <w:sz w:val="26"/>
      <w:szCs w:val="26"/>
    </w:rPr>
  </w:style>
  <w:style w:type="paragraph" w:customStyle="1" w:styleId="Estilo2">
    <w:name w:val="Estilo2"/>
    <w:basedOn w:val="TtuloManual"/>
    <w:link w:val="Estilo2Char"/>
    <w:qFormat/>
    <w:rsid w:val="007001BF"/>
  </w:style>
  <w:style w:type="character" w:customStyle="1" w:styleId="Estilo2Char">
    <w:name w:val="Estilo2 Char"/>
    <w:basedOn w:val="TtuloManualChar"/>
    <w:link w:val="Estilo2"/>
    <w:rsid w:val="007001BF"/>
    <w:rPr>
      <w:rFonts w:eastAsiaTheme="majorEastAsia" w:cs="Miriam"/>
      <w:b/>
      <w:bCs w:val="0"/>
      <w:color w:val="002060"/>
      <w:sz w:val="24"/>
      <w:szCs w:val="24"/>
      <w:lang w:eastAsia="pt-BR"/>
    </w:rPr>
  </w:style>
  <w:style w:type="paragraph" w:customStyle="1" w:styleId="EmptyCellLayoutStyle">
    <w:name w:val="EmptyCellLayoutStyle"/>
    <w:rsid w:val="00873A1C"/>
    <w:pPr>
      <w:spacing w:after="160" w:line="259" w:lineRule="auto"/>
    </w:pPr>
    <w:rPr>
      <w:rFonts w:ascii="Times New Roman" w:eastAsia="Times New Roman" w:hAnsi="Times New Roman" w:cs="Times New Roman"/>
      <w:sz w:val="2"/>
      <w:szCs w:val="20"/>
      <w:lang w:eastAsia="pt-BR"/>
    </w:rPr>
  </w:style>
  <w:style w:type="table" w:styleId="TabeladeGrade1Clara-nfase1">
    <w:name w:val="Grid Table 1 Light Accent 1"/>
    <w:basedOn w:val="Tabelanormal"/>
    <w:uiPriority w:val="46"/>
    <w:rsid w:val="00CE17A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Sumrio2">
    <w:name w:val="toc 2"/>
    <w:basedOn w:val="Normal"/>
    <w:next w:val="Normal"/>
    <w:autoRedefine/>
    <w:uiPriority w:val="39"/>
    <w:unhideWhenUsed/>
    <w:rsid w:val="00645BE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00046">
      <w:bodyDiv w:val="1"/>
      <w:marLeft w:val="0"/>
      <w:marRight w:val="0"/>
      <w:marTop w:val="0"/>
      <w:marBottom w:val="0"/>
      <w:divBdr>
        <w:top w:val="none" w:sz="0" w:space="0" w:color="auto"/>
        <w:left w:val="none" w:sz="0" w:space="0" w:color="auto"/>
        <w:bottom w:val="none" w:sz="0" w:space="0" w:color="auto"/>
        <w:right w:val="none" w:sz="0" w:space="0" w:color="auto"/>
      </w:divBdr>
    </w:div>
    <w:div w:id="102652940">
      <w:bodyDiv w:val="1"/>
      <w:marLeft w:val="0"/>
      <w:marRight w:val="0"/>
      <w:marTop w:val="0"/>
      <w:marBottom w:val="0"/>
      <w:divBdr>
        <w:top w:val="none" w:sz="0" w:space="0" w:color="auto"/>
        <w:left w:val="none" w:sz="0" w:space="0" w:color="auto"/>
        <w:bottom w:val="none" w:sz="0" w:space="0" w:color="auto"/>
        <w:right w:val="none" w:sz="0" w:space="0" w:color="auto"/>
      </w:divBdr>
      <w:divsChild>
        <w:div w:id="1374385153">
          <w:marLeft w:val="0"/>
          <w:marRight w:val="0"/>
          <w:marTop w:val="0"/>
          <w:marBottom w:val="0"/>
          <w:divBdr>
            <w:top w:val="none" w:sz="0" w:space="0" w:color="auto"/>
            <w:left w:val="none" w:sz="0" w:space="0" w:color="auto"/>
            <w:bottom w:val="none" w:sz="0" w:space="0" w:color="auto"/>
            <w:right w:val="none" w:sz="0" w:space="0" w:color="auto"/>
          </w:divBdr>
        </w:div>
      </w:divsChild>
    </w:div>
    <w:div w:id="120927286">
      <w:bodyDiv w:val="1"/>
      <w:marLeft w:val="0"/>
      <w:marRight w:val="0"/>
      <w:marTop w:val="0"/>
      <w:marBottom w:val="0"/>
      <w:divBdr>
        <w:top w:val="none" w:sz="0" w:space="0" w:color="auto"/>
        <w:left w:val="none" w:sz="0" w:space="0" w:color="auto"/>
        <w:bottom w:val="none" w:sz="0" w:space="0" w:color="auto"/>
        <w:right w:val="none" w:sz="0" w:space="0" w:color="auto"/>
      </w:divBdr>
      <w:divsChild>
        <w:div w:id="791484139">
          <w:marLeft w:val="0"/>
          <w:marRight w:val="0"/>
          <w:marTop w:val="0"/>
          <w:marBottom w:val="0"/>
          <w:divBdr>
            <w:top w:val="none" w:sz="0" w:space="0" w:color="auto"/>
            <w:left w:val="none" w:sz="0" w:space="0" w:color="auto"/>
            <w:bottom w:val="none" w:sz="0" w:space="0" w:color="auto"/>
            <w:right w:val="none" w:sz="0" w:space="0" w:color="auto"/>
          </w:divBdr>
        </w:div>
        <w:div w:id="1120300241">
          <w:marLeft w:val="0"/>
          <w:marRight w:val="0"/>
          <w:marTop w:val="0"/>
          <w:marBottom w:val="0"/>
          <w:divBdr>
            <w:top w:val="none" w:sz="0" w:space="0" w:color="auto"/>
            <w:left w:val="none" w:sz="0" w:space="0" w:color="auto"/>
            <w:bottom w:val="none" w:sz="0" w:space="0" w:color="auto"/>
            <w:right w:val="none" w:sz="0" w:space="0" w:color="auto"/>
          </w:divBdr>
        </w:div>
        <w:div w:id="1181821361">
          <w:marLeft w:val="0"/>
          <w:marRight w:val="0"/>
          <w:marTop w:val="0"/>
          <w:marBottom w:val="0"/>
          <w:divBdr>
            <w:top w:val="none" w:sz="0" w:space="0" w:color="auto"/>
            <w:left w:val="none" w:sz="0" w:space="0" w:color="auto"/>
            <w:bottom w:val="none" w:sz="0" w:space="0" w:color="auto"/>
            <w:right w:val="none" w:sz="0" w:space="0" w:color="auto"/>
          </w:divBdr>
        </w:div>
        <w:div w:id="1899634245">
          <w:marLeft w:val="0"/>
          <w:marRight w:val="0"/>
          <w:marTop w:val="0"/>
          <w:marBottom w:val="0"/>
          <w:divBdr>
            <w:top w:val="none" w:sz="0" w:space="0" w:color="auto"/>
            <w:left w:val="none" w:sz="0" w:space="0" w:color="auto"/>
            <w:bottom w:val="none" w:sz="0" w:space="0" w:color="auto"/>
            <w:right w:val="none" w:sz="0" w:space="0" w:color="auto"/>
          </w:divBdr>
        </w:div>
        <w:div w:id="1516578570">
          <w:marLeft w:val="0"/>
          <w:marRight w:val="0"/>
          <w:marTop w:val="0"/>
          <w:marBottom w:val="0"/>
          <w:divBdr>
            <w:top w:val="none" w:sz="0" w:space="0" w:color="auto"/>
            <w:left w:val="none" w:sz="0" w:space="0" w:color="auto"/>
            <w:bottom w:val="none" w:sz="0" w:space="0" w:color="auto"/>
            <w:right w:val="none" w:sz="0" w:space="0" w:color="auto"/>
          </w:divBdr>
        </w:div>
        <w:div w:id="1085228405">
          <w:marLeft w:val="0"/>
          <w:marRight w:val="0"/>
          <w:marTop w:val="0"/>
          <w:marBottom w:val="0"/>
          <w:divBdr>
            <w:top w:val="none" w:sz="0" w:space="0" w:color="auto"/>
            <w:left w:val="none" w:sz="0" w:space="0" w:color="auto"/>
            <w:bottom w:val="none" w:sz="0" w:space="0" w:color="auto"/>
            <w:right w:val="none" w:sz="0" w:space="0" w:color="auto"/>
          </w:divBdr>
        </w:div>
        <w:div w:id="1164777263">
          <w:marLeft w:val="0"/>
          <w:marRight w:val="0"/>
          <w:marTop w:val="0"/>
          <w:marBottom w:val="0"/>
          <w:divBdr>
            <w:top w:val="none" w:sz="0" w:space="0" w:color="auto"/>
            <w:left w:val="none" w:sz="0" w:space="0" w:color="auto"/>
            <w:bottom w:val="none" w:sz="0" w:space="0" w:color="auto"/>
            <w:right w:val="none" w:sz="0" w:space="0" w:color="auto"/>
          </w:divBdr>
        </w:div>
        <w:div w:id="1889755446">
          <w:marLeft w:val="0"/>
          <w:marRight w:val="0"/>
          <w:marTop w:val="0"/>
          <w:marBottom w:val="0"/>
          <w:divBdr>
            <w:top w:val="none" w:sz="0" w:space="0" w:color="auto"/>
            <w:left w:val="none" w:sz="0" w:space="0" w:color="auto"/>
            <w:bottom w:val="none" w:sz="0" w:space="0" w:color="auto"/>
            <w:right w:val="none" w:sz="0" w:space="0" w:color="auto"/>
          </w:divBdr>
        </w:div>
        <w:div w:id="13582396">
          <w:marLeft w:val="0"/>
          <w:marRight w:val="0"/>
          <w:marTop w:val="0"/>
          <w:marBottom w:val="0"/>
          <w:divBdr>
            <w:top w:val="none" w:sz="0" w:space="0" w:color="auto"/>
            <w:left w:val="none" w:sz="0" w:space="0" w:color="auto"/>
            <w:bottom w:val="none" w:sz="0" w:space="0" w:color="auto"/>
            <w:right w:val="none" w:sz="0" w:space="0" w:color="auto"/>
          </w:divBdr>
        </w:div>
        <w:div w:id="1172985244">
          <w:marLeft w:val="0"/>
          <w:marRight w:val="0"/>
          <w:marTop w:val="0"/>
          <w:marBottom w:val="0"/>
          <w:divBdr>
            <w:top w:val="none" w:sz="0" w:space="0" w:color="auto"/>
            <w:left w:val="none" w:sz="0" w:space="0" w:color="auto"/>
            <w:bottom w:val="none" w:sz="0" w:space="0" w:color="auto"/>
            <w:right w:val="none" w:sz="0" w:space="0" w:color="auto"/>
          </w:divBdr>
        </w:div>
        <w:div w:id="1685789794">
          <w:marLeft w:val="0"/>
          <w:marRight w:val="0"/>
          <w:marTop w:val="0"/>
          <w:marBottom w:val="0"/>
          <w:divBdr>
            <w:top w:val="none" w:sz="0" w:space="0" w:color="auto"/>
            <w:left w:val="none" w:sz="0" w:space="0" w:color="auto"/>
            <w:bottom w:val="none" w:sz="0" w:space="0" w:color="auto"/>
            <w:right w:val="none" w:sz="0" w:space="0" w:color="auto"/>
          </w:divBdr>
        </w:div>
        <w:div w:id="1889296472">
          <w:marLeft w:val="0"/>
          <w:marRight w:val="0"/>
          <w:marTop w:val="0"/>
          <w:marBottom w:val="0"/>
          <w:divBdr>
            <w:top w:val="none" w:sz="0" w:space="0" w:color="auto"/>
            <w:left w:val="none" w:sz="0" w:space="0" w:color="auto"/>
            <w:bottom w:val="none" w:sz="0" w:space="0" w:color="auto"/>
            <w:right w:val="none" w:sz="0" w:space="0" w:color="auto"/>
          </w:divBdr>
        </w:div>
        <w:div w:id="712191036">
          <w:marLeft w:val="0"/>
          <w:marRight w:val="0"/>
          <w:marTop w:val="0"/>
          <w:marBottom w:val="0"/>
          <w:divBdr>
            <w:top w:val="none" w:sz="0" w:space="0" w:color="auto"/>
            <w:left w:val="none" w:sz="0" w:space="0" w:color="auto"/>
            <w:bottom w:val="none" w:sz="0" w:space="0" w:color="auto"/>
            <w:right w:val="none" w:sz="0" w:space="0" w:color="auto"/>
          </w:divBdr>
        </w:div>
        <w:div w:id="340163066">
          <w:marLeft w:val="0"/>
          <w:marRight w:val="0"/>
          <w:marTop w:val="0"/>
          <w:marBottom w:val="0"/>
          <w:divBdr>
            <w:top w:val="none" w:sz="0" w:space="0" w:color="auto"/>
            <w:left w:val="none" w:sz="0" w:space="0" w:color="auto"/>
            <w:bottom w:val="none" w:sz="0" w:space="0" w:color="auto"/>
            <w:right w:val="none" w:sz="0" w:space="0" w:color="auto"/>
          </w:divBdr>
        </w:div>
        <w:div w:id="119880321">
          <w:marLeft w:val="0"/>
          <w:marRight w:val="0"/>
          <w:marTop w:val="0"/>
          <w:marBottom w:val="0"/>
          <w:divBdr>
            <w:top w:val="none" w:sz="0" w:space="0" w:color="auto"/>
            <w:left w:val="none" w:sz="0" w:space="0" w:color="auto"/>
            <w:bottom w:val="none" w:sz="0" w:space="0" w:color="auto"/>
            <w:right w:val="none" w:sz="0" w:space="0" w:color="auto"/>
          </w:divBdr>
        </w:div>
      </w:divsChild>
    </w:div>
    <w:div w:id="158085076">
      <w:bodyDiv w:val="1"/>
      <w:marLeft w:val="0"/>
      <w:marRight w:val="0"/>
      <w:marTop w:val="0"/>
      <w:marBottom w:val="0"/>
      <w:divBdr>
        <w:top w:val="none" w:sz="0" w:space="0" w:color="auto"/>
        <w:left w:val="none" w:sz="0" w:space="0" w:color="auto"/>
        <w:bottom w:val="none" w:sz="0" w:space="0" w:color="auto"/>
        <w:right w:val="none" w:sz="0" w:space="0" w:color="auto"/>
      </w:divBdr>
    </w:div>
    <w:div w:id="236676080">
      <w:bodyDiv w:val="1"/>
      <w:marLeft w:val="0"/>
      <w:marRight w:val="0"/>
      <w:marTop w:val="0"/>
      <w:marBottom w:val="0"/>
      <w:divBdr>
        <w:top w:val="none" w:sz="0" w:space="0" w:color="auto"/>
        <w:left w:val="none" w:sz="0" w:space="0" w:color="auto"/>
        <w:bottom w:val="none" w:sz="0" w:space="0" w:color="auto"/>
        <w:right w:val="none" w:sz="0" w:space="0" w:color="auto"/>
      </w:divBdr>
      <w:divsChild>
        <w:div w:id="1366246251">
          <w:marLeft w:val="0"/>
          <w:marRight w:val="0"/>
          <w:marTop w:val="0"/>
          <w:marBottom w:val="0"/>
          <w:divBdr>
            <w:top w:val="none" w:sz="0" w:space="0" w:color="auto"/>
            <w:left w:val="none" w:sz="0" w:space="0" w:color="auto"/>
            <w:bottom w:val="none" w:sz="0" w:space="0" w:color="auto"/>
            <w:right w:val="none" w:sz="0" w:space="0" w:color="auto"/>
          </w:divBdr>
          <w:divsChild>
            <w:div w:id="372777428">
              <w:marLeft w:val="0"/>
              <w:marRight w:val="0"/>
              <w:marTop w:val="0"/>
              <w:marBottom w:val="0"/>
              <w:divBdr>
                <w:top w:val="none" w:sz="0" w:space="0" w:color="auto"/>
                <w:left w:val="none" w:sz="0" w:space="0" w:color="auto"/>
                <w:bottom w:val="none" w:sz="0" w:space="0" w:color="auto"/>
                <w:right w:val="none" w:sz="0" w:space="0" w:color="auto"/>
              </w:divBdr>
              <w:divsChild>
                <w:div w:id="1674599444">
                  <w:marLeft w:val="0"/>
                  <w:marRight w:val="0"/>
                  <w:marTop w:val="0"/>
                  <w:marBottom w:val="0"/>
                  <w:divBdr>
                    <w:top w:val="none" w:sz="0" w:space="0" w:color="auto"/>
                    <w:left w:val="none" w:sz="0" w:space="0" w:color="auto"/>
                    <w:bottom w:val="none" w:sz="0" w:space="0" w:color="auto"/>
                    <w:right w:val="none" w:sz="0" w:space="0" w:color="auto"/>
                  </w:divBdr>
                  <w:divsChild>
                    <w:div w:id="777257603">
                      <w:marLeft w:val="0"/>
                      <w:marRight w:val="0"/>
                      <w:marTop w:val="0"/>
                      <w:marBottom w:val="0"/>
                      <w:divBdr>
                        <w:top w:val="none" w:sz="0" w:space="0" w:color="auto"/>
                        <w:left w:val="none" w:sz="0" w:space="0" w:color="auto"/>
                        <w:bottom w:val="none" w:sz="0" w:space="0" w:color="auto"/>
                        <w:right w:val="none" w:sz="0" w:space="0" w:color="auto"/>
                      </w:divBdr>
                      <w:divsChild>
                        <w:div w:id="1154301661">
                          <w:marLeft w:val="0"/>
                          <w:marRight w:val="0"/>
                          <w:marTop w:val="0"/>
                          <w:marBottom w:val="0"/>
                          <w:divBdr>
                            <w:top w:val="none" w:sz="0" w:space="0" w:color="auto"/>
                            <w:left w:val="none" w:sz="0" w:space="0" w:color="auto"/>
                            <w:bottom w:val="none" w:sz="0" w:space="0" w:color="auto"/>
                            <w:right w:val="none" w:sz="0" w:space="0" w:color="auto"/>
                          </w:divBdr>
                          <w:divsChild>
                            <w:div w:id="1319115986">
                              <w:marLeft w:val="0"/>
                              <w:marRight w:val="0"/>
                              <w:marTop w:val="0"/>
                              <w:marBottom w:val="0"/>
                              <w:divBdr>
                                <w:top w:val="none" w:sz="0" w:space="0" w:color="auto"/>
                                <w:left w:val="none" w:sz="0" w:space="0" w:color="auto"/>
                                <w:bottom w:val="none" w:sz="0" w:space="0" w:color="auto"/>
                                <w:right w:val="none" w:sz="0" w:space="0" w:color="auto"/>
                              </w:divBdr>
                              <w:divsChild>
                                <w:div w:id="2520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924284">
      <w:bodyDiv w:val="1"/>
      <w:marLeft w:val="0"/>
      <w:marRight w:val="0"/>
      <w:marTop w:val="0"/>
      <w:marBottom w:val="0"/>
      <w:divBdr>
        <w:top w:val="none" w:sz="0" w:space="0" w:color="auto"/>
        <w:left w:val="none" w:sz="0" w:space="0" w:color="auto"/>
        <w:bottom w:val="none" w:sz="0" w:space="0" w:color="auto"/>
        <w:right w:val="none" w:sz="0" w:space="0" w:color="auto"/>
      </w:divBdr>
      <w:divsChild>
        <w:div w:id="501089250">
          <w:marLeft w:val="0"/>
          <w:marRight w:val="0"/>
          <w:marTop w:val="0"/>
          <w:marBottom w:val="0"/>
          <w:divBdr>
            <w:top w:val="none" w:sz="0" w:space="0" w:color="auto"/>
            <w:left w:val="none" w:sz="0" w:space="0" w:color="auto"/>
            <w:bottom w:val="none" w:sz="0" w:space="0" w:color="auto"/>
            <w:right w:val="none" w:sz="0" w:space="0" w:color="auto"/>
          </w:divBdr>
        </w:div>
      </w:divsChild>
    </w:div>
    <w:div w:id="290288614">
      <w:bodyDiv w:val="1"/>
      <w:marLeft w:val="0"/>
      <w:marRight w:val="0"/>
      <w:marTop w:val="0"/>
      <w:marBottom w:val="0"/>
      <w:divBdr>
        <w:top w:val="none" w:sz="0" w:space="0" w:color="auto"/>
        <w:left w:val="none" w:sz="0" w:space="0" w:color="auto"/>
        <w:bottom w:val="none" w:sz="0" w:space="0" w:color="auto"/>
        <w:right w:val="none" w:sz="0" w:space="0" w:color="auto"/>
      </w:divBdr>
      <w:divsChild>
        <w:div w:id="80612271">
          <w:marLeft w:val="0"/>
          <w:marRight w:val="0"/>
          <w:marTop w:val="0"/>
          <w:marBottom w:val="0"/>
          <w:divBdr>
            <w:top w:val="none" w:sz="0" w:space="0" w:color="auto"/>
            <w:left w:val="none" w:sz="0" w:space="0" w:color="auto"/>
            <w:bottom w:val="none" w:sz="0" w:space="0" w:color="auto"/>
            <w:right w:val="none" w:sz="0" w:space="0" w:color="auto"/>
          </w:divBdr>
        </w:div>
        <w:div w:id="1266578402">
          <w:marLeft w:val="0"/>
          <w:marRight w:val="0"/>
          <w:marTop w:val="0"/>
          <w:marBottom w:val="0"/>
          <w:divBdr>
            <w:top w:val="none" w:sz="0" w:space="0" w:color="auto"/>
            <w:left w:val="none" w:sz="0" w:space="0" w:color="auto"/>
            <w:bottom w:val="none" w:sz="0" w:space="0" w:color="auto"/>
            <w:right w:val="none" w:sz="0" w:space="0" w:color="auto"/>
          </w:divBdr>
        </w:div>
        <w:div w:id="1148977710">
          <w:marLeft w:val="0"/>
          <w:marRight w:val="0"/>
          <w:marTop w:val="0"/>
          <w:marBottom w:val="0"/>
          <w:divBdr>
            <w:top w:val="none" w:sz="0" w:space="0" w:color="auto"/>
            <w:left w:val="none" w:sz="0" w:space="0" w:color="auto"/>
            <w:bottom w:val="none" w:sz="0" w:space="0" w:color="auto"/>
            <w:right w:val="none" w:sz="0" w:space="0" w:color="auto"/>
          </w:divBdr>
        </w:div>
        <w:div w:id="570696517">
          <w:marLeft w:val="0"/>
          <w:marRight w:val="0"/>
          <w:marTop w:val="0"/>
          <w:marBottom w:val="0"/>
          <w:divBdr>
            <w:top w:val="none" w:sz="0" w:space="0" w:color="auto"/>
            <w:left w:val="none" w:sz="0" w:space="0" w:color="auto"/>
            <w:bottom w:val="none" w:sz="0" w:space="0" w:color="auto"/>
            <w:right w:val="none" w:sz="0" w:space="0" w:color="auto"/>
          </w:divBdr>
        </w:div>
      </w:divsChild>
    </w:div>
    <w:div w:id="367879164">
      <w:bodyDiv w:val="1"/>
      <w:marLeft w:val="0"/>
      <w:marRight w:val="0"/>
      <w:marTop w:val="0"/>
      <w:marBottom w:val="0"/>
      <w:divBdr>
        <w:top w:val="none" w:sz="0" w:space="0" w:color="auto"/>
        <w:left w:val="none" w:sz="0" w:space="0" w:color="auto"/>
        <w:bottom w:val="none" w:sz="0" w:space="0" w:color="auto"/>
        <w:right w:val="none" w:sz="0" w:space="0" w:color="auto"/>
      </w:divBdr>
    </w:div>
    <w:div w:id="412317205">
      <w:bodyDiv w:val="1"/>
      <w:marLeft w:val="0"/>
      <w:marRight w:val="0"/>
      <w:marTop w:val="0"/>
      <w:marBottom w:val="0"/>
      <w:divBdr>
        <w:top w:val="none" w:sz="0" w:space="0" w:color="auto"/>
        <w:left w:val="none" w:sz="0" w:space="0" w:color="auto"/>
        <w:bottom w:val="none" w:sz="0" w:space="0" w:color="auto"/>
        <w:right w:val="none" w:sz="0" w:space="0" w:color="auto"/>
      </w:divBdr>
    </w:div>
    <w:div w:id="494340487">
      <w:bodyDiv w:val="1"/>
      <w:marLeft w:val="0"/>
      <w:marRight w:val="0"/>
      <w:marTop w:val="0"/>
      <w:marBottom w:val="0"/>
      <w:divBdr>
        <w:top w:val="none" w:sz="0" w:space="0" w:color="auto"/>
        <w:left w:val="none" w:sz="0" w:space="0" w:color="auto"/>
        <w:bottom w:val="none" w:sz="0" w:space="0" w:color="auto"/>
        <w:right w:val="none" w:sz="0" w:space="0" w:color="auto"/>
      </w:divBdr>
      <w:divsChild>
        <w:div w:id="672535314">
          <w:marLeft w:val="0"/>
          <w:marRight w:val="0"/>
          <w:marTop w:val="0"/>
          <w:marBottom w:val="0"/>
          <w:divBdr>
            <w:top w:val="none" w:sz="0" w:space="0" w:color="auto"/>
            <w:left w:val="none" w:sz="0" w:space="0" w:color="auto"/>
            <w:bottom w:val="none" w:sz="0" w:space="0" w:color="auto"/>
            <w:right w:val="none" w:sz="0" w:space="0" w:color="auto"/>
          </w:divBdr>
          <w:divsChild>
            <w:div w:id="144593867">
              <w:marLeft w:val="0"/>
              <w:marRight w:val="0"/>
              <w:marTop w:val="0"/>
              <w:marBottom w:val="0"/>
              <w:divBdr>
                <w:top w:val="none" w:sz="0" w:space="0" w:color="auto"/>
                <w:left w:val="none" w:sz="0" w:space="0" w:color="auto"/>
                <w:bottom w:val="none" w:sz="0" w:space="0" w:color="auto"/>
                <w:right w:val="none" w:sz="0" w:space="0" w:color="auto"/>
              </w:divBdr>
              <w:divsChild>
                <w:div w:id="1952395704">
                  <w:marLeft w:val="0"/>
                  <w:marRight w:val="0"/>
                  <w:marTop w:val="0"/>
                  <w:marBottom w:val="0"/>
                  <w:divBdr>
                    <w:top w:val="none" w:sz="0" w:space="0" w:color="auto"/>
                    <w:left w:val="none" w:sz="0" w:space="0" w:color="auto"/>
                    <w:bottom w:val="none" w:sz="0" w:space="0" w:color="auto"/>
                    <w:right w:val="none" w:sz="0" w:space="0" w:color="auto"/>
                  </w:divBdr>
                  <w:divsChild>
                    <w:div w:id="1099907720">
                      <w:marLeft w:val="0"/>
                      <w:marRight w:val="0"/>
                      <w:marTop w:val="0"/>
                      <w:marBottom w:val="0"/>
                      <w:divBdr>
                        <w:top w:val="none" w:sz="0" w:space="0" w:color="auto"/>
                        <w:left w:val="none" w:sz="0" w:space="0" w:color="auto"/>
                        <w:bottom w:val="none" w:sz="0" w:space="0" w:color="auto"/>
                        <w:right w:val="none" w:sz="0" w:space="0" w:color="auto"/>
                      </w:divBdr>
                      <w:divsChild>
                        <w:div w:id="1321150812">
                          <w:marLeft w:val="0"/>
                          <w:marRight w:val="0"/>
                          <w:marTop w:val="0"/>
                          <w:marBottom w:val="0"/>
                          <w:divBdr>
                            <w:top w:val="none" w:sz="0" w:space="0" w:color="auto"/>
                            <w:left w:val="none" w:sz="0" w:space="0" w:color="auto"/>
                            <w:bottom w:val="none" w:sz="0" w:space="0" w:color="auto"/>
                            <w:right w:val="none" w:sz="0" w:space="0" w:color="auto"/>
                          </w:divBdr>
                          <w:divsChild>
                            <w:div w:id="1119572923">
                              <w:marLeft w:val="0"/>
                              <w:marRight w:val="0"/>
                              <w:marTop w:val="0"/>
                              <w:marBottom w:val="0"/>
                              <w:divBdr>
                                <w:top w:val="none" w:sz="0" w:space="0" w:color="auto"/>
                                <w:left w:val="none" w:sz="0" w:space="0" w:color="auto"/>
                                <w:bottom w:val="none" w:sz="0" w:space="0" w:color="auto"/>
                                <w:right w:val="none" w:sz="0" w:space="0" w:color="auto"/>
                              </w:divBdr>
                              <w:divsChild>
                                <w:div w:id="2869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681402">
      <w:bodyDiv w:val="1"/>
      <w:marLeft w:val="0"/>
      <w:marRight w:val="0"/>
      <w:marTop w:val="0"/>
      <w:marBottom w:val="0"/>
      <w:divBdr>
        <w:top w:val="none" w:sz="0" w:space="0" w:color="auto"/>
        <w:left w:val="none" w:sz="0" w:space="0" w:color="auto"/>
        <w:bottom w:val="none" w:sz="0" w:space="0" w:color="auto"/>
        <w:right w:val="none" w:sz="0" w:space="0" w:color="auto"/>
      </w:divBdr>
    </w:div>
    <w:div w:id="624391841">
      <w:bodyDiv w:val="1"/>
      <w:marLeft w:val="0"/>
      <w:marRight w:val="0"/>
      <w:marTop w:val="0"/>
      <w:marBottom w:val="0"/>
      <w:divBdr>
        <w:top w:val="none" w:sz="0" w:space="0" w:color="auto"/>
        <w:left w:val="none" w:sz="0" w:space="0" w:color="auto"/>
        <w:bottom w:val="none" w:sz="0" w:space="0" w:color="auto"/>
        <w:right w:val="none" w:sz="0" w:space="0" w:color="auto"/>
      </w:divBdr>
      <w:divsChild>
        <w:div w:id="242375552">
          <w:marLeft w:val="0"/>
          <w:marRight w:val="0"/>
          <w:marTop w:val="0"/>
          <w:marBottom w:val="0"/>
          <w:divBdr>
            <w:top w:val="none" w:sz="0" w:space="0" w:color="auto"/>
            <w:left w:val="none" w:sz="0" w:space="0" w:color="auto"/>
            <w:bottom w:val="none" w:sz="0" w:space="0" w:color="auto"/>
            <w:right w:val="none" w:sz="0" w:space="0" w:color="auto"/>
          </w:divBdr>
        </w:div>
        <w:div w:id="476151308">
          <w:marLeft w:val="0"/>
          <w:marRight w:val="0"/>
          <w:marTop w:val="0"/>
          <w:marBottom w:val="0"/>
          <w:divBdr>
            <w:top w:val="none" w:sz="0" w:space="0" w:color="auto"/>
            <w:left w:val="none" w:sz="0" w:space="0" w:color="auto"/>
            <w:bottom w:val="none" w:sz="0" w:space="0" w:color="auto"/>
            <w:right w:val="none" w:sz="0" w:space="0" w:color="auto"/>
          </w:divBdr>
        </w:div>
        <w:div w:id="552039832">
          <w:marLeft w:val="0"/>
          <w:marRight w:val="0"/>
          <w:marTop w:val="0"/>
          <w:marBottom w:val="0"/>
          <w:divBdr>
            <w:top w:val="none" w:sz="0" w:space="0" w:color="auto"/>
            <w:left w:val="none" w:sz="0" w:space="0" w:color="auto"/>
            <w:bottom w:val="none" w:sz="0" w:space="0" w:color="auto"/>
            <w:right w:val="none" w:sz="0" w:space="0" w:color="auto"/>
          </w:divBdr>
        </w:div>
        <w:div w:id="588779048">
          <w:marLeft w:val="0"/>
          <w:marRight w:val="0"/>
          <w:marTop w:val="0"/>
          <w:marBottom w:val="0"/>
          <w:divBdr>
            <w:top w:val="none" w:sz="0" w:space="0" w:color="auto"/>
            <w:left w:val="none" w:sz="0" w:space="0" w:color="auto"/>
            <w:bottom w:val="none" w:sz="0" w:space="0" w:color="auto"/>
            <w:right w:val="none" w:sz="0" w:space="0" w:color="auto"/>
          </w:divBdr>
        </w:div>
        <w:div w:id="1096437230">
          <w:marLeft w:val="0"/>
          <w:marRight w:val="0"/>
          <w:marTop w:val="0"/>
          <w:marBottom w:val="0"/>
          <w:divBdr>
            <w:top w:val="none" w:sz="0" w:space="0" w:color="auto"/>
            <w:left w:val="none" w:sz="0" w:space="0" w:color="auto"/>
            <w:bottom w:val="none" w:sz="0" w:space="0" w:color="auto"/>
            <w:right w:val="none" w:sz="0" w:space="0" w:color="auto"/>
          </w:divBdr>
        </w:div>
        <w:div w:id="1144466993">
          <w:marLeft w:val="0"/>
          <w:marRight w:val="0"/>
          <w:marTop w:val="0"/>
          <w:marBottom w:val="0"/>
          <w:divBdr>
            <w:top w:val="none" w:sz="0" w:space="0" w:color="auto"/>
            <w:left w:val="none" w:sz="0" w:space="0" w:color="auto"/>
            <w:bottom w:val="none" w:sz="0" w:space="0" w:color="auto"/>
            <w:right w:val="none" w:sz="0" w:space="0" w:color="auto"/>
          </w:divBdr>
        </w:div>
        <w:div w:id="1697854585">
          <w:marLeft w:val="0"/>
          <w:marRight w:val="0"/>
          <w:marTop w:val="0"/>
          <w:marBottom w:val="0"/>
          <w:divBdr>
            <w:top w:val="none" w:sz="0" w:space="0" w:color="auto"/>
            <w:left w:val="none" w:sz="0" w:space="0" w:color="auto"/>
            <w:bottom w:val="none" w:sz="0" w:space="0" w:color="auto"/>
            <w:right w:val="none" w:sz="0" w:space="0" w:color="auto"/>
          </w:divBdr>
        </w:div>
        <w:div w:id="1708405711">
          <w:marLeft w:val="0"/>
          <w:marRight w:val="0"/>
          <w:marTop w:val="0"/>
          <w:marBottom w:val="0"/>
          <w:divBdr>
            <w:top w:val="none" w:sz="0" w:space="0" w:color="auto"/>
            <w:left w:val="none" w:sz="0" w:space="0" w:color="auto"/>
            <w:bottom w:val="none" w:sz="0" w:space="0" w:color="auto"/>
            <w:right w:val="none" w:sz="0" w:space="0" w:color="auto"/>
          </w:divBdr>
        </w:div>
        <w:div w:id="1730104258">
          <w:marLeft w:val="0"/>
          <w:marRight w:val="0"/>
          <w:marTop w:val="0"/>
          <w:marBottom w:val="0"/>
          <w:divBdr>
            <w:top w:val="none" w:sz="0" w:space="0" w:color="auto"/>
            <w:left w:val="none" w:sz="0" w:space="0" w:color="auto"/>
            <w:bottom w:val="none" w:sz="0" w:space="0" w:color="auto"/>
            <w:right w:val="none" w:sz="0" w:space="0" w:color="auto"/>
          </w:divBdr>
        </w:div>
        <w:div w:id="2086756595">
          <w:marLeft w:val="0"/>
          <w:marRight w:val="0"/>
          <w:marTop w:val="0"/>
          <w:marBottom w:val="0"/>
          <w:divBdr>
            <w:top w:val="none" w:sz="0" w:space="0" w:color="auto"/>
            <w:left w:val="none" w:sz="0" w:space="0" w:color="auto"/>
            <w:bottom w:val="none" w:sz="0" w:space="0" w:color="auto"/>
            <w:right w:val="none" w:sz="0" w:space="0" w:color="auto"/>
          </w:divBdr>
        </w:div>
        <w:div w:id="2108578148">
          <w:marLeft w:val="0"/>
          <w:marRight w:val="0"/>
          <w:marTop w:val="0"/>
          <w:marBottom w:val="0"/>
          <w:divBdr>
            <w:top w:val="none" w:sz="0" w:space="0" w:color="auto"/>
            <w:left w:val="none" w:sz="0" w:space="0" w:color="auto"/>
            <w:bottom w:val="none" w:sz="0" w:space="0" w:color="auto"/>
            <w:right w:val="none" w:sz="0" w:space="0" w:color="auto"/>
          </w:divBdr>
        </w:div>
      </w:divsChild>
    </w:div>
    <w:div w:id="628164453">
      <w:bodyDiv w:val="1"/>
      <w:marLeft w:val="0"/>
      <w:marRight w:val="0"/>
      <w:marTop w:val="0"/>
      <w:marBottom w:val="0"/>
      <w:divBdr>
        <w:top w:val="none" w:sz="0" w:space="0" w:color="auto"/>
        <w:left w:val="none" w:sz="0" w:space="0" w:color="auto"/>
        <w:bottom w:val="none" w:sz="0" w:space="0" w:color="auto"/>
        <w:right w:val="none" w:sz="0" w:space="0" w:color="auto"/>
      </w:divBdr>
    </w:div>
    <w:div w:id="646781160">
      <w:bodyDiv w:val="1"/>
      <w:marLeft w:val="0"/>
      <w:marRight w:val="0"/>
      <w:marTop w:val="0"/>
      <w:marBottom w:val="0"/>
      <w:divBdr>
        <w:top w:val="none" w:sz="0" w:space="0" w:color="auto"/>
        <w:left w:val="none" w:sz="0" w:space="0" w:color="auto"/>
        <w:bottom w:val="none" w:sz="0" w:space="0" w:color="auto"/>
        <w:right w:val="none" w:sz="0" w:space="0" w:color="auto"/>
      </w:divBdr>
    </w:div>
    <w:div w:id="733545242">
      <w:bodyDiv w:val="1"/>
      <w:marLeft w:val="0"/>
      <w:marRight w:val="0"/>
      <w:marTop w:val="0"/>
      <w:marBottom w:val="0"/>
      <w:divBdr>
        <w:top w:val="none" w:sz="0" w:space="0" w:color="auto"/>
        <w:left w:val="none" w:sz="0" w:space="0" w:color="auto"/>
        <w:bottom w:val="none" w:sz="0" w:space="0" w:color="auto"/>
        <w:right w:val="none" w:sz="0" w:space="0" w:color="auto"/>
      </w:divBdr>
    </w:div>
    <w:div w:id="734857449">
      <w:bodyDiv w:val="1"/>
      <w:marLeft w:val="0"/>
      <w:marRight w:val="0"/>
      <w:marTop w:val="0"/>
      <w:marBottom w:val="0"/>
      <w:divBdr>
        <w:top w:val="none" w:sz="0" w:space="0" w:color="auto"/>
        <w:left w:val="none" w:sz="0" w:space="0" w:color="auto"/>
        <w:bottom w:val="none" w:sz="0" w:space="0" w:color="auto"/>
        <w:right w:val="none" w:sz="0" w:space="0" w:color="auto"/>
      </w:divBdr>
    </w:div>
    <w:div w:id="809057629">
      <w:bodyDiv w:val="1"/>
      <w:marLeft w:val="0"/>
      <w:marRight w:val="0"/>
      <w:marTop w:val="0"/>
      <w:marBottom w:val="0"/>
      <w:divBdr>
        <w:top w:val="none" w:sz="0" w:space="0" w:color="auto"/>
        <w:left w:val="none" w:sz="0" w:space="0" w:color="auto"/>
        <w:bottom w:val="none" w:sz="0" w:space="0" w:color="auto"/>
        <w:right w:val="none" w:sz="0" w:space="0" w:color="auto"/>
      </w:divBdr>
    </w:div>
    <w:div w:id="814375057">
      <w:bodyDiv w:val="1"/>
      <w:marLeft w:val="0"/>
      <w:marRight w:val="0"/>
      <w:marTop w:val="0"/>
      <w:marBottom w:val="0"/>
      <w:divBdr>
        <w:top w:val="none" w:sz="0" w:space="0" w:color="auto"/>
        <w:left w:val="none" w:sz="0" w:space="0" w:color="auto"/>
        <w:bottom w:val="none" w:sz="0" w:space="0" w:color="auto"/>
        <w:right w:val="none" w:sz="0" w:space="0" w:color="auto"/>
      </w:divBdr>
      <w:divsChild>
        <w:div w:id="1337153586">
          <w:marLeft w:val="0"/>
          <w:marRight w:val="0"/>
          <w:marTop w:val="0"/>
          <w:marBottom w:val="0"/>
          <w:divBdr>
            <w:top w:val="none" w:sz="0" w:space="0" w:color="auto"/>
            <w:left w:val="none" w:sz="0" w:space="0" w:color="auto"/>
            <w:bottom w:val="none" w:sz="0" w:space="0" w:color="auto"/>
            <w:right w:val="none" w:sz="0" w:space="0" w:color="auto"/>
          </w:divBdr>
        </w:div>
      </w:divsChild>
    </w:div>
    <w:div w:id="822359191">
      <w:bodyDiv w:val="1"/>
      <w:marLeft w:val="0"/>
      <w:marRight w:val="0"/>
      <w:marTop w:val="0"/>
      <w:marBottom w:val="0"/>
      <w:divBdr>
        <w:top w:val="none" w:sz="0" w:space="0" w:color="auto"/>
        <w:left w:val="none" w:sz="0" w:space="0" w:color="auto"/>
        <w:bottom w:val="none" w:sz="0" w:space="0" w:color="auto"/>
        <w:right w:val="none" w:sz="0" w:space="0" w:color="auto"/>
      </w:divBdr>
    </w:div>
    <w:div w:id="861820353">
      <w:bodyDiv w:val="1"/>
      <w:marLeft w:val="0"/>
      <w:marRight w:val="0"/>
      <w:marTop w:val="0"/>
      <w:marBottom w:val="0"/>
      <w:divBdr>
        <w:top w:val="none" w:sz="0" w:space="0" w:color="auto"/>
        <w:left w:val="none" w:sz="0" w:space="0" w:color="auto"/>
        <w:bottom w:val="none" w:sz="0" w:space="0" w:color="auto"/>
        <w:right w:val="none" w:sz="0" w:space="0" w:color="auto"/>
      </w:divBdr>
      <w:divsChild>
        <w:div w:id="1085999418">
          <w:marLeft w:val="0"/>
          <w:marRight w:val="0"/>
          <w:marTop w:val="0"/>
          <w:marBottom w:val="0"/>
          <w:divBdr>
            <w:top w:val="none" w:sz="0" w:space="0" w:color="auto"/>
            <w:left w:val="none" w:sz="0" w:space="0" w:color="auto"/>
            <w:bottom w:val="none" w:sz="0" w:space="0" w:color="auto"/>
            <w:right w:val="none" w:sz="0" w:space="0" w:color="auto"/>
          </w:divBdr>
        </w:div>
        <w:div w:id="165293128">
          <w:marLeft w:val="0"/>
          <w:marRight w:val="0"/>
          <w:marTop w:val="0"/>
          <w:marBottom w:val="0"/>
          <w:divBdr>
            <w:top w:val="none" w:sz="0" w:space="0" w:color="auto"/>
            <w:left w:val="none" w:sz="0" w:space="0" w:color="auto"/>
            <w:bottom w:val="none" w:sz="0" w:space="0" w:color="auto"/>
            <w:right w:val="none" w:sz="0" w:space="0" w:color="auto"/>
          </w:divBdr>
        </w:div>
        <w:div w:id="1279407467">
          <w:marLeft w:val="0"/>
          <w:marRight w:val="0"/>
          <w:marTop w:val="0"/>
          <w:marBottom w:val="0"/>
          <w:divBdr>
            <w:top w:val="none" w:sz="0" w:space="0" w:color="auto"/>
            <w:left w:val="none" w:sz="0" w:space="0" w:color="auto"/>
            <w:bottom w:val="none" w:sz="0" w:space="0" w:color="auto"/>
            <w:right w:val="none" w:sz="0" w:space="0" w:color="auto"/>
          </w:divBdr>
        </w:div>
        <w:div w:id="1653487345">
          <w:marLeft w:val="0"/>
          <w:marRight w:val="0"/>
          <w:marTop w:val="0"/>
          <w:marBottom w:val="0"/>
          <w:divBdr>
            <w:top w:val="none" w:sz="0" w:space="0" w:color="auto"/>
            <w:left w:val="none" w:sz="0" w:space="0" w:color="auto"/>
            <w:bottom w:val="none" w:sz="0" w:space="0" w:color="auto"/>
            <w:right w:val="none" w:sz="0" w:space="0" w:color="auto"/>
          </w:divBdr>
        </w:div>
        <w:div w:id="1255211342">
          <w:marLeft w:val="0"/>
          <w:marRight w:val="0"/>
          <w:marTop w:val="0"/>
          <w:marBottom w:val="0"/>
          <w:divBdr>
            <w:top w:val="none" w:sz="0" w:space="0" w:color="auto"/>
            <w:left w:val="none" w:sz="0" w:space="0" w:color="auto"/>
            <w:bottom w:val="none" w:sz="0" w:space="0" w:color="auto"/>
            <w:right w:val="none" w:sz="0" w:space="0" w:color="auto"/>
          </w:divBdr>
        </w:div>
        <w:div w:id="147596765">
          <w:marLeft w:val="0"/>
          <w:marRight w:val="0"/>
          <w:marTop w:val="0"/>
          <w:marBottom w:val="0"/>
          <w:divBdr>
            <w:top w:val="none" w:sz="0" w:space="0" w:color="auto"/>
            <w:left w:val="none" w:sz="0" w:space="0" w:color="auto"/>
            <w:bottom w:val="none" w:sz="0" w:space="0" w:color="auto"/>
            <w:right w:val="none" w:sz="0" w:space="0" w:color="auto"/>
          </w:divBdr>
        </w:div>
      </w:divsChild>
    </w:div>
    <w:div w:id="897518341">
      <w:bodyDiv w:val="1"/>
      <w:marLeft w:val="0"/>
      <w:marRight w:val="0"/>
      <w:marTop w:val="0"/>
      <w:marBottom w:val="0"/>
      <w:divBdr>
        <w:top w:val="none" w:sz="0" w:space="0" w:color="auto"/>
        <w:left w:val="none" w:sz="0" w:space="0" w:color="auto"/>
        <w:bottom w:val="none" w:sz="0" w:space="0" w:color="auto"/>
        <w:right w:val="none" w:sz="0" w:space="0" w:color="auto"/>
      </w:divBdr>
      <w:divsChild>
        <w:div w:id="223420416">
          <w:marLeft w:val="0"/>
          <w:marRight w:val="0"/>
          <w:marTop w:val="0"/>
          <w:marBottom w:val="0"/>
          <w:divBdr>
            <w:top w:val="none" w:sz="0" w:space="0" w:color="auto"/>
            <w:left w:val="none" w:sz="0" w:space="0" w:color="auto"/>
            <w:bottom w:val="none" w:sz="0" w:space="0" w:color="auto"/>
            <w:right w:val="none" w:sz="0" w:space="0" w:color="auto"/>
          </w:divBdr>
        </w:div>
      </w:divsChild>
    </w:div>
    <w:div w:id="970011511">
      <w:bodyDiv w:val="1"/>
      <w:marLeft w:val="0"/>
      <w:marRight w:val="0"/>
      <w:marTop w:val="0"/>
      <w:marBottom w:val="0"/>
      <w:divBdr>
        <w:top w:val="none" w:sz="0" w:space="0" w:color="auto"/>
        <w:left w:val="none" w:sz="0" w:space="0" w:color="auto"/>
        <w:bottom w:val="none" w:sz="0" w:space="0" w:color="auto"/>
        <w:right w:val="none" w:sz="0" w:space="0" w:color="auto"/>
      </w:divBdr>
    </w:div>
    <w:div w:id="1026564917">
      <w:bodyDiv w:val="1"/>
      <w:marLeft w:val="0"/>
      <w:marRight w:val="0"/>
      <w:marTop w:val="0"/>
      <w:marBottom w:val="0"/>
      <w:divBdr>
        <w:top w:val="none" w:sz="0" w:space="0" w:color="auto"/>
        <w:left w:val="none" w:sz="0" w:space="0" w:color="auto"/>
        <w:bottom w:val="none" w:sz="0" w:space="0" w:color="auto"/>
        <w:right w:val="none" w:sz="0" w:space="0" w:color="auto"/>
      </w:divBdr>
    </w:div>
    <w:div w:id="1047610044">
      <w:bodyDiv w:val="1"/>
      <w:marLeft w:val="0"/>
      <w:marRight w:val="0"/>
      <w:marTop w:val="0"/>
      <w:marBottom w:val="0"/>
      <w:divBdr>
        <w:top w:val="none" w:sz="0" w:space="0" w:color="auto"/>
        <w:left w:val="none" w:sz="0" w:space="0" w:color="auto"/>
        <w:bottom w:val="none" w:sz="0" w:space="0" w:color="auto"/>
        <w:right w:val="none" w:sz="0" w:space="0" w:color="auto"/>
      </w:divBdr>
    </w:div>
    <w:div w:id="1105881623">
      <w:bodyDiv w:val="1"/>
      <w:marLeft w:val="0"/>
      <w:marRight w:val="0"/>
      <w:marTop w:val="0"/>
      <w:marBottom w:val="0"/>
      <w:divBdr>
        <w:top w:val="none" w:sz="0" w:space="0" w:color="auto"/>
        <w:left w:val="none" w:sz="0" w:space="0" w:color="auto"/>
        <w:bottom w:val="none" w:sz="0" w:space="0" w:color="auto"/>
        <w:right w:val="none" w:sz="0" w:space="0" w:color="auto"/>
      </w:divBdr>
    </w:div>
    <w:div w:id="1124537045">
      <w:bodyDiv w:val="1"/>
      <w:marLeft w:val="0"/>
      <w:marRight w:val="0"/>
      <w:marTop w:val="0"/>
      <w:marBottom w:val="0"/>
      <w:divBdr>
        <w:top w:val="none" w:sz="0" w:space="0" w:color="auto"/>
        <w:left w:val="none" w:sz="0" w:space="0" w:color="auto"/>
        <w:bottom w:val="none" w:sz="0" w:space="0" w:color="auto"/>
        <w:right w:val="none" w:sz="0" w:space="0" w:color="auto"/>
      </w:divBdr>
      <w:divsChild>
        <w:div w:id="1614363387">
          <w:marLeft w:val="0"/>
          <w:marRight w:val="0"/>
          <w:marTop w:val="0"/>
          <w:marBottom w:val="0"/>
          <w:divBdr>
            <w:top w:val="none" w:sz="0" w:space="0" w:color="auto"/>
            <w:left w:val="none" w:sz="0" w:space="0" w:color="auto"/>
            <w:bottom w:val="none" w:sz="0" w:space="0" w:color="auto"/>
            <w:right w:val="none" w:sz="0" w:space="0" w:color="auto"/>
          </w:divBdr>
        </w:div>
        <w:div w:id="1110509134">
          <w:marLeft w:val="0"/>
          <w:marRight w:val="0"/>
          <w:marTop w:val="0"/>
          <w:marBottom w:val="0"/>
          <w:divBdr>
            <w:top w:val="none" w:sz="0" w:space="0" w:color="auto"/>
            <w:left w:val="none" w:sz="0" w:space="0" w:color="auto"/>
            <w:bottom w:val="none" w:sz="0" w:space="0" w:color="auto"/>
            <w:right w:val="none" w:sz="0" w:space="0" w:color="auto"/>
          </w:divBdr>
        </w:div>
        <w:div w:id="1902671822">
          <w:marLeft w:val="0"/>
          <w:marRight w:val="0"/>
          <w:marTop w:val="0"/>
          <w:marBottom w:val="0"/>
          <w:divBdr>
            <w:top w:val="none" w:sz="0" w:space="0" w:color="auto"/>
            <w:left w:val="none" w:sz="0" w:space="0" w:color="auto"/>
            <w:bottom w:val="none" w:sz="0" w:space="0" w:color="auto"/>
            <w:right w:val="none" w:sz="0" w:space="0" w:color="auto"/>
          </w:divBdr>
        </w:div>
        <w:div w:id="1185247419">
          <w:marLeft w:val="0"/>
          <w:marRight w:val="0"/>
          <w:marTop w:val="0"/>
          <w:marBottom w:val="0"/>
          <w:divBdr>
            <w:top w:val="none" w:sz="0" w:space="0" w:color="auto"/>
            <w:left w:val="none" w:sz="0" w:space="0" w:color="auto"/>
            <w:bottom w:val="none" w:sz="0" w:space="0" w:color="auto"/>
            <w:right w:val="none" w:sz="0" w:space="0" w:color="auto"/>
          </w:divBdr>
        </w:div>
        <w:div w:id="1474907069">
          <w:marLeft w:val="0"/>
          <w:marRight w:val="0"/>
          <w:marTop w:val="0"/>
          <w:marBottom w:val="0"/>
          <w:divBdr>
            <w:top w:val="none" w:sz="0" w:space="0" w:color="auto"/>
            <w:left w:val="none" w:sz="0" w:space="0" w:color="auto"/>
            <w:bottom w:val="none" w:sz="0" w:space="0" w:color="auto"/>
            <w:right w:val="none" w:sz="0" w:space="0" w:color="auto"/>
          </w:divBdr>
        </w:div>
        <w:div w:id="500583039">
          <w:marLeft w:val="0"/>
          <w:marRight w:val="0"/>
          <w:marTop w:val="0"/>
          <w:marBottom w:val="0"/>
          <w:divBdr>
            <w:top w:val="none" w:sz="0" w:space="0" w:color="auto"/>
            <w:left w:val="none" w:sz="0" w:space="0" w:color="auto"/>
            <w:bottom w:val="none" w:sz="0" w:space="0" w:color="auto"/>
            <w:right w:val="none" w:sz="0" w:space="0" w:color="auto"/>
          </w:divBdr>
        </w:div>
        <w:div w:id="20478409">
          <w:marLeft w:val="0"/>
          <w:marRight w:val="0"/>
          <w:marTop w:val="0"/>
          <w:marBottom w:val="0"/>
          <w:divBdr>
            <w:top w:val="none" w:sz="0" w:space="0" w:color="auto"/>
            <w:left w:val="none" w:sz="0" w:space="0" w:color="auto"/>
            <w:bottom w:val="none" w:sz="0" w:space="0" w:color="auto"/>
            <w:right w:val="none" w:sz="0" w:space="0" w:color="auto"/>
          </w:divBdr>
        </w:div>
        <w:div w:id="967784817">
          <w:marLeft w:val="0"/>
          <w:marRight w:val="0"/>
          <w:marTop w:val="0"/>
          <w:marBottom w:val="0"/>
          <w:divBdr>
            <w:top w:val="none" w:sz="0" w:space="0" w:color="auto"/>
            <w:left w:val="none" w:sz="0" w:space="0" w:color="auto"/>
            <w:bottom w:val="none" w:sz="0" w:space="0" w:color="auto"/>
            <w:right w:val="none" w:sz="0" w:space="0" w:color="auto"/>
          </w:divBdr>
        </w:div>
      </w:divsChild>
    </w:div>
    <w:div w:id="1181163792">
      <w:bodyDiv w:val="1"/>
      <w:marLeft w:val="0"/>
      <w:marRight w:val="0"/>
      <w:marTop w:val="0"/>
      <w:marBottom w:val="0"/>
      <w:divBdr>
        <w:top w:val="none" w:sz="0" w:space="0" w:color="auto"/>
        <w:left w:val="none" w:sz="0" w:space="0" w:color="auto"/>
        <w:bottom w:val="none" w:sz="0" w:space="0" w:color="auto"/>
        <w:right w:val="none" w:sz="0" w:space="0" w:color="auto"/>
      </w:divBdr>
    </w:div>
    <w:div w:id="1205673280">
      <w:bodyDiv w:val="1"/>
      <w:marLeft w:val="0"/>
      <w:marRight w:val="0"/>
      <w:marTop w:val="0"/>
      <w:marBottom w:val="0"/>
      <w:divBdr>
        <w:top w:val="none" w:sz="0" w:space="0" w:color="auto"/>
        <w:left w:val="none" w:sz="0" w:space="0" w:color="auto"/>
        <w:bottom w:val="none" w:sz="0" w:space="0" w:color="auto"/>
        <w:right w:val="none" w:sz="0" w:space="0" w:color="auto"/>
      </w:divBdr>
    </w:div>
    <w:div w:id="1212380246">
      <w:bodyDiv w:val="1"/>
      <w:marLeft w:val="0"/>
      <w:marRight w:val="0"/>
      <w:marTop w:val="0"/>
      <w:marBottom w:val="0"/>
      <w:divBdr>
        <w:top w:val="none" w:sz="0" w:space="0" w:color="auto"/>
        <w:left w:val="none" w:sz="0" w:space="0" w:color="auto"/>
        <w:bottom w:val="none" w:sz="0" w:space="0" w:color="auto"/>
        <w:right w:val="none" w:sz="0" w:space="0" w:color="auto"/>
      </w:divBdr>
      <w:divsChild>
        <w:div w:id="1414594604">
          <w:marLeft w:val="0"/>
          <w:marRight w:val="0"/>
          <w:marTop w:val="0"/>
          <w:marBottom w:val="0"/>
          <w:divBdr>
            <w:top w:val="none" w:sz="0" w:space="0" w:color="auto"/>
            <w:left w:val="none" w:sz="0" w:space="0" w:color="auto"/>
            <w:bottom w:val="none" w:sz="0" w:space="0" w:color="auto"/>
            <w:right w:val="none" w:sz="0" w:space="0" w:color="auto"/>
          </w:divBdr>
        </w:div>
        <w:div w:id="714887369">
          <w:marLeft w:val="0"/>
          <w:marRight w:val="0"/>
          <w:marTop w:val="0"/>
          <w:marBottom w:val="0"/>
          <w:divBdr>
            <w:top w:val="none" w:sz="0" w:space="0" w:color="auto"/>
            <w:left w:val="none" w:sz="0" w:space="0" w:color="auto"/>
            <w:bottom w:val="none" w:sz="0" w:space="0" w:color="auto"/>
            <w:right w:val="none" w:sz="0" w:space="0" w:color="auto"/>
          </w:divBdr>
        </w:div>
        <w:div w:id="1067070675">
          <w:marLeft w:val="0"/>
          <w:marRight w:val="0"/>
          <w:marTop w:val="0"/>
          <w:marBottom w:val="0"/>
          <w:divBdr>
            <w:top w:val="none" w:sz="0" w:space="0" w:color="auto"/>
            <w:left w:val="none" w:sz="0" w:space="0" w:color="auto"/>
            <w:bottom w:val="none" w:sz="0" w:space="0" w:color="auto"/>
            <w:right w:val="none" w:sz="0" w:space="0" w:color="auto"/>
          </w:divBdr>
        </w:div>
        <w:div w:id="152961792">
          <w:marLeft w:val="0"/>
          <w:marRight w:val="0"/>
          <w:marTop w:val="0"/>
          <w:marBottom w:val="0"/>
          <w:divBdr>
            <w:top w:val="none" w:sz="0" w:space="0" w:color="auto"/>
            <w:left w:val="none" w:sz="0" w:space="0" w:color="auto"/>
            <w:bottom w:val="none" w:sz="0" w:space="0" w:color="auto"/>
            <w:right w:val="none" w:sz="0" w:space="0" w:color="auto"/>
          </w:divBdr>
        </w:div>
        <w:div w:id="509100260">
          <w:marLeft w:val="0"/>
          <w:marRight w:val="0"/>
          <w:marTop w:val="0"/>
          <w:marBottom w:val="0"/>
          <w:divBdr>
            <w:top w:val="none" w:sz="0" w:space="0" w:color="auto"/>
            <w:left w:val="none" w:sz="0" w:space="0" w:color="auto"/>
            <w:bottom w:val="none" w:sz="0" w:space="0" w:color="auto"/>
            <w:right w:val="none" w:sz="0" w:space="0" w:color="auto"/>
          </w:divBdr>
        </w:div>
        <w:div w:id="2114277215">
          <w:marLeft w:val="0"/>
          <w:marRight w:val="0"/>
          <w:marTop w:val="0"/>
          <w:marBottom w:val="0"/>
          <w:divBdr>
            <w:top w:val="none" w:sz="0" w:space="0" w:color="auto"/>
            <w:left w:val="none" w:sz="0" w:space="0" w:color="auto"/>
            <w:bottom w:val="none" w:sz="0" w:space="0" w:color="auto"/>
            <w:right w:val="none" w:sz="0" w:space="0" w:color="auto"/>
          </w:divBdr>
        </w:div>
        <w:div w:id="79526574">
          <w:marLeft w:val="0"/>
          <w:marRight w:val="0"/>
          <w:marTop w:val="0"/>
          <w:marBottom w:val="0"/>
          <w:divBdr>
            <w:top w:val="none" w:sz="0" w:space="0" w:color="auto"/>
            <w:left w:val="none" w:sz="0" w:space="0" w:color="auto"/>
            <w:bottom w:val="none" w:sz="0" w:space="0" w:color="auto"/>
            <w:right w:val="none" w:sz="0" w:space="0" w:color="auto"/>
          </w:divBdr>
        </w:div>
        <w:div w:id="132140493">
          <w:marLeft w:val="0"/>
          <w:marRight w:val="0"/>
          <w:marTop w:val="0"/>
          <w:marBottom w:val="0"/>
          <w:divBdr>
            <w:top w:val="none" w:sz="0" w:space="0" w:color="auto"/>
            <w:left w:val="none" w:sz="0" w:space="0" w:color="auto"/>
            <w:bottom w:val="none" w:sz="0" w:space="0" w:color="auto"/>
            <w:right w:val="none" w:sz="0" w:space="0" w:color="auto"/>
          </w:divBdr>
        </w:div>
        <w:div w:id="1053195308">
          <w:marLeft w:val="0"/>
          <w:marRight w:val="0"/>
          <w:marTop w:val="0"/>
          <w:marBottom w:val="0"/>
          <w:divBdr>
            <w:top w:val="none" w:sz="0" w:space="0" w:color="auto"/>
            <w:left w:val="none" w:sz="0" w:space="0" w:color="auto"/>
            <w:bottom w:val="none" w:sz="0" w:space="0" w:color="auto"/>
            <w:right w:val="none" w:sz="0" w:space="0" w:color="auto"/>
          </w:divBdr>
        </w:div>
        <w:div w:id="1133596574">
          <w:marLeft w:val="0"/>
          <w:marRight w:val="0"/>
          <w:marTop w:val="0"/>
          <w:marBottom w:val="0"/>
          <w:divBdr>
            <w:top w:val="none" w:sz="0" w:space="0" w:color="auto"/>
            <w:left w:val="none" w:sz="0" w:space="0" w:color="auto"/>
            <w:bottom w:val="none" w:sz="0" w:space="0" w:color="auto"/>
            <w:right w:val="none" w:sz="0" w:space="0" w:color="auto"/>
          </w:divBdr>
        </w:div>
        <w:div w:id="1918901969">
          <w:marLeft w:val="0"/>
          <w:marRight w:val="0"/>
          <w:marTop w:val="0"/>
          <w:marBottom w:val="0"/>
          <w:divBdr>
            <w:top w:val="none" w:sz="0" w:space="0" w:color="auto"/>
            <w:left w:val="none" w:sz="0" w:space="0" w:color="auto"/>
            <w:bottom w:val="none" w:sz="0" w:space="0" w:color="auto"/>
            <w:right w:val="none" w:sz="0" w:space="0" w:color="auto"/>
          </w:divBdr>
        </w:div>
        <w:div w:id="912932982">
          <w:marLeft w:val="0"/>
          <w:marRight w:val="0"/>
          <w:marTop w:val="0"/>
          <w:marBottom w:val="0"/>
          <w:divBdr>
            <w:top w:val="none" w:sz="0" w:space="0" w:color="auto"/>
            <w:left w:val="none" w:sz="0" w:space="0" w:color="auto"/>
            <w:bottom w:val="none" w:sz="0" w:space="0" w:color="auto"/>
            <w:right w:val="none" w:sz="0" w:space="0" w:color="auto"/>
          </w:divBdr>
        </w:div>
        <w:div w:id="2108114593">
          <w:marLeft w:val="0"/>
          <w:marRight w:val="0"/>
          <w:marTop w:val="0"/>
          <w:marBottom w:val="0"/>
          <w:divBdr>
            <w:top w:val="none" w:sz="0" w:space="0" w:color="auto"/>
            <w:left w:val="none" w:sz="0" w:space="0" w:color="auto"/>
            <w:bottom w:val="none" w:sz="0" w:space="0" w:color="auto"/>
            <w:right w:val="none" w:sz="0" w:space="0" w:color="auto"/>
          </w:divBdr>
        </w:div>
        <w:div w:id="1046175593">
          <w:marLeft w:val="0"/>
          <w:marRight w:val="0"/>
          <w:marTop w:val="0"/>
          <w:marBottom w:val="0"/>
          <w:divBdr>
            <w:top w:val="none" w:sz="0" w:space="0" w:color="auto"/>
            <w:left w:val="none" w:sz="0" w:space="0" w:color="auto"/>
            <w:bottom w:val="none" w:sz="0" w:space="0" w:color="auto"/>
            <w:right w:val="none" w:sz="0" w:space="0" w:color="auto"/>
          </w:divBdr>
        </w:div>
        <w:div w:id="1548882061">
          <w:marLeft w:val="0"/>
          <w:marRight w:val="0"/>
          <w:marTop w:val="0"/>
          <w:marBottom w:val="0"/>
          <w:divBdr>
            <w:top w:val="none" w:sz="0" w:space="0" w:color="auto"/>
            <w:left w:val="none" w:sz="0" w:space="0" w:color="auto"/>
            <w:bottom w:val="none" w:sz="0" w:space="0" w:color="auto"/>
            <w:right w:val="none" w:sz="0" w:space="0" w:color="auto"/>
          </w:divBdr>
        </w:div>
        <w:div w:id="241332314">
          <w:marLeft w:val="0"/>
          <w:marRight w:val="0"/>
          <w:marTop w:val="0"/>
          <w:marBottom w:val="0"/>
          <w:divBdr>
            <w:top w:val="none" w:sz="0" w:space="0" w:color="auto"/>
            <w:left w:val="none" w:sz="0" w:space="0" w:color="auto"/>
            <w:bottom w:val="none" w:sz="0" w:space="0" w:color="auto"/>
            <w:right w:val="none" w:sz="0" w:space="0" w:color="auto"/>
          </w:divBdr>
        </w:div>
        <w:div w:id="1762944065">
          <w:marLeft w:val="0"/>
          <w:marRight w:val="0"/>
          <w:marTop w:val="0"/>
          <w:marBottom w:val="0"/>
          <w:divBdr>
            <w:top w:val="none" w:sz="0" w:space="0" w:color="auto"/>
            <w:left w:val="none" w:sz="0" w:space="0" w:color="auto"/>
            <w:bottom w:val="none" w:sz="0" w:space="0" w:color="auto"/>
            <w:right w:val="none" w:sz="0" w:space="0" w:color="auto"/>
          </w:divBdr>
        </w:div>
        <w:div w:id="1253322743">
          <w:marLeft w:val="0"/>
          <w:marRight w:val="0"/>
          <w:marTop w:val="0"/>
          <w:marBottom w:val="0"/>
          <w:divBdr>
            <w:top w:val="none" w:sz="0" w:space="0" w:color="auto"/>
            <w:left w:val="none" w:sz="0" w:space="0" w:color="auto"/>
            <w:bottom w:val="none" w:sz="0" w:space="0" w:color="auto"/>
            <w:right w:val="none" w:sz="0" w:space="0" w:color="auto"/>
          </w:divBdr>
        </w:div>
        <w:div w:id="832525140">
          <w:marLeft w:val="0"/>
          <w:marRight w:val="0"/>
          <w:marTop w:val="0"/>
          <w:marBottom w:val="0"/>
          <w:divBdr>
            <w:top w:val="none" w:sz="0" w:space="0" w:color="auto"/>
            <w:left w:val="none" w:sz="0" w:space="0" w:color="auto"/>
            <w:bottom w:val="none" w:sz="0" w:space="0" w:color="auto"/>
            <w:right w:val="none" w:sz="0" w:space="0" w:color="auto"/>
          </w:divBdr>
        </w:div>
        <w:div w:id="1450929343">
          <w:marLeft w:val="0"/>
          <w:marRight w:val="0"/>
          <w:marTop w:val="0"/>
          <w:marBottom w:val="0"/>
          <w:divBdr>
            <w:top w:val="none" w:sz="0" w:space="0" w:color="auto"/>
            <w:left w:val="none" w:sz="0" w:space="0" w:color="auto"/>
            <w:bottom w:val="none" w:sz="0" w:space="0" w:color="auto"/>
            <w:right w:val="none" w:sz="0" w:space="0" w:color="auto"/>
          </w:divBdr>
        </w:div>
        <w:div w:id="1989702180">
          <w:marLeft w:val="0"/>
          <w:marRight w:val="0"/>
          <w:marTop w:val="0"/>
          <w:marBottom w:val="0"/>
          <w:divBdr>
            <w:top w:val="none" w:sz="0" w:space="0" w:color="auto"/>
            <w:left w:val="none" w:sz="0" w:space="0" w:color="auto"/>
            <w:bottom w:val="none" w:sz="0" w:space="0" w:color="auto"/>
            <w:right w:val="none" w:sz="0" w:space="0" w:color="auto"/>
          </w:divBdr>
        </w:div>
        <w:div w:id="2073262484">
          <w:marLeft w:val="0"/>
          <w:marRight w:val="0"/>
          <w:marTop w:val="0"/>
          <w:marBottom w:val="0"/>
          <w:divBdr>
            <w:top w:val="none" w:sz="0" w:space="0" w:color="auto"/>
            <w:left w:val="none" w:sz="0" w:space="0" w:color="auto"/>
            <w:bottom w:val="none" w:sz="0" w:space="0" w:color="auto"/>
            <w:right w:val="none" w:sz="0" w:space="0" w:color="auto"/>
          </w:divBdr>
        </w:div>
        <w:div w:id="1045331497">
          <w:marLeft w:val="0"/>
          <w:marRight w:val="0"/>
          <w:marTop w:val="0"/>
          <w:marBottom w:val="0"/>
          <w:divBdr>
            <w:top w:val="none" w:sz="0" w:space="0" w:color="auto"/>
            <w:left w:val="none" w:sz="0" w:space="0" w:color="auto"/>
            <w:bottom w:val="none" w:sz="0" w:space="0" w:color="auto"/>
            <w:right w:val="none" w:sz="0" w:space="0" w:color="auto"/>
          </w:divBdr>
        </w:div>
        <w:div w:id="324553477">
          <w:marLeft w:val="0"/>
          <w:marRight w:val="0"/>
          <w:marTop w:val="0"/>
          <w:marBottom w:val="0"/>
          <w:divBdr>
            <w:top w:val="none" w:sz="0" w:space="0" w:color="auto"/>
            <w:left w:val="none" w:sz="0" w:space="0" w:color="auto"/>
            <w:bottom w:val="none" w:sz="0" w:space="0" w:color="auto"/>
            <w:right w:val="none" w:sz="0" w:space="0" w:color="auto"/>
          </w:divBdr>
        </w:div>
        <w:div w:id="401607952">
          <w:marLeft w:val="0"/>
          <w:marRight w:val="0"/>
          <w:marTop w:val="0"/>
          <w:marBottom w:val="0"/>
          <w:divBdr>
            <w:top w:val="none" w:sz="0" w:space="0" w:color="auto"/>
            <w:left w:val="none" w:sz="0" w:space="0" w:color="auto"/>
            <w:bottom w:val="none" w:sz="0" w:space="0" w:color="auto"/>
            <w:right w:val="none" w:sz="0" w:space="0" w:color="auto"/>
          </w:divBdr>
        </w:div>
        <w:div w:id="937105485">
          <w:marLeft w:val="0"/>
          <w:marRight w:val="0"/>
          <w:marTop w:val="0"/>
          <w:marBottom w:val="0"/>
          <w:divBdr>
            <w:top w:val="none" w:sz="0" w:space="0" w:color="auto"/>
            <w:left w:val="none" w:sz="0" w:space="0" w:color="auto"/>
            <w:bottom w:val="none" w:sz="0" w:space="0" w:color="auto"/>
            <w:right w:val="none" w:sz="0" w:space="0" w:color="auto"/>
          </w:divBdr>
        </w:div>
      </w:divsChild>
    </w:div>
    <w:div w:id="1270508889">
      <w:bodyDiv w:val="1"/>
      <w:marLeft w:val="0"/>
      <w:marRight w:val="0"/>
      <w:marTop w:val="0"/>
      <w:marBottom w:val="0"/>
      <w:divBdr>
        <w:top w:val="none" w:sz="0" w:space="0" w:color="auto"/>
        <w:left w:val="none" w:sz="0" w:space="0" w:color="auto"/>
        <w:bottom w:val="none" w:sz="0" w:space="0" w:color="auto"/>
        <w:right w:val="none" w:sz="0" w:space="0" w:color="auto"/>
      </w:divBdr>
      <w:divsChild>
        <w:div w:id="1842697167">
          <w:marLeft w:val="0"/>
          <w:marRight w:val="0"/>
          <w:marTop w:val="0"/>
          <w:marBottom w:val="0"/>
          <w:divBdr>
            <w:top w:val="none" w:sz="0" w:space="0" w:color="auto"/>
            <w:left w:val="none" w:sz="0" w:space="0" w:color="auto"/>
            <w:bottom w:val="none" w:sz="0" w:space="0" w:color="auto"/>
            <w:right w:val="none" w:sz="0" w:space="0" w:color="auto"/>
          </w:divBdr>
        </w:div>
        <w:div w:id="1447852208">
          <w:marLeft w:val="0"/>
          <w:marRight w:val="0"/>
          <w:marTop w:val="0"/>
          <w:marBottom w:val="0"/>
          <w:divBdr>
            <w:top w:val="none" w:sz="0" w:space="0" w:color="auto"/>
            <w:left w:val="none" w:sz="0" w:space="0" w:color="auto"/>
            <w:bottom w:val="none" w:sz="0" w:space="0" w:color="auto"/>
            <w:right w:val="none" w:sz="0" w:space="0" w:color="auto"/>
          </w:divBdr>
        </w:div>
        <w:div w:id="561916017">
          <w:marLeft w:val="0"/>
          <w:marRight w:val="0"/>
          <w:marTop w:val="0"/>
          <w:marBottom w:val="0"/>
          <w:divBdr>
            <w:top w:val="none" w:sz="0" w:space="0" w:color="auto"/>
            <w:left w:val="none" w:sz="0" w:space="0" w:color="auto"/>
            <w:bottom w:val="none" w:sz="0" w:space="0" w:color="auto"/>
            <w:right w:val="none" w:sz="0" w:space="0" w:color="auto"/>
          </w:divBdr>
        </w:div>
        <w:div w:id="75366906">
          <w:marLeft w:val="0"/>
          <w:marRight w:val="0"/>
          <w:marTop w:val="0"/>
          <w:marBottom w:val="0"/>
          <w:divBdr>
            <w:top w:val="none" w:sz="0" w:space="0" w:color="auto"/>
            <w:left w:val="none" w:sz="0" w:space="0" w:color="auto"/>
            <w:bottom w:val="none" w:sz="0" w:space="0" w:color="auto"/>
            <w:right w:val="none" w:sz="0" w:space="0" w:color="auto"/>
          </w:divBdr>
        </w:div>
      </w:divsChild>
    </w:div>
    <w:div w:id="1351030408">
      <w:bodyDiv w:val="1"/>
      <w:marLeft w:val="0"/>
      <w:marRight w:val="0"/>
      <w:marTop w:val="0"/>
      <w:marBottom w:val="0"/>
      <w:divBdr>
        <w:top w:val="none" w:sz="0" w:space="0" w:color="auto"/>
        <w:left w:val="none" w:sz="0" w:space="0" w:color="auto"/>
        <w:bottom w:val="none" w:sz="0" w:space="0" w:color="auto"/>
        <w:right w:val="none" w:sz="0" w:space="0" w:color="auto"/>
      </w:divBdr>
    </w:div>
    <w:div w:id="1361511418">
      <w:bodyDiv w:val="1"/>
      <w:marLeft w:val="0"/>
      <w:marRight w:val="0"/>
      <w:marTop w:val="0"/>
      <w:marBottom w:val="0"/>
      <w:divBdr>
        <w:top w:val="none" w:sz="0" w:space="0" w:color="auto"/>
        <w:left w:val="none" w:sz="0" w:space="0" w:color="auto"/>
        <w:bottom w:val="none" w:sz="0" w:space="0" w:color="auto"/>
        <w:right w:val="none" w:sz="0" w:space="0" w:color="auto"/>
      </w:divBdr>
    </w:div>
    <w:div w:id="1369137552">
      <w:bodyDiv w:val="1"/>
      <w:marLeft w:val="0"/>
      <w:marRight w:val="0"/>
      <w:marTop w:val="0"/>
      <w:marBottom w:val="0"/>
      <w:divBdr>
        <w:top w:val="none" w:sz="0" w:space="0" w:color="auto"/>
        <w:left w:val="none" w:sz="0" w:space="0" w:color="auto"/>
        <w:bottom w:val="none" w:sz="0" w:space="0" w:color="auto"/>
        <w:right w:val="none" w:sz="0" w:space="0" w:color="auto"/>
      </w:divBdr>
      <w:divsChild>
        <w:div w:id="799423576">
          <w:marLeft w:val="0"/>
          <w:marRight w:val="0"/>
          <w:marTop w:val="0"/>
          <w:marBottom w:val="0"/>
          <w:divBdr>
            <w:top w:val="none" w:sz="0" w:space="0" w:color="auto"/>
            <w:left w:val="none" w:sz="0" w:space="0" w:color="auto"/>
            <w:bottom w:val="none" w:sz="0" w:space="0" w:color="auto"/>
            <w:right w:val="none" w:sz="0" w:space="0" w:color="auto"/>
          </w:divBdr>
        </w:div>
        <w:div w:id="126776319">
          <w:marLeft w:val="0"/>
          <w:marRight w:val="0"/>
          <w:marTop w:val="0"/>
          <w:marBottom w:val="0"/>
          <w:divBdr>
            <w:top w:val="none" w:sz="0" w:space="0" w:color="auto"/>
            <w:left w:val="none" w:sz="0" w:space="0" w:color="auto"/>
            <w:bottom w:val="none" w:sz="0" w:space="0" w:color="auto"/>
            <w:right w:val="none" w:sz="0" w:space="0" w:color="auto"/>
          </w:divBdr>
        </w:div>
        <w:div w:id="521750887">
          <w:marLeft w:val="0"/>
          <w:marRight w:val="0"/>
          <w:marTop w:val="0"/>
          <w:marBottom w:val="0"/>
          <w:divBdr>
            <w:top w:val="none" w:sz="0" w:space="0" w:color="auto"/>
            <w:left w:val="none" w:sz="0" w:space="0" w:color="auto"/>
            <w:bottom w:val="none" w:sz="0" w:space="0" w:color="auto"/>
            <w:right w:val="none" w:sz="0" w:space="0" w:color="auto"/>
          </w:divBdr>
        </w:div>
        <w:div w:id="26486549">
          <w:marLeft w:val="0"/>
          <w:marRight w:val="0"/>
          <w:marTop w:val="0"/>
          <w:marBottom w:val="0"/>
          <w:divBdr>
            <w:top w:val="none" w:sz="0" w:space="0" w:color="auto"/>
            <w:left w:val="none" w:sz="0" w:space="0" w:color="auto"/>
            <w:bottom w:val="none" w:sz="0" w:space="0" w:color="auto"/>
            <w:right w:val="none" w:sz="0" w:space="0" w:color="auto"/>
          </w:divBdr>
        </w:div>
      </w:divsChild>
    </w:div>
    <w:div w:id="1396515338">
      <w:bodyDiv w:val="1"/>
      <w:marLeft w:val="0"/>
      <w:marRight w:val="0"/>
      <w:marTop w:val="0"/>
      <w:marBottom w:val="0"/>
      <w:divBdr>
        <w:top w:val="none" w:sz="0" w:space="0" w:color="auto"/>
        <w:left w:val="none" w:sz="0" w:space="0" w:color="auto"/>
        <w:bottom w:val="none" w:sz="0" w:space="0" w:color="auto"/>
        <w:right w:val="none" w:sz="0" w:space="0" w:color="auto"/>
      </w:divBdr>
    </w:div>
    <w:div w:id="1400177167">
      <w:bodyDiv w:val="1"/>
      <w:marLeft w:val="0"/>
      <w:marRight w:val="0"/>
      <w:marTop w:val="0"/>
      <w:marBottom w:val="0"/>
      <w:divBdr>
        <w:top w:val="none" w:sz="0" w:space="0" w:color="auto"/>
        <w:left w:val="none" w:sz="0" w:space="0" w:color="auto"/>
        <w:bottom w:val="none" w:sz="0" w:space="0" w:color="auto"/>
        <w:right w:val="none" w:sz="0" w:space="0" w:color="auto"/>
      </w:divBdr>
      <w:divsChild>
        <w:div w:id="1444764764">
          <w:marLeft w:val="0"/>
          <w:marRight w:val="0"/>
          <w:marTop w:val="0"/>
          <w:marBottom w:val="0"/>
          <w:divBdr>
            <w:top w:val="none" w:sz="0" w:space="0" w:color="auto"/>
            <w:left w:val="none" w:sz="0" w:space="0" w:color="auto"/>
            <w:bottom w:val="none" w:sz="0" w:space="0" w:color="auto"/>
            <w:right w:val="none" w:sz="0" w:space="0" w:color="auto"/>
          </w:divBdr>
        </w:div>
        <w:div w:id="1757702263">
          <w:marLeft w:val="0"/>
          <w:marRight w:val="0"/>
          <w:marTop w:val="0"/>
          <w:marBottom w:val="0"/>
          <w:divBdr>
            <w:top w:val="none" w:sz="0" w:space="0" w:color="auto"/>
            <w:left w:val="none" w:sz="0" w:space="0" w:color="auto"/>
            <w:bottom w:val="none" w:sz="0" w:space="0" w:color="auto"/>
            <w:right w:val="none" w:sz="0" w:space="0" w:color="auto"/>
          </w:divBdr>
        </w:div>
        <w:div w:id="1059288586">
          <w:marLeft w:val="0"/>
          <w:marRight w:val="0"/>
          <w:marTop w:val="0"/>
          <w:marBottom w:val="0"/>
          <w:divBdr>
            <w:top w:val="none" w:sz="0" w:space="0" w:color="auto"/>
            <w:left w:val="none" w:sz="0" w:space="0" w:color="auto"/>
            <w:bottom w:val="none" w:sz="0" w:space="0" w:color="auto"/>
            <w:right w:val="none" w:sz="0" w:space="0" w:color="auto"/>
          </w:divBdr>
        </w:div>
        <w:div w:id="465590948">
          <w:marLeft w:val="0"/>
          <w:marRight w:val="0"/>
          <w:marTop w:val="0"/>
          <w:marBottom w:val="0"/>
          <w:divBdr>
            <w:top w:val="none" w:sz="0" w:space="0" w:color="auto"/>
            <w:left w:val="none" w:sz="0" w:space="0" w:color="auto"/>
            <w:bottom w:val="none" w:sz="0" w:space="0" w:color="auto"/>
            <w:right w:val="none" w:sz="0" w:space="0" w:color="auto"/>
          </w:divBdr>
        </w:div>
        <w:div w:id="1734236258">
          <w:marLeft w:val="0"/>
          <w:marRight w:val="0"/>
          <w:marTop w:val="0"/>
          <w:marBottom w:val="0"/>
          <w:divBdr>
            <w:top w:val="none" w:sz="0" w:space="0" w:color="auto"/>
            <w:left w:val="none" w:sz="0" w:space="0" w:color="auto"/>
            <w:bottom w:val="none" w:sz="0" w:space="0" w:color="auto"/>
            <w:right w:val="none" w:sz="0" w:space="0" w:color="auto"/>
          </w:divBdr>
        </w:div>
      </w:divsChild>
    </w:div>
    <w:div w:id="1404135569">
      <w:bodyDiv w:val="1"/>
      <w:marLeft w:val="0"/>
      <w:marRight w:val="0"/>
      <w:marTop w:val="0"/>
      <w:marBottom w:val="0"/>
      <w:divBdr>
        <w:top w:val="none" w:sz="0" w:space="0" w:color="auto"/>
        <w:left w:val="none" w:sz="0" w:space="0" w:color="auto"/>
        <w:bottom w:val="none" w:sz="0" w:space="0" w:color="auto"/>
        <w:right w:val="none" w:sz="0" w:space="0" w:color="auto"/>
      </w:divBdr>
    </w:div>
    <w:div w:id="1561208561">
      <w:bodyDiv w:val="1"/>
      <w:marLeft w:val="0"/>
      <w:marRight w:val="0"/>
      <w:marTop w:val="0"/>
      <w:marBottom w:val="0"/>
      <w:divBdr>
        <w:top w:val="none" w:sz="0" w:space="0" w:color="auto"/>
        <w:left w:val="none" w:sz="0" w:space="0" w:color="auto"/>
        <w:bottom w:val="none" w:sz="0" w:space="0" w:color="auto"/>
        <w:right w:val="none" w:sz="0" w:space="0" w:color="auto"/>
      </w:divBdr>
      <w:divsChild>
        <w:div w:id="454327684">
          <w:marLeft w:val="0"/>
          <w:marRight w:val="0"/>
          <w:marTop w:val="0"/>
          <w:marBottom w:val="0"/>
          <w:divBdr>
            <w:top w:val="none" w:sz="0" w:space="0" w:color="auto"/>
            <w:left w:val="none" w:sz="0" w:space="0" w:color="auto"/>
            <w:bottom w:val="none" w:sz="0" w:space="0" w:color="auto"/>
            <w:right w:val="none" w:sz="0" w:space="0" w:color="auto"/>
          </w:divBdr>
        </w:div>
        <w:div w:id="1773042382">
          <w:marLeft w:val="0"/>
          <w:marRight w:val="0"/>
          <w:marTop w:val="0"/>
          <w:marBottom w:val="0"/>
          <w:divBdr>
            <w:top w:val="none" w:sz="0" w:space="0" w:color="auto"/>
            <w:left w:val="none" w:sz="0" w:space="0" w:color="auto"/>
            <w:bottom w:val="none" w:sz="0" w:space="0" w:color="auto"/>
            <w:right w:val="none" w:sz="0" w:space="0" w:color="auto"/>
          </w:divBdr>
        </w:div>
      </w:divsChild>
    </w:div>
    <w:div w:id="1580554951">
      <w:bodyDiv w:val="1"/>
      <w:marLeft w:val="0"/>
      <w:marRight w:val="0"/>
      <w:marTop w:val="0"/>
      <w:marBottom w:val="0"/>
      <w:divBdr>
        <w:top w:val="none" w:sz="0" w:space="0" w:color="auto"/>
        <w:left w:val="none" w:sz="0" w:space="0" w:color="auto"/>
        <w:bottom w:val="none" w:sz="0" w:space="0" w:color="auto"/>
        <w:right w:val="none" w:sz="0" w:space="0" w:color="auto"/>
      </w:divBdr>
    </w:div>
    <w:div w:id="1585452000">
      <w:bodyDiv w:val="1"/>
      <w:marLeft w:val="0"/>
      <w:marRight w:val="0"/>
      <w:marTop w:val="0"/>
      <w:marBottom w:val="0"/>
      <w:divBdr>
        <w:top w:val="none" w:sz="0" w:space="0" w:color="auto"/>
        <w:left w:val="none" w:sz="0" w:space="0" w:color="auto"/>
        <w:bottom w:val="none" w:sz="0" w:space="0" w:color="auto"/>
        <w:right w:val="none" w:sz="0" w:space="0" w:color="auto"/>
      </w:divBdr>
    </w:div>
    <w:div w:id="1607470226">
      <w:bodyDiv w:val="1"/>
      <w:marLeft w:val="0"/>
      <w:marRight w:val="0"/>
      <w:marTop w:val="0"/>
      <w:marBottom w:val="0"/>
      <w:divBdr>
        <w:top w:val="none" w:sz="0" w:space="0" w:color="auto"/>
        <w:left w:val="none" w:sz="0" w:space="0" w:color="auto"/>
        <w:bottom w:val="none" w:sz="0" w:space="0" w:color="auto"/>
        <w:right w:val="none" w:sz="0" w:space="0" w:color="auto"/>
      </w:divBdr>
      <w:divsChild>
        <w:div w:id="476384031">
          <w:marLeft w:val="0"/>
          <w:marRight w:val="0"/>
          <w:marTop w:val="0"/>
          <w:marBottom w:val="0"/>
          <w:divBdr>
            <w:top w:val="none" w:sz="0" w:space="0" w:color="auto"/>
            <w:left w:val="none" w:sz="0" w:space="0" w:color="auto"/>
            <w:bottom w:val="none" w:sz="0" w:space="0" w:color="auto"/>
            <w:right w:val="none" w:sz="0" w:space="0" w:color="auto"/>
          </w:divBdr>
        </w:div>
        <w:div w:id="790442053">
          <w:marLeft w:val="0"/>
          <w:marRight w:val="0"/>
          <w:marTop w:val="0"/>
          <w:marBottom w:val="0"/>
          <w:divBdr>
            <w:top w:val="none" w:sz="0" w:space="0" w:color="auto"/>
            <w:left w:val="none" w:sz="0" w:space="0" w:color="auto"/>
            <w:bottom w:val="none" w:sz="0" w:space="0" w:color="auto"/>
            <w:right w:val="none" w:sz="0" w:space="0" w:color="auto"/>
          </w:divBdr>
        </w:div>
      </w:divsChild>
    </w:div>
    <w:div w:id="1609702907">
      <w:bodyDiv w:val="1"/>
      <w:marLeft w:val="0"/>
      <w:marRight w:val="0"/>
      <w:marTop w:val="0"/>
      <w:marBottom w:val="0"/>
      <w:divBdr>
        <w:top w:val="none" w:sz="0" w:space="0" w:color="auto"/>
        <w:left w:val="none" w:sz="0" w:space="0" w:color="auto"/>
        <w:bottom w:val="none" w:sz="0" w:space="0" w:color="auto"/>
        <w:right w:val="none" w:sz="0" w:space="0" w:color="auto"/>
      </w:divBdr>
    </w:div>
    <w:div w:id="1618634871">
      <w:bodyDiv w:val="1"/>
      <w:marLeft w:val="0"/>
      <w:marRight w:val="0"/>
      <w:marTop w:val="0"/>
      <w:marBottom w:val="0"/>
      <w:divBdr>
        <w:top w:val="none" w:sz="0" w:space="0" w:color="auto"/>
        <w:left w:val="none" w:sz="0" w:space="0" w:color="auto"/>
        <w:bottom w:val="none" w:sz="0" w:space="0" w:color="auto"/>
        <w:right w:val="none" w:sz="0" w:space="0" w:color="auto"/>
      </w:divBdr>
    </w:div>
    <w:div w:id="1643580321">
      <w:bodyDiv w:val="1"/>
      <w:marLeft w:val="0"/>
      <w:marRight w:val="0"/>
      <w:marTop w:val="0"/>
      <w:marBottom w:val="0"/>
      <w:divBdr>
        <w:top w:val="none" w:sz="0" w:space="0" w:color="auto"/>
        <w:left w:val="none" w:sz="0" w:space="0" w:color="auto"/>
        <w:bottom w:val="none" w:sz="0" w:space="0" w:color="auto"/>
        <w:right w:val="none" w:sz="0" w:space="0" w:color="auto"/>
      </w:divBdr>
      <w:divsChild>
        <w:div w:id="313027214">
          <w:marLeft w:val="0"/>
          <w:marRight w:val="0"/>
          <w:marTop w:val="0"/>
          <w:marBottom w:val="0"/>
          <w:divBdr>
            <w:top w:val="none" w:sz="0" w:space="0" w:color="auto"/>
            <w:left w:val="none" w:sz="0" w:space="0" w:color="auto"/>
            <w:bottom w:val="none" w:sz="0" w:space="0" w:color="auto"/>
            <w:right w:val="none" w:sz="0" w:space="0" w:color="auto"/>
          </w:divBdr>
          <w:divsChild>
            <w:div w:id="336929261">
              <w:marLeft w:val="0"/>
              <w:marRight w:val="0"/>
              <w:marTop w:val="0"/>
              <w:marBottom w:val="0"/>
              <w:divBdr>
                <w:top w:val="none" w:sz="0" w:space="0" w:color="auto"/>
                <w:left w:val="none" w:sz="0" w:space="0" w:color="auto"/>
                <w:bottom w:val="none" w:sz="0" w:space="0" w:color="auto"/>
                <w:right w:val="none" w:sz="0" w:space="0" w:color="auto"/>
              </w:divBdr>
              <w:divsChild>
                <w:div w:id="1279725016">
                  <w:marLeft w:val="0"/>
                  <w:marRight w:val="0"/>
                  <w:marTop w:val="0"/>
                  <w:marBottom w:val="0"/>
                  <w:divBdr>
                    <w:top w:val="none" w:sz="0" w:space="0" w:color="auto"/>
                    <w:left w:val="none" w:sz="0" w:space="0" w:color="auto"/>
                    <w:bottom w:val="none" w:sz="0" w:space="0" w:color="auto"/>
                    <w:right w:val="none" w:sz="0" w:space="0" w:color="auto"/>
                  </w:divBdr>
                  <w:divsChild>
                    <w:div w:id="2097162955">
                      <w:marLeft w:val="0"/>
                      <w:marRight w:val="0"/>
                      <w:marTop w:val="0"/>
                      <w:marBottom w:val="0"/>
                      <w:divBdr>
                        <w:top w:val="none" w:sz="0" w:space="0" w:color="auto"/>
                        <w:left w:val="none" w:sz="0" w:space="0" w:color="auto"/>
                        <w:bottom w:val="none" w:sz="0" w:space="0" w:color="auto"/>
                        <w:right w:val="none" w:sz="0" w:space="0" w:color="auto"/>
                      </w:divBdr>
                      <w:divsChild>
                        <w:div w:id="274530714">
                          <w:marLeft w:val="0"/>
                          <w:marRight w:val="0"/>
                          <w:marTop w:val="0"/>
                          <w:marBottom w:val="0"/>
                          <w:divBdr>
                            <w:top w:val="none" w:sz="0" w:space="0" w:color="auto"/>
                            <w:left w:val="none" w:sz="0" w:space="0" w:color="auto"/>
                            <w:bottom w:val="none" w:sz="0" w:space="0" w:color="auto"/>
                            <w:right w:val="none" w:sz="0" w:space="0" w:color="auto"/>
                          </w:divBdr>
                          <w:divsChild>
                            <w:div w:id="1806266967">
                              <w:marLeft w:val="0"/>
                              <w:marRight w:val="0"/>
                              <w:marTop w:val="0"/>
                              <w:marBottom w:val="0"/>
                              <w:divBdr>
                                <w:top w:val="none" w:sz="0" w:space="0" w:color="auto"/>
                                <w:left w:val="none" w:sz="0" w:space="0" w:color="auto"/>
                                <w:bottom w:val="none" w:sz="0" w:space="0" w:color="auto"/>
                                <w:right w:val="none" w:sz="0" w:space="0" w:color="auto"/>
                              </w:divBdr>
                              <w:divsChild>
                                <w:div w:id="159188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728884">
      <w:bodyDiv w:val="1"/>
      <w:marLeft w:val="0"/>
      <w:marRight w:val="0"/>
      <w:marTop w:val="0"/>
      <w:marBottom w:val="0"/>
      <w:divBdr>
        <w:top w:val="none" w:sz="0" w:space="0" w:color="auto"/>
        <w:left w:val="none" w:sz="0" w:space="0" w:color="auto"/>
        <w:bottom w:val="none" w:sz="0" w:space="0" w:color="auto"/>
        <w:right w:val="none" w:sz="0" w:space="0" w:color="auto"/>
      </w:divBdr>
    </w:div>
    <w:div w:id="1649165490">
      <w:bodyDiv w:val="1"/>
      <w:marLeft w:val="0"/>
      <w:marRight w:val="0"/>
      <w:marTop w:val="0"/>
      <w:marBottom w:val="0"/>
      <w:divBdr>
        <w:top w:val="none" w:sz="0" w:space="0" w:color="auto"/>
        <w:left w:val="none" w:sz="0" w:space="0" w:color="auto"/>
        <w:bottom w:val="none" w:sz="0" w:space="0" w:color="auto"/>
        <w:right w:val="none" w:sz="0" w:space="0" w:color="auto"/>
      </w:divBdr>
    </w:div>
    <w:div w:id="1764380921">
      <w:bodyDiv w:val="1"/>
      <w:marLeft w:val="0"/>
      <w:marRight w:val="0"/>
      <w:marTop w:val="0"/>
      <w:marBottom w:val="0"/>
      <w:divBdr>
        <w:top w:val="none" w:sz="0" w:space="0" w:color="auto"/>
        <w:left w:val="none" w:sz="0" w:space="0" w:color="auto"/>
        <w:bottom w:val="none" w:sz="0" w:space="0" w:color="auto"/>
        <w:right w:val="none" w:sz="0" w:space="0" w:color="auto"/>
      </w:divBdr>
      <w:divsChild>
        <w:div w:id="60954530">
          <w:marLeft w:val="0"/>
          <w:marRight w:val="0"/>
          <w:marTop w:val="0"/>
          <w:marBottom w:val="0"/>
          <w:divBdr>
            <w:top w:val="none" w:sz="0" w:space="0" w:color="auto"/>
            <w:left w:val="none" w:sz="0" w:space="0" w:color="auto"/>
            <w:bottom w:val="none" w:sz="0" w:space="0" w:color="auto"/>
            <w:right w:val="none" w:sz="0" w:space="0" w:color="auto"/>
          </w:divBdr>
        </w:div>
        <w:div w:id="316888156">
          <w:marLeft w:val="0"/>
          <w:marRight w:val="0"/>
          <w:marTop w:val="0"/>
          <w:marBottom w:val="0"/>
          <w:divBdr>
            <w:top w:val="none" w:sz="0" w:space="0" w:color="auto"/>
            <w:left w:val="none" w:sz="0" w:space="0" w:color="auto"/>
            <w:bottom w:val="none" w:sz="0" w:space="0" w:color="auto"/>
            <w:right w:val="none" w:sz="0" w:space="0" w:color="auto"/>
          </w:divBdr>
        </w:div>
        <w:div w:id="502286914">
          <w:marLeft w:val="0"/>
          <w:marRight w:val="0"/>
          <w:marTop w:val="0"/>
          <w:marBottom w:val="0"/>
          <w:divBdr>
            <w:top w:val="none" w:sz="0" w:space="0" w:color="auto"/>
            <w:left w:val="none" w:sz="0" w:space="0" w:color="auto"/>
            <w:bottom w:val="none" w:sz="0" w:space="0" w:color="auto"/>
            <w:right w:val="none" w:sz="0" w:space="0" w:color="auto"/>
          </w:divBdr>
        </w:div>
        <w:div w:id="1826706615">
          <w:marLeft w:val="0"/>
          <w:marRight w:val="0"/>
          <w:marTop w:val="0"/>
          <w:marBottom w:val="0"/>
          <w:divBdr>
            <w:top w:val="none" w:sz="0" w:space="0" w:color="auto"/>
            <w:left w:val="none" w:sz="0" w:space="0" w:color="auto"/>
            <w:bottom w:val="none" w:sz="0" w:space="0" w:color="auto"/>
            <w:right w:val="none" w:sz="0" w:space="0" w:color="auto"/>
          </w:divBdr>
        </w:div>
        <w:div w:id="2144345457">
          <w:marLeft w:val="0"/>
          <w:marRight w:val="0"/>
          <w:marTop w:val="0"/>
          <w:marBottom w:val="0"/>
          <w:divBdr>
            <w:top w:val="none" w:sz="0" w:space="0" w:color="auto"/>
            <w:left w:val="none" w:sz="0" w:space="0" w:color="auto"/>
            <w:bottom w:val="none" w:sz="0" w:space="0" w:color="auto"/>
            <w:right w:val="none" w:sz="0" w:space="0" w:color="auto"/>
          </w:divBdr>
        </w:div>
      </w:divsChild>
    </w:div>
    <w:div w:id="1846557070">
      <w:bodyDiv w:val="1"/>
      <w:marLeft w:val="0"/>
      <w:marRight w:val="0"/>
      <w:marTop w:val="0"/>
      <w:marBottom w:val="0"/>
      <w:divBdr>
        <w:top w:val="none" w:sz="0" w:space="0" w:color="auto"/>
        <w:left w:val="none" w:sz="0" w:space="0" w:color="auto"/>
        <w:bottom w:val="none" w:sz="0" w:space="0" w:color="auto"/>
        <w:right w:val="none" w:sz="0" w:space="0" w:color="auto"/>
      </w:divBdr>
      <w:divsChild>
        <w:div w:id="1032267448">
          <w:marLeft w:val="0"/>
          <w:marRight w:val="0"/>
          <w:marTop w:val="0"/>
          <w:marBottom w:val="0"/>
          <w:divBdr>
            <w:top w:val="none" w:sz="0" w:space="0" w:color="auto"/>
            <w:left w:val="none" w:sz="0" w:space="0" w:color="auto"/>
            <w:bottom w:val="none" w:sz="0" w:space="0" w:color="auto"/>
            <w:right w:val="none" w:sz="0" w:space="0" w:color="auto"/>
          </w:divBdr>
        </w:div>
      </w:divsChild>
    </w:div>
    <w:div w:id="1928490871">
      <w:bodyDiv w:val="1"/>
      <w:marLeft w:val="0"/>
      <w:marRight w:val="0"/>
      <w:marTop w:val="0"/>
      <w:marBottom w:val="0"/>
      <w:divBdr>
        <w:top w:val="none" w:sz="0" w:space="0" w:color="auto"/>
        <w:left w:val="none" w:sz="0" w:space="0" w:color="auto"/>
        <w:bottom w:val="none" w:sz="0" w:space="0" w:color="auto"/>
        <w:right w:val="none" w:sz="0" w:space="0" w:color="auto"/>
      </w:divBdr>
      <w:divsChild>
        <w:div w:id="1037043254">
          <w:marLeft w:val="0"/>
          <w:marRight w:val="0"/>
          <w:marTop w:val="0"/>
          <w:marBottom w:val="0"/>
          <w:divBdr>
            <w:top w:val="none" w:sz="0" w:space="0" w:color="auto"/>
            <w:left w:val="none" w:sz="0" w:space="0" w:color="auto"/>
            <w:bottom w:val="none" w:sz="0" w:space="0" w:color="auto"/>
            <w:right w:val="none" w:sz="0" w:space="0" w:color="auto"/>
          </w:divBdr>
        </w:div>
        <w:div w:id="1423910718">
          <w:marLeft w:val="0"/>
          <w:marRight w:val="0"/>
          <w:marTop w:val="0"/>
          <w:marBottom w:val="0"/>
          <w:divBdr>
            <w:top w:val="none" w:sz="0" w:space="0" w:color="auto"/>
            <w:left w:val="none" w:sz="0" w:space="0" w:color="auto"/>
            <w:bottom w:val="none" w:sz="0" w:space="0" w:color="auto"/>
            <w:right w:val="none" w:sz="0" w:space="0" w:color="auto"/>
          </w:divBdr>
        </w:div>
        <w:div w:id="233590877">
          <w:marLeft w:val="0"/>
          <w:marRight w:val="0"/>
          <w:marTop w:val="0"/>
          <w:marBottom w:val="0"/>
          <w:divBdr>
            <w:top w:val="none" w:sz="0" w:space="0" w:color="auto"/>
            <w:left w:val="none" w:sz="0" w:space="0" w:color="auto"/>
            <w:bottom w:val="none" w:sz="0" w:space="0" w:color="auto"/>
            <w:right w:val="none" w:sz="0" w:space="0" w:color="auto"/>
          </w:divBdr>
        </w:div>
        <w:div w:id="490752804">
          <w:marLeft w:val="0"/>
          <w:marRight w:val="0"/>
          <w:marTop w:val="0"/>
          <w:marBottom w:val="0"/>
          <w:divBdr>
            <w:top w:val="none" w:sz="0" w:space="0" w:color="auto"/>
            <w:left w:val="none" w:sz="0" w:space="0" w:color="auto"/>
            <w:bottom w:val="none" w:sz="0" w:space="0" w:color="auto"/>
            <w:right w:val="none" w:sz="0" w:space="0" w:color="auto"/>
          </w:divBdr>
        </w:div>
        <w:div w:id="969089917">
          <w:marLeft w:val="0"/>
          <w:marRight w:val="0"/>
          <w:marTop w:val="0"/>
          <w:marBottom w:val="0"/>
          <w:divBdr>
            <w:top w:val="none" w:sz="0" w:space="0" w:color="auto"/>
            <w:left w:val="none" w:sz="0" w:space="0" w:color="auto"/>
            <w:bottom w:val="none" w:sz="0" w:space="0" w:color="auto"/>
            <w:right w:val="none" w:sz="0" w:space="0" w:color="auto"/>
          </w:divBdr>
        </w:div>
      </w:divsChild>
    </w:div>
    <w:div w:id="1950889036">
      <w:bodyDiv w:val="1"/>
      <w:marLeft w:val="0"/>
      <w:marRight w:val="0"/>
      <w:marTop w:val="0"/>
      <w:marBottom w:val="0"/>
      <w:divBdr>
        <w:top w:val="none" w:sz="0" w:space="0" w:color="auto"/>
        <w:left w:val="none" w:sz="0" w:space="0" w:color="auto"/>
        <w:bottom w:val="none" w:sz="0" w:space="0" w:color="auto"/>
        <w:right w:val="none" w:sz="0" w:space="0" w:color="auto"/>
      </w:divBdr>
      <w:divsChild>
        <w:div w:id="122189615">
          <w:marLeft w:val="0"/>
          <w:marRight w:val="0"/>
          <w:marTop w:val="0"/>
          <w:marBottom w:val="0"/>
          <w:divBdr>
            <w:top w:val="none" w:sz="0" w:space="0" w:color="auto"/>
            <w:left w:val="none" w:sz="0" w:space="0" w:color="auto"/>
            <w:bottom w:val="none" w:sz="0" w:space="0" w:color="auto"/>
            <w:right w:val="none" w:sz="0" w:space="0" w:color="auto"/>
          </w:divBdr>
          <w:divsChild>
            <w:div w:id="349722600">
              <w:marLeft w:val="0"/>
              <w:marRight w:val="0"/>
              <w:marTop w:val="0"/>
              <w:marBottom w:val="0"/>
              <w:divBdr>
                <w:top w:val="none" w:sz="0" w:space="0" w:color="auto"/>
                <w:left w:val="none" w:sz="0" w:space="0" w:color="auto"/>
                <w:bottom w:val="none" w:sz="0" w:space="0" w:color="auto"/>
                <w:right w:val="none" w:sz="0" w:space="0" w:color="auto"/>
              </w:divBdr>
              <w:divsChild>
                <w:div w:id="1912504146">
                  <w:marLeft w:val="0"/>
                  <w:marRight w:val="0"/>
                  <w:marTop w:val="0"/>
                  <w:marBottom w:val="0"/>
                  <w:divBdr>
                    <w:top w:val="none" w:sz="0" w:space="0" w:color="auto"/>
                    <w:left w:val="none" w:sz="0" w:space="0" w:color="auto"/>
                    <w:bottom w:val="none" w:sz="0" w:space="0" w:color="auto"/>
                    <w:right w:val="none" w:sz="0" w:space="0" w:color="auto"/>
                  </w:divBdr>
                  <w:divsChild>
                    <w:div w:id="207690940">
                      <w:marLeft w:val="0"/>
                      <w:marRight w:val="0"/>
                      <w:marTop w:val="0"/>
                      <w:marBottom w:val="0"/>
                      <w:divBdr>
                        <w:top w:val="none" w:sz="0" w:space="0" w:color="auto"/>
                        <w:left w:val="none" w:sz="0" w:space="0" w:color="auto"/>
                        <w:bottom w:val="none" w:sz="0" w:space="0" w:color="auto"/>
                        <w:right w:val="none" w:sz="0" w:space="0" w:color="auto"/>
                      </w:divBdr>
                      <w:divsChild>
                        <w:div w:id="257059457">
                          <w:marLeft w:val="0"/>
                          <w:marRight w:val="0"/>
                          <w:marTop w:val="0"/>
                          <w:marBottom w:val="0"/>
                          <w:divBdr>
                            <w:top w:val="none" w:sz="0" w:space="0" w:color="auto"/>
                            <w:left w:val="none" w:sz="0" w:space="0" w:color="auto"/>
                            <w:bottom w:val="none" w:sz="0" w:space="0" w:color="auto"/>
                            <w:right w:val="none" w:sz="0" w:space="0" w:color="auto"/>
                          </w:divBdr>
                          <w:divsChild>
                            <w:div w:id="1952004270">
                              <w:marLeft w:val="0"/>
                              <w:marRight w:val="0"/>
                              <w:marTop w:val="0"/>
                              <w:marBottom w:val="0"/>
                              <w:divBdr>
                                <w:top w:val="none" w:sz="0" w:space="0" w:color="auto"/>
                                <w:left w:val="none" w:sz="0" w:space="0" w:color="auto"/>
                                <w:bottom w:val="none" w:sz="0" w:space="0" w:color="auto"/>
                                <w:right w:val="none" w:sz="0" w:space="0" w:color="auto"/>
                              </w:divBdr>
                              <w:divsChild>
                                <w:div w:id="20197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12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hyperlink" Target="http://dados.gov.br/dataset/despesas-de-custeio-investimento-e-inversao-financeira-da-uniao-por-orgao" TargetMode="External"/><Relationship Id="rId47" Type="http://schemas.openxmlformats.org/officeDocument/2006/relationships/hyperlink" Target="http://dados.gov.br/dataset/gastos-sociais-do-governo-central-despesas-ofss-apenas-previdencia-social" TargetMode="External"/><Relationship Id="rId63" Type="http://schemas.openxmlformats.org/officeDocument/2006/relationships/hyperlink" Target="http://www.acessoainformacao.gov.br/assuntos/conheca-seu-direito/legislacao-relacionada-1/cgu-prt-inter-1254.pdf" TargetMode="External"/><Relationship Id="rId68" Type="http://schemas.openxmlformats.org/officeDocument/2006/relationships/hyperlink" Target="http://www.acessoainformacao.gov.br/assuntos/recursos/recursos-julgados-a-cmri/sumulas-e-resolucoes/resolucao-no-02-de-30-de-marco-de-2016"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tmp"/><Relationship Id="rId37" Type="http://schemas.openxmlformats.org/officeDocument/2006/relationships/hyperlink" Target="http://fazenda.gov.br/orgaos/secretaria-executiva/spoa/resolucao-ctic-mf-008-2016-pda.pdf" TargetMode="External"/><Relationship Id="rId40" Type="http://schemas.openxmlformats.org/officeDocument/2006/relationships/hyperlink" Target="http://dados.gov.br/dataset/despesa-de-pessoal-e-encargos-sociais-da-uniao" TargetMode="External"/><Relationship Id="rId45" Type="http://schemas.openxmlformats.org/officeDocument/2006/relationships/hyperlink" Target="http://dados.gov.br/dataset/gastos-sociais-do-governo-central-dados-anuais" TargetMode="External"/><Relationship Id="rId53" Type="http://schemas.openxmlformats.org/officeDocument/2006/relationships/hyperlink" Target="http://www.planalto.gov.br/ccivil_03/leis/LCP/Lcp101.htm" TargetMode="External"/><Relationship Id="rId58" Type="http://schemas.openxmlformats.org/officeDocument/2006/relationships/hyperlink" Target="http://www.planalto.gov.br/ccivil_03/_ato2011-2014/2012/decreto/d7724.htm" TargetMode="External"/><Relationship Id="rId66" Type="http://schemas.openxmlformats.org/officeDocument/2006/relationships/hyperlink" Target="http://www.cgu.gov.br/sobre/legislacao/arquivos/instrucoes-normativas/in_cgu_24_2015.pdf"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planalto.gov.br/ccivil_03/_ato2015-2018/2016/decreto/D8936.htm" TargetMode="External"/><Relationship Id="rId19" Type="http://schemas.openxmlformats.org/officeDocument/2006/relationships/image" Target="media/image11.tmp"/><Relationship Id="rId14" Type="http://schemas.openxmlformats.org/officeDocument/2006/relationships/image" Target="media/image7.png"/><Relationship Id="rId22" Type="http://schemas.openxmlformats.org/officeDocument/2006/relationships/image" Target="media/image14.tmp"/><Relationship Id="rId27" Type="http://schemas.openxmlformats.org/officeDocument/2006/relationships/hyperlink" Target="http://www.lai.gov.br/busca" TargetMode="External"/><Relationship Id="rId30" Type="http://schemas.openxmlformats.org/officeDocument/2006/relationships/hyperlink" Target="http://www.lai.gov.br/busca" TargetMode="External"/><Relationship Id="rId35" Type="http://schemas.openxmlformats.org/officeDocument/2006/relationships/image" Target="media/image24.png"/><Relationship Id="rId43" Type="http://schemas.openxmlformats.org/officeDocument/2006/relationships/hyperlink" Target="http://dados.gov.br/dataset/garantias-concedidas-em-operacoes-de-credito-internas" TargetMode="External"/><Relationship Id="rId48" Type="http://schemas.openxmlformats.org/officeDocument/2006/relationships/hyperlink" Target="http://dados.gov.br/dataset/limites-da-lrf-para-a-uniao-despesas-com-pessoal-do-poder-executivo-federal" TargetMode="External"/><Relationship Id="rId56" Type="http://schemas.openxmlformats.org/officeDocument/2006/relationships/hyperlink" Target="http://www.planalto.gov.br/ccivil_03/_ato2015-2018/2015/lei/l13080.htm" TargetMode="External"/><Relationship Id="rId64" Type="http://schemas.openxmlformats.org/officeDocument/2006/relationships/hyperlink" Target="http://www.cgu.gov.br/sobre/legislacao/arquivos/portarias/portaria_cgu_262_2005.pdf" TargetMode="External"/><Relationship Id="rId69" Type="http://schemas.openxmlformats.org/officeDocument/2006/relationships/hyperlink" Target="http://etica.planalto.gov.br/sobre-a-cep/legislacao/etica8" TargetMode="External"/><Relationship Id="rId8" Type="http://schemas.openxmlformats.org/officeDocument/2006/relationships/image" Target="media/image1.png"/><Relationship Id="rId51" Type="http://schemas.openxmlformats.org/officeDocument/2006/relationships/hyperlink" Target="http://dados.gov.br/dataset/limites-lrf-uniao" TargetMode="External"/><Relationship Id="rId72" Type="http://schemas.openxmlformats.org/officeDocument/2006/relationships/hyperlink" Target="http://www.acessoainformacao.gov.br/lai-para-sic/sic-apoio-orientacoes/guias-e-orientacoes/guia_4a-versao-versao-dezembro-2016.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tmp"/><Relationship Id="rId33" Type="http://schemas.openxmlformats.org/officeDocument/2006/relationships/image" Target="media/image22.png"/><Relationship Id="rId38" Type="http://schemas.openxmlformats.org/officeDocument/2006/relationships/hyperlink" Target="http://wiki.dados.gov.br/GetFile.aspx?File=%2fPlanos%20de%20Dados%20Abertos%20Publicados%2fPlano_de_Dados_Abertos_do_Ministerio_da_Fazenda.pdf" TargetMode="External"/><Relationship Id="rId46" Type="http://schemas.openxmlformats.org/officeDocument/2006/relationships/hyperlink" Target="http://dados.gov.br/dataset/gastos-sociais-do-governo-central-despesas-ofss-exceto-previdencia-social" TargetMode="External"/><Relationship Id="rId59" Type="http://schemas.openxmlformats.org/officeDocument/2006/relationships/hyperlink" Target="http://www.planalto.gov.br/ccivil_03/_ato2011-2014/2014/decreto/d8243.htm" TargetMode="External"/><Relationship Id="rId67" Type="http://schemas.openxmlformats.org/officeDocument/2006/relationships/hyperlink" Target="http://www.cgu.gov.br/assuntos/transparencia-publica/conselho-da-transparencia/documentos-de-reunioes/arquivos/manifestacao-2.pdf" TargetMode="External"/><Relationship Id="rId20" Type="http://schemas.openxmlformats.org/officeDocument/2006/relationships/image" Target="media/image12.png"/><Relationship Id="rId41" Type="http://schemas.openxmlformats.org/officeDocument/2006/relationships/hyperlink" Target="http://dados.gov.br/dataset/despesas-de-custeio-investimento-e-inversao-financeira-da-uniao" TargetMode="External"/><Relationship Id="rId54" Type="http://schemas.openxmlformats.org/officeDocument/2006/relationships/hyperlink" Target="http://www.planalto.gov.br/ccivil_03/_ato2011-2014/2011/lei/l12527.htm" TargetMode="External"/><Relationship Id="rId62" Type="http://schemas.openxmlformats.org/officeDocument/2006/relationships/hyperlink" Target="http://sijut2.receita.fazenda.gov.br/sijut2consulta/link.action?visao=anotado&amp;idAto=38013" TargetMode="External"/><Relationship Id="rId70" Type="http://schemas.openxmlformats.org/officeDocument/2006/relationships/hyperlink" Target="http://etica.planalto.gov.br/sobre-a-cep/legislacao/etica15"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cessoainformacao.gov.br/lai-para-sic/sic-apoio-orientacoes/guias-e-orientacoes/guia-de-procedimentos-para-atendimento-a-lei-de-acesso-a-informacao-e-utilizacao-do-e-sic" TargetMode="External"/><Relationship Id="rId23" Type="http://schemas.openxmlformats.org/officeDocument/2006/relationships/hyperlink" Target="http://www.lai.gov.br/busca" TargetMode="External"/><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hyperlink" Target="http://dados.gov.br/dataset/limites-da-lrf-para-a-uniao-divida-consolidada-liquida-da-uniao" TargetMode="External"/><Relationship Id="rId57" Type="http://schemas.openxmlformats.org/officeDocument/2006/relationships/hyperlink" Target="http://www.planalto.gov.br/ccivil_03/_ato2007-2010/2009/decreto/d6932.htm" TargetMode="External"/><Relationship Id="rId10" Type="http://schemas.openxmlformats.org/officeDocument/2006/relationships/image" Target="media/image3.png"/><Relationship Id="rId31" Type="http://schemas.openxmlformats.org/officeDocument/2006/relationships/image" Target="media/image20.tmp"/><Relationship Id="rId44" Type="http://schemas.openxmlformats.org/officeDocument/2006/relationships/hyperlink" Target="http://dados.gov.br/dataset/garantias-concedidas-em-operacoes-de-credito" TargetMode="External"/><Relationship Id="rId52" Type="http://schemas.openxmlformats.org/officeDocument/2006/relationships/hyperlink" Target="http://dados.gov.br/" TargetMode="External"/><Relationship Id="rId60" Type="http://schemas.openxmlformats.org/officeDocument/2006/relationships/hyperlink" Target="http://www.planalto.gov.br/ccivil_03/_ato2015-2018/2016/decreto/D8777.htm" TargetMode="External"/><Relationship Id="rId65" Type="http://schemas.openxmlformats.org/officeDocument/2006/relationships/hyperlink" Target="http://www.secom.gov.br/acesso-a-informacao/institucional/legislacao/arquivos-de-instrucoes-normativas/2014in08-comunicacao-digital.pdf"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mp"/><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dados.gov.br/dataset/despesa-de-pessoal-e-encargos-sociais-da-uniao-por-funcao" TargetMode="External"/><Relationship Id="rId34" Type="http://schemas.openxmlformats.org/officeDocument/2006/relationships/image" Target="media/image23.png"/><Relationship Id="rId50" Type="http://schemas.openxmlformats.org/officeDocument/2006/relationships/hyperlink" Target="http://dados.gov.br/dataset/limites-da-lrf-para-a-uniao-garantias-concedidas" TargetMode="External"/><Relationship Id="rId55" Type="http://schemas.openxmlformats.org/officeDocument/2006/relationships/hyperlink" Target="http://www.planalto.gov.br/ccivil_03/_ato2011-2014/2013/lei/l12813.htm" TargetMode="External"/><Relationship Id="rId7" Type="http://schemas.openxmlformats.org/officeDocument/2006/relationships/endnotes" Target="endnotes.xml"/><Relationship Id="rId71" Type="http://schemas.openxmlformats.org/officeDocument/2006/relationships/hyperlink" Target="http://etica.planalto.gov.br/sobre-a-cep/legislacao/etica16"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9C00E-CBAC-40F1-A73C-8DA67DA85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30</Pages>
  <Words>10345</Words>
  <Characters>55864</Characters>
  <Application>Microsoft Office Word</Application>
  <DocSecurity>0</DocSecurity>
  <Lines>465</Lines>
  <Paragraphs>132</Paragraphs>
  <ScaleCrop>false</ScaleCrop>
  <HeadingPairs>
    <vt:vector size="2" baseType="variant">
      <vt:variant>
        <vt:lpstr>Título</vt:lpstr>
      </vt:variant>
      <vt:variant>
        <vt:i4>1</vt:i4>
      </vt:variant>
    </vt:vector>
  </HeadingPairs>
  <TitlesOfParts>
    <vt:vector size="1" baseType="lpstr">
      <vt:lpstr/>
    </vt:vector>
  </TitlesOfParts>
  <Company>Controladoria-Geral da União</Company>
  <LinksUpToDate>false</LinksUpToDate>
  <CharactersWithSpaces>66077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Camila Augusto Martins Alves</dc:creator>
  <cp:lastModifiedBy>Priscilla Haueisen Dias Ruas</cp:lastModifiedBy>
  <cp:revision>3</cp:revision>
  <cp:lastPrinted>2017-12-19T19:31:00Z</cp:lastPrinted>
  <dcterms:created xsi:type="dcterms:W3CDTF">2017-12-19T19:31:00Z</dcterms:created>
  <dcterms:modified xsi:type="dcterms:W3CDTF">2017-12-19T20:15:00Z</dcterms:modified>
</cp:coreProperties>
</file>